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4472C4" w:themeColor="accent1"/>
          <w:kern w:val="2"/>
          <w14:ligatures w14:val="standardContextual"/>
        </w:rPr>
        <w:id w:val="-608440646"/>
        <w:docPartObj>
          <w:docPartGallery w:val="Cover Pages"/>
          <w:docPartUnique/>
        </w:docPartObj>
      </w:sdtPr>
      <w:sdtEndPr>
        <w:rPr>
          <w:b/>
          <w:bCs/>
          <w:color w:val="EE0000"/>
          <w:sz w:val="28"/>
          <w:szCs w:val="28"/>
        </w:rPr>
      </w:sdtEndPr>
      <w:sdtContent>
        <w:p w14:paraId="469C7893" w14:textId="64392035" w:rsidR="006A2996" w:rsidRPr="0099632B" w:rsidRDefault="006A2996" w:rsidP="00DE6A93">
          <w:pPr>
            <w:pStyle w:val="NoSpacing"/>
            <w:spacing w:before="120" w:after="120"/>
            <w:jc w:val="center"/>
            <w:rPr>
              <w:rFonts w:ascii="Calibri" w:hAnsi="Calibri" w:cs="Calibri"/>
              <w:b/>
              <w:bCs/>
              <w:color w:val="EE0000"/>
              <w:sz w:val="18"/>
              <w:szCs w:val="18"/>
            </w:rPr>
          </w:pPr>
          <w:r w:rsidRPr="00B24A79">
            <w:rPr>
              <w:rFonts w:ascii="Calibri" w:eastAsia="Calibri" w:hAnsi="Calibri" w:cs="Calibri"/>
              <w:noProof/>
              <w:color w:val="FF0000"/>
              <w:sz w:val="40"/>
              <w:szCs w:val="40"/>
            </w:rPr>
            <w:drawing>
              <wp:anchor distT="0" distB="0" distL="114300" distR="114300" simplePos="0" relativeHeight="251662336" behindDoc="0" locked="0" layoutInCell="1" allowOverlap="1" wp14:anchorId="2FD20C67" wp14:editId="28328E1B">
                <wp:simplePos x="0" y="0"/>
                <wp:positionH relativeFrom="column">
                  <wp:posOffset>217805</wp:posOffset>
                </wp:positionH>
                <wp:positionV relativeFrom="paragraph">
                  <wp:posOffset>33655</wp:posOffset>
                </wp:positionV>
                <wp:extent cx="1069975" cy="1390015"/>
                <wp:effectExtent l="0" t="0" r="0" b="0"/>
                <wp:wrapTopAndBottom/>
                <wp:docPr id="833958009"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B24A79">
            <w:rPr>
              <w:rFonts w:ascii="Calibri" w:eastAsia="Calibri" w:hAnsi="Calibri" w:cs="Calibri"/>
              <w:noProof/>
              <w:color w:val="FF0000"/>
              <w:sz w:val="40"/>
              <w:szCs w:val="40"/>
            </w:rPr>
            <w:drawing>
              <wp:anchor distT="0" distB="0" distL="114300" distR="114300" simplePos="0" relativeHeight="251661312" behindDoc="0" locked="0" layoutInCell="1" allowOverlap="1" wp14:anchorId="36826E9C" wp14:editId="44DA377B">
                <wp:simplePos x="0" y="0"/>
                <wp:positionH relativeFrom="column">
                  <wp:posOffset>186055</wp:posOffset>
                </wp:positionH>
                <wp:positionV relativeFrom="paragraph">
                  <wp:posOffset>33867</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B24A79">
            <w:rPr>
              <w:rFonts w:ascii="Calibri" w:hAnsi="Calibri" w:cs="Calibri"/>
              <w:noProof/>
              <w:sz w:val="40"/>
              <w:szCs w:val="40"/>
            </w:rPr>
            <mc:AlternateContent>
              <mc:Choice Requires="wps">
                <w:drawing>
                  <wp:anchor distT="0" distB="0" distL="0" distR="0" simplePos="0" relativeHeight="251660288" behindDoc="0" locked="0" layoutInCell="1" allowOverlap="1" wp14:anchorId="028F373D" wp14:editId="4B46D290">
                    <wp:simplePos x="0" y="0"/>
                    <wp:positionH relativeFrom="column">
                      <wp:posOffset>1110615</wp:posOffset>
                    </wp:positionH>
                    <wp:positionV relativeFrom="paragraph">
                      <wp:posOffset>33655</wp:posOffset>
                    </wp:positionV>
                    <wp:extent cx="4645660" cy="1438275"/>
                    <wp:effectExtent l="0" t="0" r="2540" b="9525"/>
                    <wp:wrapNone/>
                    <wp:docPr id="326559397" name="Rectangle 4"/>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p w14:paraId="257FD606" w14:textId="77777777" w:rsidR="006A2996" w:rsidRDefault="006A2996" w:rsidP="006A2996">
                                <w:pPr>
                                  <w:pStyle w:val="Header"/>
                                  <w:jc w:val="center"/>
                                </w:pPr>
                              </w:p>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028F373D" id="Rectangle 4" o:spid="_x0000_s1026" style="position:absolute;left:0;text-align:left;margin-left:87.45pt;margin-top:2.65pt;width:365.8pt;height:113.2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" filled="f" stroked="f" strokeweight="0">
                    <v:textbox inset="0,0,0,0">
                      <w:txbxContent>
                        <w:p w14:paraId="257FD606" w14:textId="77777777" w:rsidR="006A2996" w:rsidRDefault="006A2996" w:rsidP="006A2996">
                          <w:pPr>
                            <w:pStyle w:val="Header"/>
                            <w:jc w:val="center"/>
                          </w:pPr>
                        </w:p>
                      </w:txbxContent>
                    </v:textbox>
                  </v:rect>
                </w:pict>
              </mc:Fallback>
            </mc:AlternateContent>
          </w:r>
          <w:bookmarkStart w:id="0" w:name="_Hlk217900227"/>
          <w:r w:rsidRPr="00B24A79">
            <w:rPr>
              <w:rFonts w:ascii="Calibri" w:hAnsi="Calibri" w:cs="Calibri"/>
              <w:noProof/>
              <w:sz w:val="40"/>
              <w:szCs w:val="40"/>
            </w:rPr>
            <mc:AlternateContent>
              <mc:Choice Requires="wps">
                <w:drawing>
                  <wp:anchor distT="0" distB="0" distL="0" distR="0" simplePos="0" relativeHeight="251659264" behindDoc="0" locked="0" layoutInCell="1" allowOverlap="1" wp14:anchorId="7708A904" wp14:editId="2248F2F8">
                    <wp:simplePos x="0" y="0"/>
                    <wp:positionH relativeFrom="column">
                      <wp:posOffset>1092200</wp:posOffset>
                    </wp:positionH>
                    <wp:positionV relativeFrom="paragraph">
                      <wp:posOffset>34290</wp:posOffset>
                    </wp:positionV>
                    <wp:extent cx="4645660" cy="1438275"/>
                    <wp:effectExtent l="0" t="0" r="2540" b="9525"/>
                    <wp:wrapNone/>
                    <wp:docPr id="2146586592" name="Rectangle 1"/>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sdt>
                                <w:sdtPr>
                                  <w:rPr>
                                    <w:sz w:val="90"/>
                                    <w:szCs w:val="90"/>
                                  </w:rPr>
                                  <w:id w:val="-125231733"/>
                                  <w:docPartObj>
                                    <w:docPartGallery w:val="Cover Pages"/>
                                    <w:docPartUnique/>
                                  </w:docPartObj>
                                </w:sdtPr>
                                <w:sdtContent>
                                  <w:p w14:paraId="34426BD0" w14:textId="77777777" w:rsidR="006A2996" w:rsidRDefault="006A2996" w:rsidP="006A2996">
                                    <w:pPr>
                                      <w:pStyle w:val="FrameContentsuser"/>
                                      <w:jc w:val="center"/>
                                      <w:rPr>
                                        <w:sz w:val="90"/>
                                        <w:szCs w:val="90"/>
                                      </w:rPr>
                                    </w:pPr>
                                    <w:r>
                                      <w:rPr>
                                        <w:b/>
                                        <w:bCs/>
                                        <w:color w:val="069A2E"/>
                                        <w:sz w:val="90"/>
                                        <w:szCs w:val="90"/>
                                      </w:rPr>
                                      <w:t>LightHouse Ranch</w:t>
                                    </w:r>
                                  </w:p>
                                  <w:p w14:paraId="732ED6E9" w14:textId="77777777" w:rsidR="006A2996" w:rsidRDefault="006A2996" w:rsidP="006A2996">
                                    <w:pPr>
                                      <w:pStyle w:val="FrameContentsuser"/>
                                      <w:jc w:val="center"/>
                                    </w:pPr>
                                    <w:r>
                                      <w:rPr>
                                        <w:b/>
                                        <w:bCs/>
                                        <w:color w:val="069A2E"/>
                                        <w:sz w:val="90"/>
                                        <w:szCs w:val="90"/>
                                      </w:rPr>
                                      <w:t>Bible Study</w:t>
                                    </w:r>
                                  </w:p>
                                </w:sdtContent>
                              </w:sdt>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7708A904" id="Rectangle 1" o:spid="_x0000_s1027" style="position:absolute;left:0;text-align:left;margin-left:86pt;margin-top:2.7pt;width:365.8pt;height:113.2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" filled="f" stroked="f" strokeweight="0">
                    <v:textbox inset="0,0,0,0">
                      <w:txbxContent>
                        <w:sdt>
                          <w:sdtPr>
                            <w:rPr>
                              <w:sz w:val="90"/>
                              <w:szCs w:val="90"/>
                            </w:rPr>
                            <w:id w:val="-125231733"/>
                            <w:docPartObj>
                              <w:docPartGallery w:val="Cover Pages"/>
                              <w:docPartUnique/>
                            </w:docPartObj>
                          </w:sdtPr>
                          <w:sdtContent>
                            <w:p w14:paraId="34426BD0" w14:textId="77777777" w:rsidR="006A2996" w:rsidRDefault="006A2996" w:rsidP="006A2996">
                              <w:pPr>
                                <w:pStyle w:val="FrameContentsuser"/>
                                <w:jc w:val="center"/>
                                <w:rPr>
                                  <w:sz w:val="90"/>
                                  <w:szCs w:val="90"/>
                                </w:rPr>
                              </w:pPr>
                              <w:r>
                                <w:rPr>
                                  <w:b/>
                                  <w:bCs/>
                                  <w:color w:val="069A2E"/>
                                  <w:sz w:val="90"/>
                                  <w:szCs w:val="90"/>
                                </w:rPr>
                                <w:t>LightHouse Ranch</w:t>
                              </w:r>
                            </w:p>
                            <w:p w14:paraId="732ED6E9" w14:textId="77777777" w:rsidR="006A2996" w:rsidRDefault="006A2996" w:rsidP="006A2996">
                              <w:pPr>
                                <w:pStyle w:val="FrameContentsuser"/>
                                <w:jc w:val="center"/>
                              </w:pPr>
                              <w:r>
                                <w:rPr>
                                  <w:b/>
                                  <w:bCs/>
                                  <w:color w:val="069A2E"/>
                                  <w:sz w:val="90"/>
                                  <w:szCs w:val="90"/>
                                </w:rPr>
                                <w:t>Bible Study</w:t>
                              </w:r>
                            </w:p>
                          </w:sdtContent>
                        </w:sdt>
                      </w:txbxContent>
                    </v:textbox>
                  </v:rect>
                </w:pict>
              </mc:Fallback>
            </mc:AlternateContent>
          </w:r>
          <w:bookmarkEnd w:id="0"/>
          <w:r w:rsidRPr="00C1422F">
            <w:rPr>
              <w:b/>
              <w:bCs/>
              <w:color w:val="0070C0"/>
              <w:sz w:val="32"/>
              <w:szCs w:val="32"/>
            </w:rPr>
            <w:t xml:space="preserve"> </w:t>
          </w:r>
          <w:r w:rsidR="00DE6A93" w:rsidRPr="00DE6A93">
            <w:rPr>
              <w:rFonts w:ascii="Calibri" w:hAnsi="Calibri" w:cs="Calibri"/>
              <w:b/>
              <w:bCs/>
              <w:color w:val="EE0000"/>
              <w:sz w:val="48"/>
              <w:szCs w:val="48"/>
            </w:rPr>
            <w:t xml:space="preserve">Celebration of the Word – Part I </w:t>
          </w:r>
          <w:hyperlink r:id="rId7" w:history="1">
            <w:r w:rsidRPr="00802D38">
              <w:rPr>
                <w:rStyle w:val="Hyperlink"/>
                <w:rFonts w:ascii="Calibri" w:hAnsi="Calibri" w:cs="Calibri"/>
                <w:b/>
                <w:bCs/>
                <w:i/>
                <w:iCs/>
              </w:rPr>
              <w:t>Nehemiah</w:t>
            </w:r>
            <w:r w:rsidR="00DE6A93">
              <w:rPr>
                <w:rStyle w:val="Hyperlink"/>
                <w:rFonts w:ascii="Calibri" w:hAnsi="Calibri" w:cs="Calibri"/>
                <w:b/>
                <w:bCs/>
                <w:i/>
                <w:iCs/>
              </w:rPr>
              <w:t xml:space="preserve"> 8</w:t>
            </w:r>
          </w:hyperlink>
        </w:p>
        <w:p w14:paraId="7BCA84DA" w14:textId="5E6AB08C" w:rsidR="006A2996" w:rsidRPr="007D664F" w:rsidRDefault="006A2996" w:rsidP="006A2996">
          <w:pPr>
            <w:tabs>
              <w:tab w:val="left" w:pos="1992"/>
              <w:tab w:val="center" w:pos="4680"/>
            </w:tabs>
            <w:spacing w:after="40"/>
            <w:ind w:left="3456" w:hanging="2880"/>
            <w:rPr>
              <w:rFonts w:ascii="Calibri" w:eastAsia="Calibri" w:hAnsi="Calibri" w:cs="Calibri"/>
              <w:b/>
              <w:bCs/>
              <w:color w:val="B48900"/>
              <w:sz w:val="48"/>
              <w:szCs w:val="48"/>
            </w:rPr>
          </w:pPr>
          <w:r w:rsidRPr="007D664F">
            <w:rPr>
              <w:rFonts w:ascii="Calibri" w:eastAsia="Calibri" w:hAnsi="Calibri" w:cs="Calibri"/>
              <w:b/>
              <w:bCs/>
              <w:color w:val="B48900"/>
              <w:sz w:val="48"/>
              <w:szCs w:val="48"/>
            </w:rPr>
            <w:t xml:space="preserve">   I. </w:t>
          </w:r>
          <w:r w:rsidR="00EA6D19" w:rsidRPr="007D664F">
            <w:rPr>
              <w:rFonts w:ascii="Calibri" w:eastAsia="Calibri" w:hAnsi="Calibri" w:cs="Calibri"/>
              <w:b/>
              <w:bCs/>
              <w:color w:val="B48900"/>
              <w:sz w:val="48"/>
              <w:szCs w:val="48"/>
            </w:rPr>
            <w:t>At the Water Gate</w:t>
          </w:r>
        </w:p>
        <w:p w14:paraId="37B570F8" w14:textId="77777777" w:rsidR="00EA6D19" w:rsidRPr="007D664F" w:rsidRDefault="006A2996" w:rsidP="00EA6D19">
          <w:pPr>
            <w:tabs>
              <w:tab w:val="left" w:pos="1992"/>
              <w:tab w:val="center" w:pos="4680"/>
            </w:tabs>
            <w:spacing w:after="40"/>
            <w:ind w:left="3456" w:hanging="2880"/>
            <w:rPr>
              <w:rFonts w:ascii="Calibri" w:eastAsia="Calibri" w:hAnsi="Calibri" w:cs="Calibri"/>
              <w:b/>
              <w:bCs/>
              <w:color w:val="B48900"/>
              <w:kern w:val="0"/>
              <w:sz w:val="48"/>
              <w:szCs w:val="48"/>
            </w:rPr>
          </w:pPr>
          <w:r w:rsidRPr="007D664F">
            <w:rPr>
              <w:rFonts w:ascii="Calibri" w:eastAsia="Calibri" w:hAnsi="Calibri" w:cs="Calibri"/>
              <w:b/>
              <w:bCs/>
              <w:color w:val="B48900"/>
              <w:kern w:val="0"/>
              <w:sz w:val="48"/>
              <w:szCs w:val="48"/>
            </w:rPr>
            <w:t xml:space="preserve">  II. </w:t>
          </w:r>
          <w:r w:rsidR="00EA6D19" w:rsidRPr="007D664F">
            <w:rPr>
              <w:rFonts w:ascii="Calibri" w:eastAsia="Calibri" w:hAnsi="Calibri" w:cs="Calibri"/>
              <w:b/>
              <w:bCs/>
              <w:color w:val="B48900"/>
              <w:kern w:val="0"/>
              <w:sz w:val="48"/>
              <w:szCs w:val="48"/>
            </w:rPr>
            <w:t>The Word Given with the Interpretation</w:t>
          </w:r>
        </w:p>
        <w:p w14:paraId="7334A1AE" w14:textId="770D9E06" w:rsidR="006A2996" w:rsidRPr="007D664F" w:rsidRDefault="006A2996" w:rsidP="006A2996">
          <w:pPr>
            <w:tabs>
              <w:tab w:val="left" w:pos="1992"/>
              <w:tab w:val="center" w:pos="4680"/>
            </w:tabs>
            <w:spacing w:after="40"/>
            <w:ind w:left="3456" w:hanging="2880"/>
            <w:rPr>
              <w:rFonts w:ascii="Calibri" w:eastAsia="Calibri" w:hAnsi="Calibri" w:cs="Calibri"/>
              <w:b/>
              <w:bCs/>
              <w:color w:val="B48900"/>
              <w:kern w:val="0"/>
              <w:sz w:val="48"/>
              <w:szCs w:val="48"/>
            </w:rPr>
          </w:pPr>
          <w:r w:rsidRPr="007D664F">
            <w:rPr>
              <w:rFonts w:ascii="Calibri" w:eastAsia="Calibri" w:hAnsi="Calibri" w:cs="Calibri"/>
              <w:b/>
              <w:bCs/>
              <w:color w:val="B48900"/>
              <w:kern w:val="0"/>
              <w:sz w:val="48"/>
              <w:szCs w:val="48"/>
            </w:rPr>
            <w:t xml:space="preserve"> III. </w:t>
          </w:r>
          <w:r w:rsidR="00EA6D19" w:rsidRPr="007D664F">
            <w:rPr>
              <w:rFonts w:ascii="Calibri" w:eastAsia="Calibri" w:hAnsi="Calibri" w:cs="Calibri"/>
              <w:b/>
              <w:bCs/>
              <w:color w:val="B48900"/>
              <w:kern w:val="0"/>
              <w:sz w:val="48"/>
              <w:szCs w:val="48"/>
            </w:rPr>
            <w:t>As it is Written in Both Testaments</w:t>
          </w:r>
        </w:p>
        <w:p w14:paraId="452B791C" w14:textId="6B526555" w:rsidR="006A2996" w:rsidRPr="007D664F" w:rsidRDefault="006A2996" w:rsidP="00DE6A93">
          <w:pPr>
            <w:tabs>
              <w:tab w:val="left" w:pos="1992"/>
              <w:tab w:val="center" w:pos="4680"/>
            </w:tabs>
            <w:spacing w:after="120"/>
            <w:ind w:left="576"/>
            <w:rPr>
              <w:rFonts w:ascii="Calibri" w:eastAsia="Calibri" w:hAnsi="Calibri" w:cs="Calibri"/>
              <w:b/>
              <w:bCs/>
              <w:color w:val="B48900"/>
              <w:kern w:val="0"/>
              <w:sz w:val="48"/>
              <w:szCs w:val="48"/>
            </w:rPr>
          </w:pPr>
          <w:r w:rsidRPr="007D664F">
            <w:rPr>
              <w:rFonts w:ascii="Calibri" w:eastAsia="Calibri" w:hAnsi="Calibri" w:cs="Calibri"/>
              <w:b/>
              <w:bCs/>
              <w:color w:val="B48900"/>
              <w:kern w:val="0"/>
              <w:sz w:val="48"/>
              <w:szCs w:val="48"/>
            </w:rPr>
            <w:t xml:space="preserve"> IV. </w:t>
          </w:r>
          <w:r w:rsidR="00EA6D19" w:rsidRPr="007D664F">
            <w:rPr>
              <w:rFonts w:ascii="Calibri" w:eastAsia="Calibri" w:hAnsi="Calibri" w:cs="Calibri"/>
              <w:b/>
              <w:bCs/>
              <w:color w:val="B48900"/>
              <w:kern w:val="0"/>
              <w:sz w:val="48"/>
              <w:szCs w:val="48"/>
            </w:rPr>
            <w:t xml:space="preserve">The Charge </w:t>
          </w:r>
          <w:r w:rsidR="007D664F" w:rsidRPr="007D664F">
            <w:rPr>
              <w:rFonts w:ascii="Calibri" w:eastAsia="Calibri" w:hAnsi="Calibri" w:cs="Calibri"/>
              <w:b/>
              <w:bCs/>
              <w:color w:val="B48900"/>
              <w:kern w:val="0"/>
              <w:sz w:val="48"/>
              <w:szCs w:val="48"/>
            </w:rPr>
            <w:t>B</w:t>
          </w:r>
          <w:r w:rsidR="00EA6D19" w:rsidRPr="007D664F">
            <w:rPr>
              <w:rFonts w:ascii="Calibri" w:eastAsia="Calibri" w:hAnsi="Calibri" w:cs="Calibri"/>
              <w:b/>
              <w:bCs/>
              <w:color w:val="B48900"/>
              <w:kern w:val="0"/>
              <w:sz w:val="48"/>
              <w:szCs w:val="48"/>
            </w:rPr>
            <w:t>efore God</w:t>
          </w:r>
        </w:p>
        <w:p w14:paraId="452FC86F" w14:textId="65764DB0" w:rsidR="00DE6A93" w:rsidRPr="00DE6A93" w:rsidRDefault="00DE6A93" w:rsidP="00DE6A93">
          <w:pPr>
            <w:tabs>
              <w:tab w:val="left" w:pos="1992"/>
              <w:tab w:val="center" w:pos="4680"/>
            </w:tabs>
            <w:spacing w:after="120"/>
            <w:ind w:left="576"/>
            <w:rPr>
              <w:rFonts w:ascii="Calibri" w:eastAsia="Calibri" w:hAnsi="Calibri" w:cs="Calibri"/>
              <w:b/>
              <w:bCs/>
              <w:color w:val="0070C0"/>
              <w:kern w:val="0"/>
              <w:sz w:val="36"/>
              <w:szCs w:val="36"/>
            </w:rPr>
          </w:pPr>
          <w:r w:rsidRPr="00DE6A93">
            <w:rPr>
              <w:rFonts w:ascii="Calibri" w:eastAsia="Calibri" w:hAnsi="Calibri" w:cs="Calibri"/>
              <w:b/>
              <w:bCs/>
              <w:color w:val="0070C0"/>
              <w:kern w:val="0"/>
              <w:sz w:val="36"/>
              <w:szCs w:val="36"/>
            </w:rPr>
            <w:t xml:space="preserve">After stating that the Law </w:t>
          </w:r>
          <w:r>
            <w:rPr>
              <w:rFonts w:ascii="Calibri" w:eastAsia="Calibri" w:hAnsi="Calibri" w:cs="Calibri"/>
              <w:b/>
              <w:bCs/>
              <w:color w:val="0070C0"/>
              <w:kern w:val="0"/>
              <w:sz w:val="36"/>
              <w:szCs w:val="36"/>
            </w:rPr>
            <w:t xml:space="preserve">could </w:t>
          </w:r>
          <w:r w:rsidRPr="00DE6A93">
            <w:rPr>
              <w:rFonts w:ascii="Calibri" w:eastAsia="Calibri" w:hAnsi="Calibri" w:cs="Calibri"/>
              <w:b/>
              <w:bCs/>
              <w:color w:val="0070C0"/>
              <w:kern w:val="0"/>
              <w:sz w:val="36"/>
              <w:szCs w:val="36"/>
            </w:rPr>
            <w:t>never justify anyone:</w:t>
          </w:r>
        </w:p>
        <w:p w14:paraId="7F662A08" w14:textId="67BF6F46" w:rsidR="006A2996" w:rsidRDefault="006A2996">
          <w:pPr>
            <w:rPr>
              <w:b/>
              <w:bCs/>
              <w:color w:val="EE0000"/>
              <w:sz w:val="28"/>
              <w:szCs w:val="28"/>
            </w:rPr>
          </w:pPr>
          <w:r w:rsidRPr="00DE6A93">
            <w:rPr>
              <w:sz w:val="32"/>
              <w:szCs w:val="32"/>
            </w:rPr>
            <w:t xml:space="preserve">Wherefore when he cometh into the world, he saith, Sacrifice and offering thou wouldest not, but a body hast thou prepared me: In burnt offerings and </w:t>
          </w:r>
          <w:r w:rsidRPr="00DE6A93">
            <w:rPr>
              <w:i/>
              <w:iCs/>
              <w:sz w:val="32"/>
              <w:szCs w:val="32"/>
            </w:rPr>
            <w:t>sacrifices</w:t>
          </w:r>
          <w:r w:rsidRPr="00DE6A93">
            <w:rPr>
              <w:sz w:val="32"/>
              <w:szCs w:val="32"/>
            </w:rPr>
            <w:t xml:space="preserve"> for sin thou hast had no pleasure. Then said I, Lo, I come (</w:t>
          </w:r>
          <w:r w:rsidRPr="00DE6A93">
            <w:rPr>
              <w:sz w:val="32"/>
              <w:szCs w:val="32"/>
              <w:highlight w:val="yellow"/>
            </w:rPr>
            <w:t>in the volume of the book it is written of me</w:t>
          </w:r>
          <w:r w:rsidRPr="00DE6A93">
            <w:rPr>
              <w:sz w:val="32"/>
              <w:szCs w:val="32"/>
            </w:rPr>
            <w:t xml:space="preserve">,) to do thy will, O God. Above when he said, Sacrifice and offering and burnt offerings and </w:t>
          </w:r>
          <w:r w:rsidRPr="00DE6A93">
            <w:rPr>
              <w:i/>
              <w:iCs/>
              <w:sz w:val="32"/>
              <w:szCs w:val="32"/>
            </w:rPr>
            <w:t>offering</w:t>
          </w:r>
          <w:r w:rsidRPr="00DE6A93">
            <w:rPr>
              <w:sz w:val="32"/>
              <w:szCs w:val="32"/>
            </w:rPr>
            <w:t xml:space="preserve"> for sin thou wouldest not, neither hadst pleasure </w:t>
          </w:r>
          <w:r w:rsidRPr="00DE6A93">
            <w:rPr>
              <w:i/>
              <w:iCs/>
              <w:sz w:val="32"/>
              <w:szCs w:val="32"/>
            </w:rPr>
            <w:t>therein</w:t>
          </w:r>
          <w:r w:rsidRPr="00DE6A93">
            <w:rPr>
              <w:sz w:val="32"/>
              <w:szCs w:val="32"/>
            </w:rPr>
            <w:t xml:space="preserve">; which are offered by the law; Then said he, Lo, I come to do thy will, O God. He taketh away the first, that he may establish the second. By the which will we are sanctified through the offering of the body of Jesus Christ once </w:t>
          </w:r>
          <w:r w:rsidRPr="00DE6A93">
            <w:rPr>
              <w:i/>
              <w:iCs/>
              <w:sz w:val="32"/>
              <w:szCs w:val="32"/>
            </w:rPr>
            <w:t>for all</w:t>
          </w:r>
          <w:r w:rsidRPr="00DE6A93">
            <w:rPr>
              <w:sz w:val="32"/>
              <w:szCs w:val="32"/>
            </w:rPr>
            <w:t xml:space="preserve">. And every priest standeth daily ministering and offering oftentimes the same sacrifices, which can never take away sins: But this man, after he had offered one sacrifice for sins for ever, </w:t>
          </w:r>
          <w:r w:rsidRPr="00DE6A93">
            <w:rPr>
              <w:sz w:val="32"/>
              <w:szCs w:val="32"/>
              <w:highlight w:val="yellow"/>
            </w:rPr>
            <w:t>sat down on the right hand of God; From henceforth expecting till his enemies be made his footstool.</w:t>
          </w:r>
          <w:r w:rsidRPr="00DE6A93">
            <w:rPr>
              <w:sz w:val="32"/>
              <w:szCs w:val="32"/>
            </w:rPr>
            <w:t xml:space="preserve"> For by one offering </w:t>
          </w:r>
          <w:r w:rsidRPr="00DE6A93">
            <w:rPr>
              <w:sz w:val="32"/>
              <w:szCs w:val="32"/>
              <w:u w:val="single"/>
            </w:rPr>
            <w:t>he hath perfected for ever them that are sanctified</w:t>
          </w:r>
          <w:r w:rsidRPr="00DE6A93">
            <w:rPr>
              <w:sz w:val="32"/>
              <w:szCs w:val="32"/>
            </w:rPr>
            <w:t xml:space="preserve">. </w:t>
          </w:r>
          <w:r w:rsidRPr="00DE6A93">
            <w:rPr>
              <w:b/>
              <w:bCs/>
              <w:sz w:val="24"/>
              <w:szCs w:val="24"/>
            </w:rPr>
            <w:t>(</w:t>
          </w:r>
          <w:hyperlink r:id="rId8" w:history="1">
            <w:r w:rsidRPr="00DE6A93">
              <w:rPr>
                <w:rStyle w:val="Hyperlink"/>
                <w:b/>
                <w:bCs/>
                <w:i/>
                <w:iCs/>
                <w:sz w:val="24"/>
                <w:szCs w:val="24"/>
              </w:rPr>
              <w:t>Hebrews 10:5-14</w:t>
            </w:r>
          </w:hyperlink>
          <w:r w:rsidRPr="00DE6A93">
            <w:rPr>
              <w:b/>
              <w:bCs/>
              <w:sz w:val="24"/>
              <w:szCs w:val="24"/>
            </w:rPr>
            <w:t>)</w:t>
          </w:r>
          <w:r w:rsidRPr="00DE6A93">
            <w:rPr>
              <w:sz w:val="24"/>
              <w:szCs w:val="24"/>
            </w:rPr>
            <w:t xml:space="preserve"> </w:t>
          </w:r>
          <w:r>
            <w:rPr>
              <w:b/>
              <w:bCs/>
              <w:color w:val="EE0000"/>
              <w:sz w:val="28"/>
              <w:szCs w:val="28"/>
            </w:rPr>
            <w:br w:type="page"/>
          </w:r>
        </w:p>
      </w:sdtContent>
    </w:sdt>
    <w:p w14:paraId="6E08D236" w14:textId="7E9EE815" w:rsidR="00156254" w:rsidRPr="00B411B5" w:rsidRDefault="00F403FA">
      <w:pPr>
        <w:rPr>
          <w:b/>
          <w:bCs/>
          <w:color w:val="EE0000"/>
          <w:sz w:val="28"/>
          <w:szCs w:val="28"/>
        </w:rPr>
      </w:pPr>
      <w:r>
        <w:rPr>
          <w:b/>
          <w:bCs/>
          <w:color w:val="EE0000"/>
          <w:sz w:val="28"/>
          <w:szCs w:val="28"/>
        </w:rPr>
        <w:lastRenderedPageBreak/>
        <w:t>Celebration of the Word</w:t>
      </w:r>
      <w:r w:rsidR="00886D3A">
        <w:rPr>
          <w:b/>
          <w:bCs/>
          <w:color w:val="EE0000"/>
          <w:sz w:val="28"/>
          <w:szCs w:val="28"/>
        </w:rPr>
        <w:t xml:space="preserve"> </w:t>
      </w:r>
      <w:r w:rsidR="006033EA">
        <w:rPr>
          <w:b/>
          <w:bCs/>
          <w:color w:val="EE0000"/>
          <w:sz w:val="28"/>
          <w:szCs w:val="28"/>
        </w:rPr>
        <w:t>– Part I</w:t>
      </w:r>
      <w:r w:rsidR="00886D3A">
        <w:rPr>
          <w:b/>
          <w:bCs/>
          <w:color w:val="EE0000"/>
          <w:sz w:val="28"/>
          <w:szCs w:val="28"/>
        </w:rPr>
        <w:t xml:space="preserve"> </w:t>
      </w:r>
      <w:r w:rsidR="00DE6A93">
        <w:rPr>
          <w:b/>
          <w:bCs/>
          <w:color w:val="EE0000"/>
          <w:sz w:val="28"/>
          <w:szCs w:val="28"/>
        </w:rPr>
        <w:t xml:space="preserve">        </w:t>
      </w:r>
      <w:hyperlink r:id="rId9" w:history="1">
        <w:r w:rsidR="00886D3A" w:rsidRPr="00F403FA">
          <w:rPr>
            <w:rStyle w:val="Hyperlink"/>
            <w:b/>
            <w:bCs/>
            <w:i/>
            <w:iCs/>
            <w:sz w:val="28"/>
            <w:szCs w:val="28"/>
          </w:rPr>
          <w:t>N</w:t>
        </w:r>
        <w:r w:rsidR="00960D03" w:rsidRPr="00F403FA">
          <w:rPr>
            <w:rStyle w:val="Hyperlink"/>
            <w:b/>
            <w:bCs/>
            <w:i/>
            <w:iCs/>
            <w:sz w:val="28"/>
            <w:szCs w:val="28"/>
          </w:rPr>
          <w:t>ehemiah 8</w:t>
        </w:r>
      </w:hyperlink>
    </w:p>
    <w:tbl>
      <w:tblPr>
        <w:tblStyle w:val="TableGrid"/>
        <w:tblW w:w="9392" w:type="dxa"/>
        <w:tblInd w:w="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73"/>
        <w:gridCol w:w="1979"/>
        <w:gridCol w:w="1975"/>
        <w:gridCol w:w="2160"/>
        <w:gridCol w:w="2305"/>
      </w:tblGrid>
      <w:tr w:rsidR="00886D3A" w14:paraId="2FBA17C5" w14:textId="77777777" w:rsidTr="00886D3A">
        <w:tc>
          <w:tcPr>
            <w:tcW w:w="973" w:type="dxa"/>
            <w:tcBorders>
              <w:top w:val="single" w:sz="18" w:space="0" w:color="auto"/>
              <w:left w:val="single" w:sz="18" w:space="0" w:color="auto"/>
              <w:bottom w:val="nil"/>
              <w:right w:val="nil"/>
            </w:tcBorders>
            <w:shd w:val="clear" w:color="auto" w:fill="D9E2F3" w:themeFill="accent1" w:themeFillTint="33"/>
            <w:tcMar>
              <w:top w:w="0" w:type="dxa"/>
              <w:left w:w="29" w:type="dxa"/>
              <w:bottom w:w="0" w:type="dxa"/>
              <w:right w:w="29" w:type="dxa"/>
            </w:tcMar>
            <w:vAlign w:val="center"/>
          </w:tcPr>
          <w:p w14:paraId="5D20CE93" w14:textId="77777777" w:rsidR="00886D3A" w:rsidRDefault="00886D3A"/>
        </w:tc>
        <w:tc>
          <w:tcPr>
            <w:tcW w:w="8419" w:type="dxa"/>
            <w:gridSpan w:val="4"/>
            <w:tcBorders>
              <w:top w:val="single" w:sz="18" w:space="0" w:color="auto"/>
              <w:left w:val="nil"/>
              <w:bottom w:val="single" w:sz="18" w:space="0" w:color="auto"/>
              <w:right w:val="single" w:sz="18" w:space="0" w:color="auto"/>
            </w:tcBorders>
            <w:shd w:val="clear" w:color="auto" w:fill="D9E2F3" w:themeFill="accent1" w:themeFillTint="33"/>
            <w:tcMar>
              <w:top w:w="0" w:type="dxa"/>
              <w:left w:w="29" w:type="dxa"/>
              <w:bottom w:w="0" w:type="dxa"/>
              <w:right w:w="29" w:type="dxa"/>
            </w:tcMar>
            <w:vAlign w:val="center"/>
            <w:hideMark/>
          </w:tcPr>
          <w:p w14:paraId="4EA1C973" w14:textId="77777777" w:rsidR="00886D3A" w:rsidRDefault="00886D3A">
            <w:pPr>
              <w:jc w:val="center"/>
              <w:rPr>
                <w:b/>
                <w:bCs/>
                <w:sz w:val="24"/>
                <w:szCs w:val="24"/>
              </w:rPr>
            </w:pPr>
            <w:r>
              <w:rPr>
                <w:b/>
                <w:bCs/>
                <w:color w:val="EE0000"/>
                <w:sz w:val="24"/>
                <w:szCs w:val="24"/>
              </w:rPr>
              <w:t>Nehemiah</w:t>
            </w:r>
          </w:p>
        </w:tc>
      </w:tr>
      <w:tr w:rsidR="00886D3A" w14:paraId="6ED9A3AA" w14:textId="77777777" w:rsidTr="00886D3A">
        <w:tc>
          <w:tcPr>
            <w:tcW w:w="973" w:type="dxa"/>
            <w:tcBorders>
              <w:top w:val="nil"/>
              <w:left w:val="single" w:sz="18" w:space="0" w:color="auto"/>
              <w:bottom w:val="single" w:sz="18" w:space="0" w:color="auto"/>
              <w:right w:val="single" w:sz="18" w:space="0" w:color="auto"/>
            </w:tcBorders>
            <w:shd w:val="clear" w:color="auto" w:fill="DEEAF6" w:themeFill="accent5" w:themeFillTint="33"/>
            <w:tcMar>
              <w:top w:w="0" w:type="dxa"/>
              <w:left w:w="29" w:type="dxa"/>
              <w:bottom w:w="0" w:type="dxa"/>
              <w:right w:w="29" w:type="dxa"/>
            </w:tcMar>
            <w:vAlign w:val="center"/>
            <w:hideMark/>
          </w:tcPr>
          <w:p w14:paraId="112EB5FD" w14:textId="77777777" w:rsidR="00886D3A" w:rsidRDefault="00886D3A">
            <w:pPr>
              <w:jc w:val="center"/>
              <w:rPr>
                <w:b/>
                <w:bCs/>
              </w:rPr>
            </w:pPr>
            <w:r>
              <w:rPr>
                <w:b/>
                <w:bCs/>
              </w:rPr>
              <w:t>Scope</w:t>
            </w:r>
          </w:p>
        </w:tc>
        <w:tc>
          <w:tcPr>
            <w:tcW w:w="8419" w:type="dxa"/>
            <w:gridSpan w:val="4"/>
            <w:tcBorders>
              <w:top w:val="single" w:sz="18" w:space="0" w:color="auto"/>
              <w:left w:val="single" w:sz="18" w:space="0" w:color="auto"/>
              <w:bottom w:val="single" w:sz="18" w:space="0" w:color="auto"/>
              <w:right w:val="single" w:sz="18" w:space="0" w:color="auto"/>
            </w:tcBorders>
            <w:tcMar>
              <w:top w:w="0" w:type="dxa"/>
              <w:left w:w="29" w:type="dxa"/>
              <w:bottom w:w="0" w:type="dxa"/>
              <w:right w:w="29" w:type="dxa"/>
            </w:tcMar>
            <w:vAlign w:val="center"/>
            <w:hideMark/>
          </w:tcPr>
          <w:p w14:paraId="48086115" w14:textId="77777777" w:rsidR="00886D3A" w:rsidRDefault="00886D3A">
            <w:pPr>
              <w:rPr>
                <w:b/>
                <w:bCs/>
              </w:rPr>
            </w:pPr>
            <w:r>
              <w:rPr>
                <w:b/>
                <w:bCs/>
              </w:rPr>
              <w:t xml:space="preserve">So the wall was finished in the twenty and fifth </w:t>
            </w:r>
            <w:r>
              <w:rPr>
                <w:b/>
                <w:bCs/>
                <w:i/>
                <w:iCs/>
              </w:rPr>
              <w:t>day</w:t>
            </w:r>
            <w:r>
              <w:rPr>
                <w:b/>
                <w:bCs/>
              </w:rPr>
              <w:t xml:space="preserve"> of </w:t>
            </w:r>
            <w:r>
              <w:rPr>
                <w:b/>
                <w:bCs/>
                <w:i/>
                <w:iCs/>
              </w:rPr>
              <w:t>the month</w:t>
            </w:r>
            <w:r>
              <w:rPr>
                <w:b/>
                <w:bCs/>
              </w:rPr>
              <w:t xml:space="preserve"> Elul, in fifty and two days. And it came to pass, that when all our enemies heard </w:t>
            </w:r>
            <w:r>
              <w:rPr>
                <w:b/>
                <w:bCs/>
                <w:i/>
                <w:iCs/>
              </w:rPr>
              <w:t>thereof</w:t>
            </w:r>
            <w:r>
              <w:rPr>
                <w:b/>
                <w:bCs/>
              </w:rPr>
              <w:t xml:space="preserve">, and all the heathen that </w:t>
            </w:r>
            <w:r>
              <w:rPr>
                <w:b/>
                <w:bCs/>
                <w:i/>
                <w:iCs/>
              </w:rPr>
              <w:t>were</w:t>
            </w:r>
            <w:r>
              <w:rPr>
                <w:b/>
                <w:bCs/>
              </w:rPr>
              <w:t xml:space="preserve"> about us saw </w:t>
            </w:r>
            <w:r>
              <w:rPr>
                <w:b/>
                <w:bCs/>
                <w:i/>
                <w:iCs/>
              </w:rPr>
              <w:t>these things</w:t>
            </w:r>
            <w:r>
              <w:rPr>
                <w:b/>
                <w:bCs/>
              </w:rPr>
              <w:t>, they were much cast down in their own eyes: for they perceived that this work was wrought of our God.</w:t>
            </w:r>
            <w:r>
              <w:t xml:space="preserve"> </w:t>
            </w:r>
            <w:r>
              <w:rPr>
                <w:b/>
                <w:bCs/>
              </w:rPr>
              <w:t>(</w:t>
            </w:r>
            <w:hyperlink r:id="rId10" w:history="1">
              <w:r>
                <w:rPr>
                  <w:rStyle w:val="Hyperlink"/>
                  <w:b/>
                  <w:bCs/>
                  <w:i/>
                  <w:iCs/>
                </w:rPr>
                <w:t>Nehemiah 6:15-16</w:t>
              </w:r>
            </w:hyperlink>
            <w:r>
              <w:rPr>
                <w:b/>
                <w:bCs/>
              </w:rPr>
              <w:t>)</w:t>
            </w:r>
          </w:p>
          <w:p w14:paraId="048148FC" w14:textId="77777777" w:rsidR="00886D3A" w:rsidRDefault="00886D3A">
            <w:r>
              <w:rPr>
                <w:b/>
                <w:bCs/>
              </w:rPr>
              <w:t xml:space="preserve">So they read in the book in the law of God distinctly, and gave the sense, and caused </w:t>
            </w:r>
            <w:r>
              <w:rPr>
                <w:b/>
                <w:bCs/>
                <w:i/>
                <w:iCs/>
              </w:rPr>
              <w:t>them</w:t>
            </w:r>
            <w:r>
              <w:rPr>
                <w:b/>
                <w:bCs/>
              </w:rPr>
              <w:t xml:space="preserve"> to understand the reading.</w:t>
            </w:r>
            <w:r>
              <w:t xml:space="preserve"> </w:t>
            </w:r>
            <w:r>
              <w:rPr>
                <w:b/>
                <w:bCs/>
              </w:rPr>
              <w:t>(</w:t>
            </w:r>
            <w:hyperlink r:id="rId11" w:history="1">
              <w:r>
                <w:rPr>
                  <w:rStyle w:val="Hyperlink"/>
                  <w:b/>
                  <w:bCs/>
                  <w:i/>
                  <w:iCs/>
                </w:rPr>
                <w:t>Nehemiah 8:8</w:t>
              </w:r>
            </w:hyperlink>
            <w:r>
              <w:rPr>
                <w:b/>
                <w:bCs/>
              </w:rPr>
              <w:t>)</w:t>
            </w:r>
          </w:p>
        </w:tc>
      </w:tr>
      <w:tr w:rsidR="00886D3A" w14:paraId="07263586" w14:textId="77777777" w:rsidTr="00886D3A">
        <w:tc>
          <w:tcPr>
            <w:tcW w:w="973" w:type="dxa"/>
            <w:tcBorders>
              <w:top w:val="single" w:sz="18" w:space="0" w:color="auto"/>
              <w:left w:val="single" w:sz="18" w:space="0" w:color="auto"/>
              <w:bottom w:val="single" w:sz="18" w:space="0" w:color="auto"/>
              <w:right w:val="single" w:sz="18" w:space="0" w:color="auto"/>
            </w:tcBorders>
            <w:shd w:val="clear" w:color="auto" w:fill="DEEAF6" w:themeFill="accent5" w:themeFillTint="33"/>
            <w:tcMar>
              <w:top w:w="0" w:type="dxa"/>
              <w:left w:w="29" w:type="dxa"/>
              <w:bottom w:w="0" w:type="dxa"/>
              <w:right w:w="29" w:type="dxa"/>
            </w:tcMar>
            <w:vAlign w:val="center"/>
            <w:hideMark/>
          </w:tcPr>
          <w:p w14:paraId="2E68B2D6" w14:textId="77777777" w:rsidR="00886D3A" w:rsidRDefault="00886D3A">
            <w:pPr>
              <w:jc w:val="center"/>
              <w:rPr>
                <w:b/>
                <w:bCs/>
              </w:rPr>
            </w:pPr>
            <w:r>
              <w:rPr>
                <w:b/>
                <w:bCs/>
              </w:rPr>
              <w:t>Reference</w:t>
            </w:r>
          </w:p>
        </w:tc>
        <w:tc>
          <w:tcPr>
            <w:tcW w:w="1979" w:type="dxa"/>
            <w:tcBorders>
              <w:top w:val="single" w:sz="18" w:space="0" w:color="auto"/>
              <w:left w:val="single" w:sz="18" w:space="0" w:color="auto"/>
              <w:bottom w:val="single" w:sz="18" w:space="0" w:color="auto"/>
              <w:right w:val="single" w:sz="6" w:space="0" w:color="auto"/>
            </w:tcBorders>
            <w:shd w:val="clear" w:color="auto" w:fill="DEEAF6" w:themeFill="accent5" w:themeFillTint="33"/>
            <w:tcMar>
              <w:top w:w="0" w:type="dxa"/>
              <w:left w:w="29" w:type="dxa"/>
              <w:bottom w:w="0" w:type="dxa"/>
              <w:right w:w="29" w:type="dxa"/>
            </w:tcMar>
            <w:vAlign w:val="center"/>
            <w:hideMark/>
          </w:tcPr>
          <w:p w14:paraId="01A17BCF" w14:textId="77777777" w:rsidR="00886D3A" w:rsidRDefault="00886D3A">
            <w:pPr>
              <w:jc w:val="right"/>
              <w:rPr>
                <w:b/>
                <w:bCs/>
              </w:rPr>
            </w:pPr>
            <w:r>
              <w:rPr>
                <w:b/>
                <w:bCs/>
              </w:rPr>
              <w:t>2:18</w:t>
            </w:r>
          </w:p>
        </w:tc>
        <w:tc>
          <w:tcPr>
            <w:tcW w:w="1975" w:type="dxa"/>
            <w:tcBorders>
              <w:top w:val="single" w:sz="18" w:space="0" w:color="auto"/>
              <w:left w:val="single" w:sz="6" w:space="0" w:color="auto"/>
              <w:bottom w:val="single" w:sz="18" w:space="0" w:color="auto"/>
              <w:right w:val="single" w:sz="18" w:space="0" w:color="auto"/>
            </w:tcBorders>
            <w:shd w:val="clear" w:color="auto" w:fill="DEEAF6" w:themeFill="accent5" w:themeFillTint="33"/>
            <w:tcMar>
              <w:top w:w="0" w:type="dxa"/>
              <w:left w:w="29" w:type="dxa"/>
              <w:bottom w:w="0" w:type="dxa"/>
              <w:right w:w="29" w:type="dxa"/>
            </w:tcMar>
            <w:vAlign w:val="center"/>
            <w:hideMark/>
          </w:tcPr>
          <w:p w14:paraId="2B17734A" w14:textId="77777777" w:rsidR="00886D3A" w:rsidRDefault="00886D3A">
            <w:pPr>
              <w:jc w:val="right"/>
              <w:rPr>
                <w:b/>
                <w:bCs/>
              </w:rPr>
            </w:pPr>
            <w:r>
              <w:rPr>
                <w:b/>
                <w:bCs/>
              </w:rPr>
              <w:t>7:73</w:t>
            </w:r>
          </w:p>
        </w:tc>
        <w:tc>
          <w:tcPr>
            <w:tcW w:w="2160" w:type="dxa"/>
            <w:tcBorders>
              <w:top w:val="single" w:sz="18" w:space="0" w:color="auto"/>
              <w:left w:val="single" w:sz="18" w:space="0" w:color="auto"/>
              <w:bottom w:val="single" w:sz="18" w:space="0" w:color="auto"/>
              <w:right w:val="single" w:sz="6" w:space="0" w:color="auto"/>
            </w:tcBorders>
            <w:shd w:val="clear" w:color="auto" w:fill="DEEAF6" w:themeFill="accent5" w:themeFillTint="33"/>
            <w:tcMar>
              <w:top w:w="0" w:type="dxa"/>
              <w:left w:w="29" w:type="dxa"/>
              <w:bottom w:w="0" w:type="dxa"/>
              <w:right w:w="29" w:type="dxa"/>
            </w:tcMar>
            <w:vAlign w:val="center"/>
            <w:hideMark/>
          </w:tcPr>
          <w:p w14:paraId="3DAEB57A" w14:textId="77777777" w:rsidR="00886D3A" w:rsidRDefault="00886D3A">
            <w:pPr>
              <w:jc w:val="right"/>
              <w:rPr>
                <w:b/>
                <w:bCs/>
              </w:rPr>
            </w:pPr>
            <w:r>
              <w:rPr>
                <w:b/>
                <w:bCs/>
              </w:rPr>
              <w:t>12:47</w:t>
            </w:r>
          </w:p>
        </w:tc>
        <w:tc>
          <w:tcPr>
            <w:tcW w:w="2305" w:type="dxa"/>
            <w:tcBorders>
              <w:top w:val="single" w:sz="18" w:space="0" w:color="auto"/>
              <w:left w:val="single" w:sz="6" w:space="0" w:color="auto"/>
              <w:bottom w:val="single" w:sz="18" w:space="0" w:color="auto"/>
              <w:right w:val="single" w:sz="18" w:space="0" w:color="auto"/>
            </w:tcBorders>
            <w:shd w:val="clear" w:color="auto" w:fill="DEEAF6" w:themeFill="accent5" w:themeFillTint="33"/>
            <w:tcMar>
              <w:top w:w="0" w:type="dxa"/>
              <w:left w:w="29" w:type="dxa"/>
              <w:bottom w:w="0" w:type="dxa"/>
              <w:right w:w="29" w:type="dxa"/>
            </w:tcMar>
            <w:vAlign w:val="center"/>
            <w:hideMark/>
          </w:tcPr>
          <w:p w14:paraId="7274D542" w14:textId="77777777" w:rsidR="00886D3A" w:rsidRDefault="00886D3A">
            <w:pPr>
              <w:jc w:val="right"/>
              <w:rPr>
                <w:b/>
                <w:bCs/>
              </w:rPr>
            </w:pPr>
            <w:r>
              <w:rPr>
                <w:b/>
                <w:bCs/>
              </w:rPr>
              <w:t>13:31</w:t>
            </w:r>
          </w:p>
        </w:tc>
      </w:tr>
      <w:tr w:rsidR="00886D3A" w14:paraId="0671178B" w14:textId="77777777" w:rsidTr="00886D3A">
        <w:tc>
          <w:tcPr>
            <w:tcW w:w="973" w:type="dxa"/>
            <w:tcBorders>
              <w:top w:val="single" w:sz="18" w:space="0" w:color="auto"/>
              <w:left w:val="single" w:sz="18" w:space="0" w:color="auto"/>
              <w:bottom w:val="single" w:sz="6" w:space="0" w:color="auto"/>
              <w:right w:val="single" w:sz="18" w:space="0" w:color="auto"/>
            </w:tcBorders>
            <w:shd w:val="clear" w:color="auto" w:fill="DEEAF6" w:themeFill="accent5" w:themeFillTint="33"/>
            <w:tcMar>
              <w:top w:w="0" w:type="dxa"/>
              <w:left w:w="29" w:type="dxa"/>
              <w:bottom w:w="0" w:type="dxa"/>
              <w:right w:w="29" w:type="dxa"/>
            </w:tcMar>
            <w:vAlign w:val="center"/>
            <w:hideMark/>
          </w:tcPr>
          <w:p w14:paraId="5FE0028F" w14:textId="77777777" w:rsidR="00886D3A" w:rsidRDefault="00886D3A">
            <w:pPr>
              <w:jc w:val="center"/>
              <w:rPr>
                <w:b/>
                <w:bCs/>
              </w:rPr>
            </w:pPr>
            <w:r>
              <w:rPr>
                <w:b/>
                <w:bCs/>
              </w:rPr>
              <w:t>Division</w:t>
            </w:r>
          </w:p>
        </w:tc>
        <w:tc>
          <w:tcPr>
            <w:tcW w:w="3954" w:type="dxa"/>
            <w:gridSpan w:val="2"/>
            <w:tcBorders>
              <w:top w:val="single" w:sz="18" w:space="0" w:color="auto"/>
              <w:left w:val="single" w:sz="18" w:space="0" w:color="auto"/>
              <w:bottom w:val="single" w:sz="6" w:space="0" w:color="auto"/>
              <w:right w:val="single" w:sz="18" w:space="0" w:color="auto"/>
            </w:tcBorders>
            <w:tcMar>
              <w:top w:w="0" w:type="dxa"/>
              <w:left w:w="29" w:type="dxa"/>
              <w:bottom w:w="0" w:type="dxa"/>
              <w:right w:w="29" w:type="dxa"/>
            </w:tcMar>
            <w:vAlign w:val="center"/>
            <w:hideMark/>
          </w:tcPr>
          <w:p w14:paraId="2FCF2096" w14:textId="77777777" w:rsidR="00886D3A" w:rsidRDefault="00886D3A">
            <w:pPr>
              <w:jc w:val="center"/>
              <w:rPr>
                <w:b/>
                <w:bCs/>
                <w:color w:val="EE0000"/>
              </w:rPr>
            </w:pPr>
            <w:r>
              <w:rPr>
                <w:b/>
                <w:bCs/>
                <w:color w:val="EE0000"/>
              </w:rPr>
              <w:t>LORD Revealed through Opposition</w:t>
            </w:r>
          </w:p>
        </w:tc>
        <w:tc>
          <w:tcPr>
            <w:tcW w:w="4465" w:type="dxa"/>
            <w:gridSpan w:val="2"/>
            <w:tcBorders>
              <w:top w:val="single" w:sz="18" w:space="0" w:color="auto"/>
              <w:left w:val="single" w:sz="18" w:space="0" w:color="auto"/>
              <w:bottom w:val="single" w:sz="6" w:space="0" w:color="auto"/>
              <w:right w:val="single" w:sz="18" w:space="0" w:color="auto"/>
            </w:tcBorders>
            <w:tcMar>
              <w:top w:w="0" w:type="dxa"/>
              <w:left w:w="29" w:type="dxa"/>
              <w:bottom w:w="0" w:type="dxa"/>
              <w:right w:w="29" w:type="dxa"/>
            </w:tcMar>
            <w:vAlign w:val="center"/>
            <w:hideMark/>
          </w:tcPr>
          <w:p w14:paraId="3821DEE7" w14:textId="77777777" w:rsidR="00886D3A" w:rsidRDefault="00886D3A">
            <w:pPr>
              <w:jc w:val="center"/>
              <w:rPr>
                <w:b/>
                <w:bCs/>
                <w:color w:val="EE0000"/>
              </w:rPr>
            </w:pPr>
            <w:r>
              <w:rPr>
                <w:b/>
                <w:bCs/>
                <w:color w:val="EE0000"/>
              </w:rPr>
              <w:t>The Word Celebrated</w:t>
            </w:r>
          </w:p>
        </w:tc>
      </w:tr>
      <w:tr w:rsidR="00886D3A" w14:paraId="66516BB3" w14:textId="77777777" w:rsidTr="00886D3A">
        <w:tc>
          <w:tcPr>
            <w:tcW w:w="973" w:type="dxa"/>
            <w:tcBorders>
              <w:top w:val="single" w:sz="6" w:space="0" w:color="auto"/>
              <w:left w:val="single" w:sz="18" w:space="0" w:color="auto"/>
              <w:bottom w:val="single" w:sz="18" w:space="0" w:color="auto"/>
              <w:right w:val="single" w:sz="18" w:space="0" w:color="auto"/>
            </w:tcBorders>
            <w:shd w:val="clear" w:color="auto" w:fill="DEEAF6" w:themeFill="accent5" w:themeFillTint="33"/>
            <w:tcMar>
              <w:top w:w="0" w:type="dxa"/>
              <w:left w:w="29" w:type="dxa"/>
              <w:bottom w:w="0" w:type="dxa"/>
              <w:right w:w="29" w:type="dxa"/>
            </w:tcMar>
            <w:vAlign w:val="center"/>
            <w:hideMark/>
          </w:tcPr>
          <w:p w14:paraId="3BA0D7E2" w14:textId="77777777" w:rsidR="00886D3A" w:rsidRDefault="00886D3A">
            <w:pPr>
              <w:jc w:val="center"/>
              <w:rPr>
                <w:b/>
                <w:bCs/>
              </w:rPr>
            </w:pPr>
            <w:r>
              <w:rPr>
                <w:b/>
                <w:bCs/>
              </w:rPr>
              <w:t>Plan</w:t>
            </w:r>
          </w:p>
        </w:tc>
        <w:tc>
          <w:tcPr>
            <w:tcW w:w="1979" w:type="dxa"/>
            <w:tcBorders>
              <w:top w:val="single" w:sz="6" w:space="0" w:color="auto"/>
              <w:left w:val="single" w:sz="18" w:space="0" w:color="auto"/>
              <w:bottom w:val="single" w:sz="18" w:space="0" w:color="auto"/>
              <w:right w:val="single" w:sz="6" w:space="0" w:color="auto"/>
            </w:tcBorders>
            <w:tcMar>
              <w:top w:w="0" w:type="dxa"/>
              <w:left w:w="29" w:type="dxa"/>
              <w:bottom w:w="0" w:type="dxa"/>
              <w:right w:w="29" w:type="dxa"/>
            </w:tcMar>
            <w:vAlign w:val="center"/>
            <w:hideMark/>
          </w:tcPr>
          <w:p w14:paraId="2486CF45" w14:textId="77777777" w:rsidR="00886D3A" w:rsidRDefault="00886D3A">
            <w:pPr>
              <w:jc w:val="center"/>
              <w:rPr>
                <w:b/>
                <w:bCs/>
                <w:sz w:val="20"/>
                <w:szCs w:val="20"/>
              </w:rPr>
            </w:pPr>
            <w:r>
              <w:rPr>
                <w:b/>
                <w:bCs/>
                <w:sz w:val="20"/>
                <w:szCs w:val="20"/>
              </w:rPr>
              <w:t>Before the God of Heaven</w:t>
            </w:r>
          </w:p>
        </w:tc>
        <w:tc>
          <w:tcPr>
            <w:tcW w:w="1975" w:type="dxa"/>
            <w:tcBorders>
              <w:top w:val="single" w:sz="6" w:space="0" w:color="auto"/>
              <w:left w:val="single" w:sz="6" w:space="0" w:color="auto"/>
              <w:bottom w:val="single" w:sz="18" w:space="0" w:color="auto"/>
              <w:right w:val="single" w:sz="18" w:space="0" w:color="auto"/>
            </w:tcBorders>
            <w:tcMar>
              <w:top w:w="0" w:type="dxa"/>
              <w:left w:w="29" w:type="dxa"/>
              <w:bottom w:w="0" w:type="dxa"/>
              <w:right w:w="29" w:type="dxa"/>
            </w:tcMar>
            <w:vAlign w:val="center"/>
            <w:hideMark/>
          </w:tcPr>
          <w:p w14:paraId="62CA5F8F" w14:textId="77777777" w:rsidR="00886D3A" w:rsidRDefault="00886D3A">
            <w:pPr>
              <w:jc w:val="center"/>
              <w:rPr>
                <w:b/>
                <w:bCs/>
                <w:sz w:val="20"/>
                <w:szCs w:val="20"/>
              </w:rPr>
            </w:pPr>
            <w:r>
              <w:rPr>
                <w:b/>
                <w:bCs/>
                <w:sz w:val="20"/>
                <w:szCs w:val="20"/>
              </w:rPr>
              <w:t>Opposition Defeated</w:t>
            </w:r>
          </w:p>
        </w:tc>
        <w:tc>
          <w:tcPr>
            <w:tcW w:w="2160" w:type="dxa"/>
            <w:tcBorders>
              <w:top w:val="single" w:sz="6" w:space="0" w:color="auto"/>
              <w:left w:val="single" w:sz="18" w:space="0" w:color="auto"/>
              <w:bottom w:val="single" w:sz="18" w:space="0" w:color="auto"/>
              <w:right w:val="single" w:sz="6" w:space="0" w:color="auto"/>
            </w:tcBorders>
            <w:tcMar>
              <w:top w:w="0" w:type="dxa"/>
              <w:left w:w="29" w:type="dxa"/>
              <w:bottom w:w="0" w:type="dxa"/>
              <w:right w:w="29" w:type="dxa"/>
            </w:tcMar>
            <w:vAlign w:val="center"/>
            <w:hideMark/>
          </w:tcPr>
          <w:p w14:paraId="08C0D475" w14:textId="77777777" w:rsidR="00886D3A" w:rsidRDefault="00886D3A">
            <w:pPr>
              <w:jc w:val="center"/>
              <w:rPr>
                <w:b/>
                <w:bCs/>
                <w:sz w:val="20"/>
                <w:szCs w:val="20"/>
              </w:rPr>
            </w:pPr>
            <w:r>
              <w:rPr>
                <w:b/>
                <w:bCs/>
                <w:sz w:val="20"/>
                <w:szCs w:val="20"/>
              </w:rPr>
              <w:t xml:space="preserve">Giving the Word </w:t>
            </w:r>
          </w:p>
          <w:p w14:paraId="68A3485F" w14:textId="77777777" w:rsidR="00886D3A" w:rsidRDefault="00886D3A">
            <w:pPr>
              <w:jc w:val="center"/>
              <w:rPr>
                <w:sz w:val="20"/>
                <w:szCs w:val="20"/>
              </w:rPr>
            </w:pPr>
            <w:r>
              <w:rPr>
                <w:b/>
                <w:bCs/>
                <w:sz w:val="20"/>
                <w:szCs w:val="20"/>
              </w:rPr>
              <w:t>With the Interpretation</w:t>
            </w:r>
          </w:p>
        </w:tc>
        <w:tc>
          <w:tcPr>
            <w:tcW w:w="2305" w:type="dxa"/>
            <w:tcBorders>
              <w:top w:val="single" w:sz="6" w:space="0" w:color="auto"/>
              <w:left w:val="single" w:sz="6" w:space="0" w:color="auto"/>
              <w:bottom w:val="single" w:sz="18" w:space="0" w:color="auto"/>
              <w:right w:val="single" w:sz="18" w:space="0" w:color="auto"/>
            </w:tcBorders>
            <w:tcMar>
              <w:top w:w="0" w:type="dxa"/>
              <w:left w:w="29" w:type="dxa"/>
              <w:bottom w:w="0" w:type="dxa"/>
              <w:right w:w="29" w:type="dxa"/>
            </w:tcMar>
            <w:vAlign w:val="center"/>
            <w:hideMark/>
          </w:tcPr>
          <w:p w14:paraId="5B1C435F" w14:textId="77777777" w:rsidR="00886D3A" w:rsidRDefault="00886D3A">
            <w:pPr>
              <w:jc w:val="center"/>
              <w:rPr>
                <w:b/>
                <w:bCs/>
                <w:sz w:val="20"/>
                <w:szCs w:val="20"/>
              </w:rPr>
            </w:pPr>
            <w:r>
              <w:rPr>
                <w:b/>
                <w:bCs/>
                <w:sz w:val="20"/>
                <w:szCs w:val="20"/>
              </w:rPr>
              <w:t>Sanctification and Restoration</w:t>
            </w:r>
          </w:p>
        </w:tc>
      </w:tr>
    </w:tbl>
    <w:p w14:paraId="6F63D68A" w14:textId="0C8CBB1A" w:rsidR="009A3D91" w:rsidRDefault="008C2ADE" w:rsidP="009A3D91">
      <w:pPr>
        <w:spacing w:before="60" w:after="60"/>
        <w:ind w:firstLine="432"/>
        <w:rPr>
          <w:color w:val="000000" w:themeColor="text1"/>
        </w:rPr>
      </w:pPr>
      <w:r w:rsidRPr="00145927">
        <w:rPr>
          <w:color w:val="000000" w:themeColor="text1"/>
        </w:rPr>
        <w:t>The LORD continually giv</w:t>
      </w:r>
      <w:r w:rsidR="00DB0177">
        <w:rPr>
          <w:color w:val="000000" w:themeColor="text1"/>
        </w:rPr>
        <w:t>es</w:t>
      </w:r>
      <w:r w:rsidRPr="00145927">
        <w:rPr>
          <w:color w:val="000000" w:themeColor="text1"/>
        </w:rPr>
        <w:t xml:space="preserve"> us a typical</w:t>
      </w:r>
      <w:r w:rsidR="00AC7150">
        <w:rPr>
          <w:color w:val="000000" w:themeColor="text1"/>
        </w:rPr>
        <w:t>,</w:t>
      </w:r>
      <w:r w:rsidRPr="00145927">
        <w:rPr>
          <w:color w:val="000000" w:themeColor="text1"/>
        </w:rPr>
        <w:t xml:space="preserve"> prophet</w:t>
      </w:r>
      <w:r w:rsidR="00FF077B" w:rsidRPr="00145927">
        <w:rPr>
          <w:color w:val="000000" w:themeColor="text1"/>
        </w:rPr>
        <w:t>i</w:t>
      </w:r>
      <w:r w:rsidRPr="00145927">
        <w:rPr>
          <w:color w:val="000000" w:themeColor="text1"/>
        </w:rPr>
        <w:t>c</w:t>
      </w:r>
      <w:r w:rsidR="00FF077B" w:rsidRPr="00145927">
        <w:rPr>
          <w:color w:val="000000" w:themeColor="text1"/>
        </w:rPr>
        <w:t xml:space="preserve"> </w:t>
      </w:r>
      <w:r w:rsidRPr="00145927">
        <w:rPr>
          <w:color w:val="000000" w:themeColor="text1"/>
        </w:rPr>
        <w:t xml:space="preserve">view of His work throughout the ages. </w:t>
      </w:r>
      <w:r w:rsidR="00FF077B" w:rsidRPr="00145927">
        <w:rPr>
          <w:i/>
          <w:iCs/>
          <w:color w:val="000000" w:themeColor="text1"/>
        </w:rPr>
        <w:t>In the Beginning God</w:t>
      </w:r>
      <w:r w:rsidR="00FF077B" w:rsidRPr="00145927">
        <w:rPr>
          <w:color w:val="000000" w:themeColor="text1"/>
        </w:rPr>
        <w:t xml:space="preserve">, is the </w:t>
      </w:r>
      <w:r w:rsidR="00224FCB" w:rsidRPr="00145927">
        <w:rPr>
          <w:color w:val="000000" w:themeColor="text1"/>
        </w:rPr>
        <w:t>way</w:t>
      </w:r>
      <w:r w:rsidR="00FF077B" w:rsidRPr="00145927">
        <w:rPr>
          <w:color w:val="000000" w:themeColor="text1"/>
        </w:rPr>
        <w:t xml:space="preserve"> the Scriptural revelation begins to describe the eternal, righteous, omnipresent, </w:t>
      </w:r>
      <w:r w:rsidR="00224FCB" w:rsidRPr="00145927">
        <w:rPr>
          <w:color w:val="000000" w:themeColor="text1"/>
        </w:rPr>
        <w:t xml:space="preserve">and </w:t>
      </w:r>
      <w:r w:rsidR="00FF077B" w:rsidRPr="00145927">
        <w:rPr>
          <w:color w:val="000000" w:themeColor="text1"/>
        </w:rPr>
        <w:t>omnipotent God</w:t>
      </w:r>
      <w:r w:rsidR="00F403FA">
        <w:rPr>
          <w:color w:val="000000" w:themeColor="text1"/>
        </w:rPr>
        <w:t>.</w:t>
      </w:r>
      <w:r w:rsidR="00145927">
        <w:rPr>
          <w:color w:val="000000" w:themeColor="text1"/>
        </w:rPr>
        <w:t xml:space="preserve"> </w:t>
      </w:r>
      <w:r w:rsidR="00F403FA">
        <w:rPr>
          <w:color w:val="000000" w:themeColor="text1"/>
        </w:rPr>
        <w:t xml:space="preserve"> He</w:t>
      </w:r>
      <w:r w:rsidR="00945794">
        <w:rPr>
          <w:color w:val="000000" w:themeColor="text1"/>
        </w:rPr>
        <w:t xml:space="preserve"> </w:t>
      </w:r>
      <w:r w:rsidR="00145927">
        <w:rPr>
          <w:color w:val="000000" w:themeColor="text1"/>
        </w:rPr>
        <w:t>consist</w:t>
      </w:r>
      <w:r w:rsidR="00945794">
        <w:rPr>
          <w:color w:val="000000" w:themeColor="text1"/>
        </w:rPr>
        <w:t>s</w:t>
      </w:r>
      <w:r w:rsidR="00145927">
        <w:rPr>
          <w:color w:val="000000" w:themeColor="text1"/>
        </w:rPr>
        <w:t xml:space="preserve"> of the Creator (His Son) and power, (His Holy Spirit) </w:t>
      </w:r>
      <w:r w:rsidR="00224FCB" w:rsidRPr="00145927">
        <w:rPr>
          <w:color w:val="000000" w:themeColor="text1"/>
        </w:rPr>
        <w:t xml:space="preserve">.  The LORD’s revelation of His only begotten Son continues </w:t>
      </w:r>
      <w:r w:rsidR="00945794">
        <w:rPr>
          <w:color w:val="000000" w:themeColor="text1"/>
        </w:rPr>
        <w:t xml:space="preserve">with the scope of the Bible </w:t>
      </w:r>
      <w:r w:rsidR="00224FCB" w:rsidRPr="00145927">
        <w:rPr>
          <w:color w:val="000000" w:themeColor="text1"/>
        </w:rPr>
        <w:t>throughout the Scripture to the last book</w:t>
      </w:r>
      <w:r w:rsidR="00F403FA">
        <w:rPr>
          <w:color w:val="000000" w:themeColor="text1"/>
        </w:rPr>
        <w:t xml:space="preserve"> -</w:t>
      </w:r>
      <w:r w:rsidR="00224FCB" w:rsidRPr="00145927">
        <w:rPr>
          <w:color w:val="000000" w:themeColor="text1"/>
        </w:rPr>
        <w:t xml:space="preserve"> that of the Revelation of His Son and </w:t>
      </w:r>
      <w:r w:rsidR="009A3D91">
        <w:rPr>
          <w:color w:val="000000" w:themeColor="text1"/>
        </w:rPr>
        <w:t xml:space="preserve">His second Advent </w:t>
      </w:r>
      <w:r w:rsidR="00224FCB" w:rsidRPr="00145927">
        <w:rPr>
          <w:color w:val="000000" w:themeColor="text1"/>
        </w:rPr>
        <w:t xml:space="preserve">when </w:t>
      </w:r>
      <w:r w:rsidR="00224FCB" w:rsidRPr="00145927">
        <w:rPr>
          <w:i/>
          <w:iCs/>
          <w:color w:val="000000" w:themeColor="text1"/>
        </w:rPr>
        <w:t>every eye shall see Him</w:t>
      </w:r>
      <w:r w:rsidR="00224FCB" w:rsidRPr="00145927">
        <w:rPr>
          <w:color w:val="000000" w:themeColor="text1"/>
        </w:rPr>
        <w:t>.</w:t>
      </w:r>
      <w:r w:rsidR="00FF077B" w:rsidRPr="00145927">
        <w:rPr>
          <w:color w:val="000000" w:themeColor="text1"/>
        </w:rPr>
        <w:t xml:space="preserve"> </w:t>
      </w:r>
      <w:r w:rsidRPr="00145927">
        <w:rPr>
          <w:color w:val="000000" w:themeColor="text1"/>
        </w:rPr>
        <w:t xml:space="preserve"> </w:t>
      </w:r>
      <w:r w:rsidR="00224FCB" w:rsidRPr="00145927">
        <w:rPr>
          <w:color w:val="000000" w:themeColor="text1"/>
        </w:rPr>
        <w:t xml:space="preserve">This typical journey </w:t>
      </w:r>
      <w:r w:rsidR="009A3D91">
        <w:rPr>
          <w:color w:val="000000" w:themeColor="text1"/>
        </w:rPr>
        <w:t xml:space="preserve">through the Bible </w:t>
      </w:r>
      <w:r w:rsidRPr="00145927">
        <w:rPr>
          <w:color w:val="000000" w:themeColor="text1"/>
        </w:rPr>
        <w:t>continu</w:t>
      </w:r>
      <w:r w:rsidR="00224FCB" w:rsidRPr="00145927">
        <w:rPr>
          <w:color w:val="000000" w:themeColor="text1"/>
        </w:rPr>
        <w:t>es</w:t>
      </w:r>
      <w:r w:rsidRPr="00145927">
        <w:rPr>
          <w:color w:val="000000" w:themeColor="text1"/>
        </w:rPr>
        <w:t xml:space="preserve"> from </w:t>
      </w:r>
      <w:r w:rsidR="00145927">
        <w:rPr>
          <w:color w:val="000000" w:themeColor="text1"/>
        </w:rPr>
        <w:t xml:space="preserve">Abraham, a type of God’s people </w:t>
      </w:r>
      <w:r w:rsidR="00945794">
        <w:rPr>
          <w:color w:val="000000" w:themeColor="text1"/>
        </w:rPr>
        <w:t>along with</w:t>
      </w:r>
      <w:r w:rsidR="00145927">
        <w:rPr>
          <w:color w:val="000000" w:themeColor="text1"/>
        </w:rPr>
        <w:t xml:space="preserve"> </w:t>
      </w:r>
      <w:r w:rsidR="009A3D91">
        <w:rPr>
          <w:color w:val="000000" w:themeColor="text1"/>
        </w:rPr>
        <w:t xml:space="preserve">the LORD </w:t>
      </w:r>
      <w:r w:rsidR="00145927">
        <w:rPr>
          <w:color w:val="000000" w:themeColor="text1"/>
        </w:rPr>
        <w:t>teaching</w:t>
      </w:r>
      <w:r w:rsidR="009A3D91">
        <w:rPr>
          <w:color w:val="000000" w:themeColor="text1"/>
        </w:rPr>
        <w:t xml:space="preserve"> the walk of</w:t>
      </w:r>
      <w:r w:rsidR="00145927">
        <w:rPr>
          <w:color w:val="000000" w:themeColor="text1"/>
        </w:rPr>
        <w:t xml:space="preserve"> faith, </w:t>
      </w:r>
      <w:r w:rsidR="00F403FA">
        <w:rPr>
          <w:color w:val="000000" w:themeColor="text1"/>
        </w:rPr>
        <w:t>then</w:t>
      </w:r>
      <w:r w:rsidR="00945794">
        <w:rPr>
          <w:color w:val="000000" w:themeColor="text1"/>
        </w:rPr>
        <w:t xml:space="preserve"> on </w:t>
      </w:r>
      <w:r w:rsidR="00145927">
        <w:rPr>
          <w:color w:val="000000" w:themeColor="text1"/>
        </w:rPr>
        <w:t>to Moses</w:t>
      </w:r>
      <w:r w:rsidR="00AC7150">
        <w:rPr>
          <w:color w:val="000000" w:themeColor="text1"/>
        </w:rPr>
        <w:t xml:space="preserve"> </w:t>
      </w:r>
      <w:r w:rsidR="009A3D91">
        <w:rPr>
          <w:color w:val="000000" w:themeColor="text1"/>
        </w:rPr>
        <w:t xml:space="preserve">who proclaimed God’s Word </w:t>
      </w:r>
      <w:r w:rsidR="00AC7150">
        <w:rPr>
          <w:color w:val="000000" w:themeColor="text1"/>
        </w:rPr>
        <w:t>with many, many prophesies of what God is doing</w:t>
      </w:r>
      <w:r w:rsidR="00945794">
        <w:rPr>
          <w:color w:val="000000" w:themeColor="text1"/>
        </w:rPr>
        <w:t xml:space="preserve"> and will do. These prophesies also consist of </w:t>
      </w:r>
      <w:r w:rsidR="00595823">
        <w:rPr>
          <w:color w:val="000000" w:themeColor="text1"/>
        </w:rPr>
        <w:t>the</w:t>
      </w:r>
      <w:r w:rsidR="00945794">
        <w:rPr>
          <w:color w:val="000000" w:themeColor="text1"/>
        </w:rPr>
        <w:t xml:space="preserve"> </w:t>
      </w:r>
      <w:r w:rsidR="00595823">
        <w:rPr>
          <w:color w:val="000000" w:themeColor="text1"/>
        </w:rPr>
        <w:t xml:space="preserve">judgment God will have to </w:t>
      </w:r>
      <w:r w:rsidR="00945794">
        <w:rPr>
          <w:color w:val="000000" w:themeColor="text1"/>
        </w:rPr>
        <w:t xml:space="preserve">begin if </w:t>
      </w:r>
      <w:r w:rsidR="00595823">
        <w:rPr>
          <w:color w:val="000000" w:themeColor="text1"/>
        </w:rPr>
        <w:t>the people</w:t>
      </w:r>
      <w:r w:rsidR="00945794">
        <w:rPr>
          <w:color w:val="000000" w:themeColor="text1"/>
        </w:rPr>
        <w:t>,</w:t>
      </w:r>
      <w:r w:rsidR="00595823">
        <w:rPr>
          <w:color w:val="000000" w:themeColor="text1"/>
        </w:rPr>
        <w:t xml:space="preserve"> “Do not harken to His Word and do not observe to do it</w:t>
      </w:r>
      <w:r w:rsidR="00945794">
        <w:rPr>
          <w:color w:val="000000" w:themeColor="text1"/>
        </w:rPr>
        <w:t>.”  In this prophesy</w:t>
      </w:r>
      <w:r w:rsidR="00F403FA">
        <w:rPr>
          <w:color w:val="000000" w:themeColor="text1"/>
        </w:rPr>
        <w:t>,</w:t>
      </w:r>
      <w:r w:rsidR="00945794">
        <w:rPr>
          <w:color w:val="000000" w:themeColor="text1"/>
        </w:rPr>
        <w:t xml:space="preserve"> (</w:t>
      </w:r>
      <w:hyperlink r:id="rId12" w:history="1">
        <w:r w:rsidR="00945794" w:rsidRPr="00945794">
          <w:rPr>
            <w:rStyle w:val="Hyperlink"/>
          </w:rPr>
          <w:t>Deuteronomy 28</w:t>
        </w:r>
      </w:hyperlink>
      <w:r w:rsidR="00945794">
        <w:rPr>
          <w:color w:val="000000" w:themeColor="text1"/>
        </w:rPr>
        <w:t xml:space="preserve">), </w:t>
      </w:r>
      <w:r w:rsidR="00595823">
        <w:rPr>
          <w:color w:val="000000" w:themeColor="text1"/>
        </w:rPr>
        <w:t>the people will be removed from the land twice – the Babylonian Captivity and the Scattering.  All of this w</w:t>
      </w:r>
      <w:r w:rsidR="009A3D91">
        <w:rPr>
          <w:color w:val="000000" w:themeColor="text1"/>
        </w:rPr>
        <w:t>hile</w:t>
      </w:r>
      <w:r w:rsidR="00595823">
        <w:rPr>
          <w:color w:val="000000" w:themeColor="text1"/>
        </w:rPr>
        <w:t xml:space="preserve"> Moses </w:t>
      </w:r>
      <w:r w:rsidR="00AC7150">
        <w:rPr>
          <w:color w:val="000000" w:themeColor="text1"/>
        </w:rPr>
        <w:t>himself</w:t>
      </w:r>
      <w:r w:rsidR="009A3D91">
        <w:rPr>
          <w:color w:val="000000" w:themeColor="text1"/>
        </w:rPr>
        <w:t xml:space="preserve"> was</w:t>
      </w:r>
      <w:r w:rsidR="00AC7150">
        <w:rPr>
          <w:color w:val="000000" w:themeColor="text1"/>
        </w:rPr>
        <w:t xml:space="preserve"> </w:t>
      </w:r>
      <w:r w:rsidR="00595823">
        <w:rPr>
          <w:color w:val="000000" w:themeColor="text1"/>
        </w:rPr>
        <w:t xml:space="preserve">in Scripture </w:t>
      </w:r>
      <w:r w:rsidR="00AC7150">
        <w:rPr>
          <w:color w:val="000000" w:themeColor="text1"/>
        </w:rPr>
        <w:t>a type of Christ.  It is almost impossible not see the type of Christ in the story of Joseph</w:t>
      </w:r>
      <w:r w:rsidR="006B2CB2">
        <w:rPr>
          <w:color w:val="000000" w:themeColor="text1"/>
        </w:rPr>
        <w:t xml:space="preserve"> at the end of Genesis.</w:t>
      </w:r>
    </w:p>
    <w:p w14:paraId="71D2AF98" w14:textId="5B73A0CD" w:rsidR="00886D3A" w:rsidRDefault="00F403FA" w:rsidP="009A3D91">
      <w:pPr>
        <w:spacing w:before="60" w:after="60"/>
        <w:ind w:firstLine="432"/>
        <w:rPr>
          <w:color w:val="000000" w:themeColor="text1"/>
        </w:rPr>
      </w:pPr>
      <w:r>
        <w:rPr>
          <w:color w:val="000000" w:themeColor="text1"/>
        </w:rPr>
        <w:t xml:space="preserve">Explaining the world’s problems and describing a “syndrome” in which </w:t>
      </w:r>
      <w:r w:rsidR="008618F9">
        <w:rPr>
          <w:color w:val="000000" w:themeColor="text1"/>
        </w:rPr>
        <w:t xml:space="preserve">we see </w:t>
      </w:r>
      <w:r>
        <w:rPr>
          <w:color w:val="000000" w:themeColor="text1"/>
        </w:rPr>
        <w:t>the LORD’s people stuck</w:t>
      </w:r>
      <w:r w:rsidR="008618F9">
        <w:rPr>
          <w:color w:val="000000" w:themeColor="text1"/>
        </w:rPr>
        <w:t>: First</w:t>
      </w:r>
      <w:r>
        <w:rPr>
          <w:color w:val="000000" w:themeColor="text1"/>
        </w:rPr>
        <w:t xml:space="preserve"> worship</w:t>
      </w:r>
      <w:r w:rsidR="008618F9">
        <w:rPr>
          <w:color w:val="000000" w:themeColor="text1"/>
        </w:rPr>
        <w:t>ing God</w:t>
      </w:r>
      <w:r>
        <w:rPr>
          <w:color w:val="000000" w:themeColor="text1"/>
        </w:rPr>
        <w:t>, on to disobedience, leading to</w:t>
      </w:r>
      <w:r w:rsidRPr="00145927">
        <w:rPr>
          <w:color w:val="000000" w:themeColor="text1"/>
        </w:rPr>
        <w:t xml:space="preserve"> bondage, then to deliverance, </w:t>
      </w:r>
      <w:r>
        <w:rPr>
          <w:color w:val="000000" w:themeColor="text1"/>
        </w:rPr>
        <w:t xml:space="preserve">back to </w:t>
      </w:r>
      <w:r w:rsidRPr="00145927">
        <w:rPr>
          <w:color w:val="000000" w:themeColor="text1"/>
        </w:rPr>
        <w:t xml:space="preserve">worship, disobedience, bondage, and again </w:t>
      </w:r>
      <w:r>
        <w:rPr>
          <w:color w:val="000000" w:themeColor="text1"/>
        </w:rPr>
        <w:t xml:space="preserve">to </w:t>
      </w:r>
      <w:r w:rsidRPr="00145927">
        <w:rPr>
          <w:color w:val="000000" w:themeColor="text1"/>
        </w:rPr>
        <w:t>the LORD’s deliverance</w:t>
      </w:r>
      <w:r w:rsidR="008618F9">
        <w:rPr>
          <w:color w:val="000000" w:themeColor="text1"/>
        </w:rPr>
        <w:t>;</w:t>
      </w:r>
      <w:r>
        <w:rPr>
          <w:color w:val="000000" w:themeColor="text1"/>
        </w:rPr>
        <w:t xml:space="preserve"> </w:t>
      </w:r>
      <w:r w:rsidR="008618F9">
        <w:rPr>
          <w:color w:val="000000" w:themeColor="text1"/>
        </w:rPr>
        <w:t>w</w:t>
      </w:r>
      <w:r w:rsidR="00595823">
        <w:rPr>
          <w:color w:val="000000" w:themeColor="text1"/>
        </w:rPr>
        <w:t>e find</w:t>
      </w:r>
      <w:r w:rsidR="006B2CB2">
        <w:rPr>
          <w:color w:val="000000" w:themeColor="text1"/>
        </w:rPr>
        <w:t xml:space="preserve">, as we continue in God’s Word, that it is </w:t>
      </w:r>
      <w:r w:rsidR="00595823">
        <w:rPr>
          <w:color w:val="000000" w:themeColor="text1"/>
        </w:rPr>
        <w:t xml:space="preserve">sanctification </w:t>
      </w:r>
      <w:r w:rsidR="006B2CB2">
        <w:rPr>
          <w:color w:val="000000" w:themeColor="text1"/>
        </w:rPr>
        <w:t xml:space="preserve">which is needed – santification </w:t>
      </w:r>
      <w:r w:rsidR="00595823">
        <w:rPr>
          <w:color w:val="000000" w:themeColor="text1"/>
        </w:rPr>
        <w:t xml:space="preserve">from the world and unto God.  This sanctification has been </w:t>
      </w:r>
      <w:r w:rsidR="006B2CB2">
        <w:rPr>
          <w:color w:val="000000" w:themeColor="text1"/>
        </w:rPr>
        <w:t xml:space="preserve">taught in the Old Testament </w:t>
      </w:r>
      <w:r w:rsidR="00595823">
        <w:rPr>
          <w:color w:val="000000" w:themeColor="text1"/>
        </w:rPr>
        <w:t>through the types of cleansing rituals, holy tabernacle furniture</w:t>
      </w:r>
      <w:r w:rsidR="006B2CB2">
        <w:rPr>
          <w:color w:val="000000" w:themeColor="text1"/>
        </w:rPr>
        <w:t xml:space="preserve"> holy people</w:t>
      </w:r>
      <w:r w:rsidR="00595823">
        <w:rPr>
          <w:color w:val="000000" w:themeColor="text1"/>
        </w:rPr>
        <w:t xml:space="preserve"> and holy vessels.  </w:t>
      </w:r>
      <w:r w:rsidR="00224FCB" w:rsidRPr="00145927">
        <w:rPr>
          <w:color w:val="000000" w:themeColor="text1"/>
        </w:rPr>
        <w:t xml:space="preserve">It is here </w:t>
      </w:r>
      <w:r w:rsidR="008C2ADE" w:rsidRPr="00145927">
        <w:rPr>
          <w:color w:val="000000" w:themeColor="text1"/>
        </w:rPr>
        <w:t xml:space="preserve">we find Samuel, </w:t>
      </w:r>
      <w:r w:rsidR="00FF077B" w:rsidRPr="00145927">
        <w:rPr>
          <w:color w:val="000000" w:themeColor="text1"/>
        </w:rPr>
        <w:t>J</w:t>
      </w:r>
      <w:r w:rsidR="008C2ADE" w:rsidRPr="00145927">
        <w:rPr>
          <w:color w:val="000000" w:themeColor="text1"/>
        </w:rPr>
        <w:t>onathon, David, and Solomon all obvious types of Christ</w:t>
      </w:r>
      <w:r>
        <w:rPr>
          <w:color w:val="000000" w:themeColor="text1"/>
        </w:rPr>
        <w:t>,</w:t>
      </w:r>
      <w:r w:rsidR="00FF077B" w:rsidRPr="00145927">
        <w:rPr>
          <w:color w:val="000000" w:themeColor="text1"/>
        </w:rPr>
        <w:t xml:space="preserve"> showing us who He is</w:t>
      </w:r>
      <w:r w:rsidR="008C2ADE" w:rsidRPr="00145927">
        <w:rPr>
          <w:color w:val="000000" w:themeColor="text1"/>
        </w:rPr>
        <w:t xml:space="preserve"> and </w:t>
      </w:r>
      <w:r w:rsidR="00FF077B" w:rsidRPr="00145927">
        <w:rPr>
          <w:color w:val="000000" w:themeColor="text1"/>
        </w:rPr>
        <w:t xml:space="preserve">the glory of </w:t>
      </w:r>
      <w:r w:rsidR="008C2ADE" w:rsidRPr="00145927">
        <w:rPr>
          <w:color w:val="000000" w:themeColor="text1"/>
        </w:rPr>
        <w:t>His kingdom to come.</w:t>
      </w:r>
      <w:r w:rsidR="00145927" w:rsidRPr="00145927">
        <w:rPr>
          <w:color w:val="000000" w:themeColor="text1"/>
        </w:rPr>
        <w:t xml:space="preserve">  </w:t>
      </w:r>
    </w:p>
    <w:p w14:paraId="7A746865" w14:textId="23837F88" w:rsidR="00595823" w:rsidRDefault="00595823" w:rsidP="009A3D91">
      <w:pPr>
        <w:spacing w:before="60" w:after="60"/>
        <w:ind w:firstLine="432"/>
        <w:rPr>
          <w:color w:val="000000" w:themeColor="text1"/>
        </w:rPr>
      </w:pPr>
      <w:r>
        <w:rPr>
          <w:color w:val="000000" w:themeColor="text1"/>
        </w:rPr>
        <w:t xml:space="preserve">It is, however, when we reach </w:t>
      </w:r>
      <w:r w:rsidR="006B2CB2">
        <w:rPr>
          <w:color w:val="000000" w:themeColor="text1"/>
        </w:rPr>
        <w:t xml:space="preserve">Ezra, Nehemiah, and Esther that we find in-depth types of the church age, Great Tribulation, and the Day of the LORD.  </w:t>
      </w:r>
      <w:r w:rsidR="00CE751C">
        <w:rPr>
          <w:color w:val="000000" w:themeColor="text1"/>
        </w:rPr>
        <w:t>It is here</w:t>
      </w:r>
      <w:r w:rsidR="008618F9">
        <w:rPr>
          <w:color w:val="000000" w:themeColor="text1"/>
        </w:rPr>
        <w:t xml:space="preserve"> </w:t>
      </w:r>
      <w:r w:rsidR="00CE751C">
        <w:rPr>
          <w:color w:val="000000" w:themeColor="text1"/>
        </w:rPr>
        <w:t xml:space="preserve">we find the deep need for </w:t>
      </w:r>
      <w:r w:rsidR="00BE33B0">
        <w:rPr>
          <w:color w:val="000000" w:themeColor="text1"/>
        </w:rPr>
        <w:t>the</w:t>
      </w:r>
      <w:r w:rsidR="00CE751C">
        <w:rPr>
          <w:color w:val="000000" w:themeColor="text1"/>
        </w:rPr>
        <w:t xml:space="preserve"> eternal, inspired, and preserved Word of God.  The LORD begins this excursion with the great prophesy in </w:t>
      </w:r>
      <w:hyperlink r:id="rId13" w:history="1">
        <w:r w:rsidR="00CE751C" w:rsidRPr="00FF3CB2">
          <w:rPr>
            <w:rStyle w:val="Hyperlink"/>
          </w:rPr>
          <w:t>Isaiah 44-45</w:t>
        </w:r>
      </w:hyperlink>
      <w:r w:rsidR="00CE751C">
        <w:rPr>
          <w:color w:val="000000" w:themeColor="text1"/>
        </w:rPr>
        <w:t xml:space="preserve"> calling Cyrus the Great 150-200 years before he was born.  Yes, it was </w:t>
      </w:r>
      <w:r w:rsidR="00FF3CB2">
        <w:rPr>
          <w:color w:val="000000" w:themeColor="text1"/>
        </w:rPr>
        <w:t>a</w:t>
      </w:r>
      <w:r w:rsidR="00CE751C">
        <w:rPr>
          <w:color w:val="000000" w:themeColor="text1"/>
        </w:rPr>
        <w:t xml:space="preserve"> Pers</w:t>
      </w:r>
      <w:r w:rsidR="00BE33B0">
        <w:rPr>
          <w:color w:val="000000" w:themeColor="text1"/>
        </w:rPr>
        <w:t>i</w:t>
      </w:r>
      <w:r w:rsidR="00CE751C">
        <w:rPr>
          <w:color w:val="000000" w:themeColor="text1"/>
        </w:rPr>
        <w:t xml:space="preserve">an King, Cyrus, that made the proclamation to free God’s people from Babylonian Captivity.  Zerubabbel and Joshua were used of God to lead the people back to Jerusalem, reinstitute the worship of God (feasts), and build the temple through much opposition.  God sends two more prophets to guide the people, Haggai and Zechariah.  </w:t>
      </w:r>
      <w:r w:rsidR="00BD1DE3">
        <w:rPr>
          <w:color w:val="000000" w:themeColor="text1"/>
        </w:rPr>
        <w:t>The temple is rebuilt, which is a type of the BRANCH who will build the Millennial temple.</w:t>
      </w:r>
    </w:p>
    <w:p w14:paraId="7F8ED1DA" w14:textId="22527611" w:rsidR="00BD1DE3" w:rsidRDefault="00CE751C" w:rsidP="00BD1DE3">
      <w:pPr>
        <w:spacing w:before="60" w:after="60"/>
        <w:ind w:firstLine="432"/>
        <w:rPr>
          <w:color w:val="000000" w:themeColor="text1"/>
        </w:rPr>
      </w:pPr>
      <w:r>
        <w:rPr>
          <w:color w:val="000000" w:themeColor="text1"/>
        </w:rPr>
        <w:t>When we reach the Book of Ezra,</w:t>
      </w:r>
      <w:r w:rsidR="00BD1DE3">
        <w:rPr>
          <w:color w:val="000000" w:themeColor="text1"/>
        </w:rPr>
        <w:t xml:space="preserve"> however, </w:t>
      </w:r>
      <w:r>
        <w:rPr>
          <w:color w:val="000000" w:themeColor="text1"/>
        </w:rPr>
        <w:t xml:space="preserve">we </w:t>
      </w:r>
      <w:r w:rsidR="00BD1DE3">
        <w:rPr>
          <w:color w:val="000000" w:themeColor="text1"/>
        </w:rPr>
        <w:t>are,</w:t>
      </w:r>
      <w:r>
        <w:rPr>
          <w:color w:val="000000" w:themeColor="text1"/>
        </w:rPr>
        <w:t xml:space="preserve"> </w:t>
      </w:r>
      <w:r w:rsidR="00BD1DE3">
        <w:rPr>
          <w:color w:val="000000" w:themeColor="text1"/>
        </w:rPr>
        <w:t xml:space="preserve">by type, learning about God’s remnant which He is calling.  </w:t>
      </w:r>
      <w:r w:rsidR="00FF3CB2">
        <w:rPr>
          <w:color w:val="000000" w:themeColor="text1"/>
        </w:rPr>
        <w:t>N</w:t>
      </w:r>
      <w:r w:rsidR="00BD1DE3">
        <w:rPr>
          <w:color w:val="000000" w:themeColor="text1"/>
        </w:rPr>
        <w:t xml:space="preserve">ot only </w:t>
      </w:r>
      <w:r w:rsidR="00FF3CB2">
        <w:rPr>
          <w:color w:val="000000" w:themeColor="text1"/>
        </w:rPr>
        <w:t xml:space="preserve">learning </w:t>
      </w:r>
      <w:r w:rsidR="00BD1DE3">
        <w:rPr>
          <w:color w:val="000000" w:themeColor="text1"/>
        </w:rPr>
        <w:t xml:space="preserve">what God was doing then, but also </w:t>
      </w:r>
      <w:r w:rsidR="00FF3CB2">
        <w:rPr>
          <w:color w:val="000000" w:themeColor="text1"/>
        </w:rPr>
        <w:t xml:space="preserve">we learn </w:t>
      </w:r>
      <w:r w:rsidR="00BD1DE3">
        <w:rPr>
          <w:color w:val="000000" w:themeColor="text1"/>
        </w:rPr>
        <w:t xml:space="preserve">what He will be doing to miracously save His remanant and </w:t>
      </w:r>
      <w:r w:rsidR="00FF3CB2">
        <w:rPr>
          <w:color w:val="000000" w:themeColor="text1"/>
        </w:rPr>
        <w:t>show</w:t>
      </w:r>
      <w:r w:rsidR="00BD1DE3">
        <w:rPr>
          <w:color w:val="000000" w:themeColor="text1"/>
        </w:rPr>
        <w:t xml:space="preserve"> their need for sanctification</w:t>
      </w:r>
      <w:r w:rsidR="00FF3CB2">
        <w:rPr>
          <w:color w:val="000000" w:themeColor="text1"/>
        </w:rPr>
        <w:t xml:space="preserve"> – then and at the Great Tribulation.</w:t>
      </w:r>
      <w:r w:rsidR="00BD1DE3">
        <w:rPr>
          <w:color w:val="000000" w:themeColor="text1"/>
        </w:rPr>
        <w:t xml:space="preserve"> </w:t>
      </w:r>
    </w:p>
    <w:p w14:paraId="526A992F" w14:textId="6D09C7AB" w:rsidR="00CE751C" w:rsidRPr="00145927" w:rsidRDefault="00BD1DE3" w:rsidP="009C46AB">
      <w:pPr>
        <w:spacing w:before="60" w:after="60"/>
        <w:ind w:firstLine="432"/>
        <w:rPr>
          <w:color w:val="000000" w:themeColor="text1"/>
        </w:rPr>
      </w:pPr>
      <w:r>
        <w:rPr>
          <w:color w:val="000000" w:themeColor="text1"/>
        </w:rPr>
        <w:t>It is in the story of Nehemiah and the building of the wall with wo</w:t>
      </w:r>
      <w:r w:rsidR="00F76087">
        <w:rPr>
          <w:color w:val="000000" w:themeColor="text1"/>
        </w:rPr>
        <w:t>r</w:t>
      </w:r>
      <w:r>
        <w:rPr>
          <w:color w:val="000000" w:themeColor="text1"/>
        </w:rPr>
        <w:t>ld-wide style opposition that we learn typically of the coming Great Tribulation.  Today, we will talk abo</w:t>
      </w:r>
      <w:r w:rsidR="00BE33B0">
        <w:rPr>
          <w:color w:val="000000" w:themeColor="text1"/>
        </w:rPr>
        <w:t xml:space="preserve">u </w:t>
      </w:r>
      <w:r>
        <w:rPr>
          <w:color w:val="000000" w:themeColor="text1"/>
        </w:rPr>
        <w:t>t God’s eternal Word</w:t>
      </w:r>
      <w:r w:rsidR="009C46AB">
        <w:rPr>
          <w:color w:val="000000" w:themeColor="text1"/>
        </w:rPr>
        <w:t xml:space="preserve"> and the LORD’s work of Returning His people back to Himself.  </w:t>
      </w:r>
      <w:r w:rsidR="004D7892" w:rsidRPr="004D7892">
        <w:rPr>
          <w:color w:val="000000" w:themeColor="text1"/>
          <w:highlight w:val="yellow"/>
        </w:rPr>
        <w:t>W</w:t>
      </w:r>
      <w:r w:rsidR="009C46AB" w:rsidRPr="00FF3CB2">
        <w:rPr>
          <w:color w:val="000000" w:themeColor="text1"/>
          <w:highlight w:val="yellow"/>
        </w:rPr>
        <w:t>hat is</w:t>
      </w:r>
      <w:r w:rsidR="004D7892">
        <w:rPr>
          <w:color w:val="000000" w:themeColor="text1"/>
          <w:highlight w:val="yellow"/>
        </w:rPr>
        <w:t xml:space="preserve"> </w:t>
      </w:r>
      <w:r w:rsidR="004D7892" w:rsidRPr="00FF3CB2">
        <w:rPr>
          <w:color w:val="000000" w:themeColor="text1"/>
          <w:highlight w:val="yellow"/>
        </w:rPr>
        <w:t>taught</w:t>
      </w:r>
      <w:r w:rsidR="004D7892">
        <w:rPr>
          <w:color w:val="000000" w:themeColor="text1"/>
          <w:highlight w:val="yellow"/>
        </w:rPr>
        <w:t xml:space="preserve"> by</w:t>
      </w:r>
      <w:r w:rsidR="009C46AB" w:rsidRPr="00FF3CB2">
        <w:rPr>
          <w:color w:val="000000" w:themeColor="text1"/>
          <w:highlight w:val="yellow"/>
        </w:rPr>
        <w:t xml:space="preserve"> “sanctification” </w:t>
      </w:r>
      <w:r w:rsidR="004D7892">
        <w:rPr>
          <w:color w:val="000000" w:themeColor="text1"/>
          <w:highlight w:val="yellow"/>
        </w:rPr>
        <w:t>here in</w:t>
      </w:r>
      <w:r w:rsidR="009C46AB" w:rsidRPr="00FF3CB2">
        <w:rPr>
          <w:color w:val="000000" w:themeColor="text1"/>
          <w:highlight w:val="yellow"/>
        </w:rPr>
        <w:t xml:space="preserve"> type?</w:t>
      </w:r>
    </w:p>
    <w:p w14:paraId="7330D482" w14:textId="3A103ACC" w:rsidR="00FF3CB2" w:rsidRPr="00FF3CB2" w:rsidRDefault="00FF3CB2">
      <w:pPr>
        <w:rPr>
          <w:b/>
          <w:bCs/>
          <w:color w:val="EE0000"/>
          <w:sz w:val="28"/>
          <w:szCs w:val="28"/>
        </w:rPr>
      </w:pPr>
      <w:r w:rsidRPr="00FF3CB2">
        <w:rPr>
          <w:b/>
          <w:bCs/>
          <w:color w:val="EE0000"/>
          <w:sz w:val="28"/>
          <w:szCs w:val="28"/>
        </w:rPr>
        <w:lastRenderedPageBreak/>
        <w:t>I. At the Water Gate</w:t>
      </w:r>
    </w:p>
    <w:p w14:paraId="32484FF6" w14:textId="4DBD5348" w:rsidR="00B411B5" w:rsidRPr="00B411B5" w:rsidRDefault="00B411B5">
      <w:pPr>
        <w:rPr>
          <w:b/>
          <w:bCs/>
          <w:color w:val="00B050"/>
        </w:rPr>
      </w:pPr>
      <w:r w:rsidRPr="00B411B5">
        <w:rPr>
          <w:b/>
          <w:bCs/>
          <w:color w:val="00B050"/>
        </w:rPr>
        <w:t>All the people before the Water Ga</w:t>
      </w:r>
      <w:r w:rsidR="00FF3CB2">
        <w:rPr>
          <w:b/>
          <w:bCs/>
          <w:color w:val="00B050"/>
        </w:rPr>
        <w:t>t</w:t>
      </w:r>
      <w:r w:rsidRPr="00B411B5">
        <w:rPr>
          <w:b/>
          <w:bCs/>
          <w:color w:val="00B050"/>
        </w:rPr>
        <w:t>e</w:t>
      </w:r>
    </w:p>
    <w:p w14:paraId="3DDE9BC7" w14:textId="4C0D51B9" w:rsidR="00B411B5" w:rsidRDefault="00960D03">
      <w:hyperlink r:id="rId14" w:history="1">
        <w:r w:rsidRPr="00EF5E39">
          <w:rPr>
            <w:rStyle w:val="Hyperlink"/>
            <w:b/>
            <w:bCs/>
          </w:rPr>
          <w:t>Nehemiah 8:1</w:t>
        </w:r>
      </w:hyperlink>
      <w:r>
        <w:t xml:space="preserve"> And all the people gathered themselves together as one man into the street that </w:t>
      </w:r>
      <w:r>
        <w:rPr>
          <w:i/>
          <w:iCs/>
        </w:rPr>
        <w:t>was</w:t>
      </w:r>
      <w:r>
        <w:t xml:space="preserve"> before the water gate; and they spake unto Ezra the scribe to bring the book of the law of Moses, which the LORD had commanded to Israel.</w:t>
      </w:r>
    </w:p>
    <w:p w14:paraId="6CE56C49" w14:textId="178E4EE6" w:rsidR="00B411B5" w:rsidRDefault="00B411B5">
      <w:r w:rsidRPr="00B411B5">
        <w:rPr>
          <w:b/>
          <w:bCs/>
          <w:color w:val="00B050"/>
        </w:rPr>
        <w:t>Ezra brings the Word of God</w:t>
      </w:r>
      <w:r w:rsidR="00960D03">
        <w:br/>
      </w:r>
      <w:hyperlink r:id="rId15" w:history="1">
        <w:r w:rsidR="00960D03" w:rsidRPr="00EF5E39">
          <w:rPr>
            <w:rStyle w:val="Hyperlink"/>
            <w:b/>
            <w:bCs/>
          </w:rPr>
          <w:t>Nehemiah 8:2</w:t>
        </w:r>
      </w:hyperlink>
      <w:r w:rsidR="00960D03">
        <w:t xml:space="preserve"> And Ezra the priest brought the law before the congregation both of men and women, and </w:t>
      </w:r>
      <w:r w:rsidR="00960D03" w:rsidRPr="00B411B5">
        <w:rPr>
          <w:highlight w:val="yellow"/>
        </w:rPr>
        <w:t>all that could hear with understanding</w:t>
      </w:r>
      <w:r w:rsidR="00960D03">
        <w:t>, upon the first day of the seventh month.</w:t>
      </w:r>
      <w:r w:rsidR="00960D03">
        <w:br/>
      </w:r>
      <w:r w:rsidR="00960D03">
        <w:rPr>
          <w:b/>
          <w:bCs/>
        </w:rPr>
        <w:t>Nehemiah 8:3</w:t>
      </w:r>
      <w:r w:rsidR="00960D03">
        <w:t xml:space="preserve"> And he read therein before the street that </w:t>
      </w:r>
      <w:r w:rsidR="00960D03">
        <w:rPr>
          <w:i/>
          <w:iCs/>
        </w:rPr>
        <w:t>was</w:t>
      </w:r>
      <w:r w:rsidR="00960D03">
        <w:t xml:space="preserve"> before the water gate from the morning until midday, before the men and the women, and </w:t>
      </w:r>
      <w:r w:rsidR="00960D03" w:rsidRPr="00B411B5">
        <w:rPr>
          <w:highlight w:val="yellow"/>
        </w:rPr>
        <w:t>those that could understand</w:t>
      </w:r>
      <w:r w:rsidR="00960D03">
        <w:t xml:space="preserve">; and the ears of all the people </w:t>
      </w:r>
      <w:r w:rsidR="00960D03">
        <w:rPr>
          <w:i/>
          <w:iCs/>
        </w:rPr>
        <w:t>were attentive</w:t>
      </w:r>
      <w:r w:rsidR="00960D03">
        <w:t xml:space="preserve"> unto the book of the law.</w:t>
      </w:r>
      <w:r w:rsidR="00960D03">
        <w:br/>
      </w:r>
      <w:r w:rsidR="00960D03">
        <w:rPr>
          <w:b/>
          <w:bCs/>
        </w:rPr>
        <w:t>Nehemiah 8:4</w:t>
      </w:r>
      <w:r w:rsidR="00960D03">
        <w:t xml:space="preserve"> And Ezra the scribe stood upon a pulpit of wood, which they had made for the purpose; and beside him stood Mattithiah, and Shema, and Anaiah, and Urijah, and Hilkiah, and Maaseiah, on his right hand; and on his left hand, Pedaiah, and Mishael, and Malchiah, and Hashum, and Hashbadana, Zechariah, </w:t>
      </w:r>
      <w:r w:rsidR="00960D03">
        <w:rPr>
          <w:i/>
          <w:iCs/>
        </w:rPr>
        <w:t>and</w:t>
      </w:r>
      <w:r w:rsidR="00960D03">
        <w:t xml:space="preserve"> Meshullam.</w:t>
      </w:r>
      <w:r w:rsidR="00960D03">
        <w:br/>
      </w:r>
      <w:r w:rsidR="00960D03">
        <w:rPr>
          <w:b/>
          <w:bCs/>
        </w:rPr>
        <w:t>Nehemiah 8:5</w:t>
      </w:r>
      <w:r w:rsidR="00960D03">
        <w:t xml:space="preserve"> And Ezra opened the book in the sight of all the people; (for he was above all the people;) and when he opened it, all the people stood up:</w:t>
      </w:r>
      <w:r w:rsidR="00960D03">
        <w:br/>
      </w:r>
      <w:r w:rsidR="00960D03">
        <w:rPr>
          <w:b/>
          <w:bCs/>
        </w:rPr>
        <w:t>Nehemiah 8:6</w:t>
      </w:r>
      <w:r w:rsidR="00960D03">
        <w:t xml:space="preserve"> And Ezra blessed the LORD, the great God. And all the people answered, Amen, Amen, with lifting up their hands: and they bowed their heads, and worshipped the LORD with </w:t>
      </w:r>
      <w:r w:rsidR="00960D03">
        <w:rPr>
          <w:i/>
          <w:iCs/>
        </w:rPr>
        <w:t>their</w:t>
      </w:r>
      <w:r w:rsidR="00960D03">
        <w:t xml:space="preserve"> faces to the ground.</w:t>
      </w:r>
      <w:r w:rsidR="00960D03">
        <w:br/>
      </w:r>
      <w:r w:rsidR="00960D03">
        <w:rPr>
          <w:b/>
          <w:bCs/>
        </w:rPr>
        <w:t>Nehemiah 8:7</w:t>
      </w:r>
      <w:r w:rsidR="00960D03">
        <w:t xml:space="preserve"> Also Jeshua, and Bani, and Sherebiah, Jamin, Akkub, Shabbethai, Hodijah, Maaseiah, Kelita, Azariah, Jozabad, Hanan, Pelaiah, and the Levites, caused the people to understand the law: and the people </w:t>
      </w:r>
      <w:r w:rsidR="00960D03">
        <w:rPr>
          <w:i/>
          <w:iCs/>
        </w:rPr>
        <w:t>stood</w:t>
      </w:r>
      <w:r w:rsidR="00960D03">
        <w:t xml:space="preserve"> in their place.</w:t>
      </w:r>
    </w:p>
    <w:p w14:paraId="706C8942" w14:textId="07B2AE14" w:rsidR="00507DDB" w:rsidRPr="00507DDB" w:rsidRDefault="00507DDB">
      <w:pPr>
        <w:rPr>
          <w:b/>
          <w:bCs/>
          <w:color w:val="EE0000"/>
          <w:sz w:val="28"/>
          <w:szCs w:val="28"/>
        </w:rPr>
      </w:pPr>
      <w:r w:rsidRPr="00507DDB">
        <w:rPr>
          <w:b/>
          <w:bCs/>
          <w:color w:val="EE0000"/>
          <w:sz w:val="28"/>
          <w:szCs w:val="28"/>
        </w:rPr>
        <w:t xml:space="preserve">II. </w:t>
      </w:r>
      <w:bookmarkStart w:id="1" w:name="_Hlk237878761"/>
      <w:r w:rsidRPr="00507DDB">
        <w:rPr>
          <w:b/>
          <w:bCs/>
          <w:color w:val="EE0000"/>
          <w:sz w:val="28"/>
          <w:szCs w:val="28"/>
        </w:rPr>
        <w:t>The Word Given with the Interpretation</w:t>
      </w:r>
    </w:p>
    <w:bookmarkEnd w:id="1"/>
    <w:p w14:paraId="1BEA2484" w14:textId="7DAAD5C8" w:rsidR="00B411B5" w:rsidRDefault="00B411B5">
      <w:r w:rsidRPr="00B411B5">
        <w:rPr>
          <w:b/>
          <w:bCs/>
          <w:color w:val="00B050"/>
        </w:rPr>
        <w:t>They read distinctly</w:t>
      </w:r>
      <w:r w:rsidR="00FF3CB2">
        <w:rPr>
          <w:b/>
          <w:bCs/>
          <w:color w:val="00B050"/>
        </w:rPr>
        <w:t xml:space="preserve"> – Gave the sense</w:t>
      </w:r>
      <w:r w:rsidR="00960D03">
        <w:br/>
      </w:r>
      <w:hyperlink r:id="rId16" w:history="1">
        <w:r w:rsidR="00960D03" w:rsidRPr="00EF5E39">
          <w:rPr>
            <w:rStyle w:val="Hyperlink"/>
            <w:b/>
            <w:bCs/>
          </w:rPr>
          <w:t>Nehemiah 8:8</w:t>
        </w:r>
      </w:hyperlink>
      <w:r w:rsidR="00960D03">
        <w:t xml:space="preserve"> So </w:t>
      </w:r>
      <w:r w:rsidR="00960D03" w:rsidRPr="00FF3CB2">
        <w:rPr>
          <w:highlight w:val="yellow"/>
          <w:u w:val="single"/>
        </w:rPr>
        <w:t xml:space="preserve">they read in the book in the law of God distinctly, and gave the sense, and caused </w:t>
      </w:r>
      <w:r w:rsidR="00960D03" w:rsidRPr="00FF3CB2">
        <w:rPr>
          <w:i/>
          <w:iCs/>
          <w:highlight w:val="yellow"/>
          <w:u w:val="single"/>
        </w:rPr>
        <w:t>them</w:t>
      </w:r>
      <w:r w:rsidR="00960D03" w:rsidRPr="00FF3CB2">
        <w:rPr>
          <w:highlight w:val="yellow"/>
          <w:u w:val="single"/>
        </w:rPr>
        <w:t xml:space="preserve"> to understand the reading.</w:t>
      </w:r>
    </w:p>
    <w:p w14:paraId="6225E03F" w14:textId="77777777" w:rsidR="002C07B7" w:rsidRDefault="00B411B5">
      <w:r w:rsidRPr="00B411B5">
        <w:rPr>
          <w:highlight w:val="yellow"/>
        </w:rPr>
        <w:t>All the people wept when they heard the Words</w:t>
      </w:r>
    </w:p>
    <w:p w14:paraId="25C463C1" w14:textId="20EC6401" w:rsidR="00FC0415" w:rsidRPr="00DA6A85" w:rsidRDefault="002C07B7">
      <w:pPr>
        <w:rPr>
          <w:b/>
          <w:bCs/>
        </w:rPr>
      </w:pPr>
      <w:r w:rsidRPr="002C07B7">
        <w:rPr>
          <w:b/>
          <w:bCs/>
          <w:color w:val="00B050"/>
        </w:rPr>
        <w:t>Nehemiah the govenor, Ezra the priest, and the teaching Levites – This day is holy</w:t>
      </w:r>
      <w:r w:rsidRPr="002C07B7">
        <w:rPr>
          <w:color w:val="00B050"/>
        </w:rPr>
        <w:t xml:space="preserve"> </w:t>
      </w:r>
      <w:r w:rsidR="00FC0415">
        <w:rPr>
          <w:color w:val="00B050"/>
        </w:rPr>
        <w:t xml:space="preserve">– </w:t>
      </w:r>
      <w:hyperlink r:id="rId17" w:history="1">
        <w:r w:rsidR="00FC0415" w:rsidRPr="00DA6A85">
          <w:rPr>
            <w:rStyle w:val="Hyperlink"/>
            <w:i/>
            <w:iCs/>
          </w:rPr>
          <w:t>I Timothy 6</w:t>
        </w:r>
      </w:hyperlink>
      <w:r w:rsidR="00960D03">
        <w:br/>
      </w:r>
      <w:hyperlink r:id="rId18" w:history="1">
        <w:r w:rsidR="00960D03" w:rsidRPr="00FC0415">
          <w:rPr>
            <w:rStyle w:val="Hyperlink"/>
            <w:b/>
            <w:bCs/>
          </w:rPr>
          <w:t>Nehemiah 8:9</w:t>
        </w:r>
      </w:hyperlink>
      <w:r w:rsidR="00960D03">
        <w:t xml:space="preserve"> And Nehemiah, which </w:t>
      </w:r>
      <w:r w:rsidR="00960D03">
        <w:rPr>
          <w:i/>
          <w:iCs/>
        </w:rPr>
        <w:t>is</w:t>
      </w:r>
      <w:r w:rsidR="00960D03">
        <w:t xml:space="preserve"> the Tirshatha, and Ezra the priest the scribe, and the Levites that taught the people, said unto all the people, This day </w:t>
      </w:r>
      <w:r w:rsidR="00960D03">
        <w:rPr>
          <w:i/>
          <w:iCs/>
        </w:rPr>
        <w:t>is</w:t>
      </w:r>
      <w:r w:rsidR="00960D03">
        <w:t xml:space="preserve"> holy unto the LORD your God; </w:t>
      </w:r>
      <w:r w:rsidR="00960D03" w:rsidRPr="00DA6A85">
        <w:rPr>
          <w:u w:val="single"/>
        </w:rPr>
        <w:t>mourn not, nor weep</w:t>
      </w:r>
      <w:r w:rsidR="00960D03">
        <w:t xml:space="preserve">. </w:t>
      </w:r>
      <w:r w:rsidR="00960D03" w:rsidRPr="002C07B7">
        <w:rPr>
          <w:highlight w:val="yellow"/>
        </w:rPr>
        <w:t>For all the people wept, when they heard the words</w:t>
      </w:r>
      <w:r w:rsidR="00960D03">
        <w:t xml:space="preserve"> of the law.</w:t>
      </w:r>
      <w:r w:rsidR="00960D03">
        <w:br/>
      </w:r>
      <w:r w:rsidR="00960D03">
        <w:rPr>
          <w:b/>
          <w:bCs/>
        </w:rPr>
        <w:t>Nehemiah 8:10</w:t>
      </w:r>
      <w:r w:rsidR="00960D03">
        <w:t xml:space="preserve"> Then he said unto them, Go your way, eat the fat, and drink the sweet, and send portions unto them for whom nothing is prepared: for </w:t>
      </w:r>
      <w:r w:rsidR="00960D03">
        <w:rPr>
          <w:i/>
          <w:iCs/>
        </w:rPr>
        <w:t>this</w:t>
      </w:r>
      <w:r w:rsidR="00960D03">
        <w:t xml:space="preserve"> day </w:t>
      </w:r>
      <w:r w:rsidR="00960D03">
        <w:rPr>
          <w:i/>
          <w:iCs/>
        </w:rPr>
        <w:t>is</w:t>
      </w:r>
      <w:r w:rsidR="00960D03">
        <w:t xml:space="preserve"> holy unto our Lord: </w:t>
      </w:r>
      <w:r w:rsidR="00960D03" w:rsidRPr="002C07B7">
        <w:rPr>
          <w:highlight w:val="yellow"/>
        </w:rPr>
        <w:t>neither be ye sorry; for the joy of the LORD is your strength.</w:t>
      </w:r>
      <w:r w:rsidR="00960D03">
        <w:br/>
      </w:r>
      <w:r w:rsidR="00DA6A85">
        <w:rPr>
          <w:b/>
          <w:bCs/>
        </w:rPr>
        <w:t>ne8</w:t>
      </w:r>
      <w:r w:rsidR="00960D03">
        <w:rPr>
          <w:b/>
          <w:bCs/>
        </w:rPr>
        <w:t>Nehemiah 8:11</w:t>
      </w:r>
      <w:r w:rsidR="00960D03">
        <w:t xml:space="preserve"> So the Levites stilled all the people, saying, Hold your peace, for the day </w:t>
      </w:r>
      <w:r w:rsidR="00960D03">
        <w:rPr>
          <w:i/>
          <w:iCs/>
        </w:rPr>
        <w:t>is</w:t>
      </w:r>
      <w:r w:rsidR="00960D03">
        <w:t xml:space="preserve"> holy; neither be ye grieved.</w:t>
      </w:r>
      <w:r w:rsidR="00960D03">
        <w:br/>
      </w:r>
      <w:r w:rsidR="00960D03">
        <w:rPr>
          <w:b/>
          <w:bCs/>
        </w:rPr>
        <w:t>Nehemiah 8:12</w:t>
      </w:r>
      <w:r w:rsidR="00960D03">
        <w:t xml:space="preserve"> And all the people went their way to eat, and to drink, and to send portions, and to make great mirth, </w:t>
      </w:r>
      <w:r w:rsidR="00960D03" w:rsidRPr="00FC0415">
        <w:rPr>
          <w:highlight w:val="yellow"/>
        </w:rPr>
        <w:t>because they had understood the words that were declared unto them</w:t>
      </w:r>
      <w:r w:rsidR="00FC0415">
        <w:t>.</w:t>
      </w:r>
    </w:p>
    <w:p w14:paraId="5631967B" w14:textId="3EE743A8" w:rsidR="00FC0415" w:rsidRDefault="00FC0415">
      <w:r>
        <w:rPr>
          <w:b/>
          <w:bCs/>
          <w:color w:val="00B050"/>
        </w:rPr>
        <w:t>The</w:t>
      </w:r>
      <w:r w:rsidRPr="00FC0415">
        <w:rPr>
          <w:b/>
          <w:bCs/>
          <w:color w:val="00B050"/>
        </w:rPr>
        <w:t xml:space="preserve"> </w:t>
      </w:r>
      <w:r>
        <w:rPr>
          <w:b/>
          <w:bCs/>
          <w:color w:val="00B050"/>
        </w:rPr>
        <w:t>2nd</w:t>
      </w:r>
      <w:r w:rsidRPr="00FC0415">
        <w:rPr>
          <w:b/>
          <w:bCs/>
          <w:color w:val="00B050"/>
        </w:rPr>
        <w:t xml:space="preserve"> day</w:t>
      </w:r>
      <w:r>
        <w:rPr>
          <w:b/>
          <w:bCs/>
          <w:color w:val="00B050"/>
        </w:rPr>
        <w:t xml:space="preserve"> – The fathers, priests, Levites come to understand the Words </w:t>
      </w:r>
      <w:r w:rsidR="00960D03">
        <w:br/>
      </w:r>
      <w:hyperlink r:id="rId19" w:history="1">
        <w:r w:rsidR="00960D03" w:rsidRPr="00EF5E39">
          <w:rPr>
            <w:rStyle w:val="Hyperlink"/>
            <w:b/>
            <w:bCs/>
          </w:rPr>
          <w:t>Nehemiah 8:13</w:t>
        </w:r>
      </w:hyperlink>
      <w:r w:rsidR="00960D03">
        <w:t xml:space="preserve"> And on the second day were gathered together the chief of the fathers of all the people, the priests, and the Levites, unto Ezra the scribe, </w:t>
      </w:r>
      <w:r w:rsidR="00960D03" w:rsidRPr="00507DDB">
        <w:rPr>
          <w:highlight w:val="yellow"/>
        </w:rPr>
        <w:t>even to understand the words of the law</w:t>
      </w:r>
      <w:r w:rsidR="00960D03">
        <w:t>.</w:t>
      </w:r>
      <w:r w:rsidR="00960D03">
        <w:br/>
      </w:r>
      <w:r w:rsidR="00960D03">
        <w:rPr>
          <w:b/>
          <w:bCs/>
        </w:rPr>
        <w:t>Nehemiah 8:14</w:t>
      </w:r>
      <w:r w:rsidR="00960D03">
        <w:t xml:space="preserve"> And they found written in the law which the LORD had commanded by Moses, that the </w:t>
      </w:r>
      <w:r w:rsidR="00960D03" w:rsidRPr="00FC0415">
        <w:rPr>
          <w:highlight w:val="yellow"/>
        </w:rPr>
        <w:t>children of Israel should dwell in booths in the feast of the seventh month</w:t>
      </w:r>
      <w:r w:rsidR="00960D03">
        <w:t>:</w:t>
      </w:r>
      <w:r w:rsidR="00960D03">
        <w:br/>
      </w:r>
      <w:r w:rsidR="00960D03">
        <w:rPr>
          <w:b/>
          <w:bCs/>
        </w:rPr>
        <w:t>Nehemiah 8:15</w:t>
      </w:r>
      <w:r w:rsidR="00960D03">
        <w:t xml:space="preserve"> </w:t>
      </w:r>
      <w:r w:rsidR="00960D03" w:rsidRPr="00FC0415">
        <w:rPr>
          <w:u w:val="single"/>
        </w:rPr>
        <w:t>And</w:t>
      </w:r>
      <w:r w:rsidR="00960D03">
        <w:t xml:space="preserve"> </w:t>
      </w:r>
      <w:r w:rsidR="00960D03" w:rsidRPr="00FC0415">
        <w:rPr>
          <w:highlight w:val="yellow"/>
        </w:rPr>
        <w:t>that they should publish and proclaim in all their cities, and in Jerusalem</w:t>
      </w:r>
      <w:r w:rsidR="00960D03">
        <w:t xml:space="preserve">, saying, Go forth unto the mount, and fetch olive branches, and pine branches, and myrtle branches, and palm </w:t>
      </w:r>
      <w:r w:rsidR="00960D03" w:rsidRPr="00507DDB">
        <w:rPr>
          <w:sz w:val="28"/>
          <w:szCs w:val="28"/>
          <w:highlight w:val="yellow"/>
        </w:rPr>
        <w:t>branches, and branches of thick trees, to make booths,</w:t>
      </w:r>
      <w:r w:rsidR="00960D03">
        <w:t xml:space="preserve"> </w:t>
      </w:r>
      <w:r w:rsidR="00960D03" w:rsidRPr="00507DDB">
        <w:rPr>
          <w:sz w:val="28"/>
          <w:szCs w:val="28"/>
          <w:highlight w:val="yellow"/>
          <w:u w:val="single"/>
        </w:rPr>
        <w:t xml:space="preserve">as </w:t>
      </w:r>
      <w:r w:rsidR="00960D03" w:rsidRPr="00507DDB">
        <w:rPr>
          <w:i/>
          <w:iCs/>
          <w:sz w:val="28"/>
          <w:szCs w:val="28"/>
          <w:highlight w:val="yellow"/>
          <w:u w:val="single"/>
        </w:rPr>
        <w:t>it is</w:t>
      </w:r>
      <w:r w:rsidR="00960D03" w:rsidRPr="00507DDB">
        <w:rPr>
          <w:sz w:val="28"/>
          <w:szCs w:val="28"/>
          <w:highlight w:val="yellow"/>
          <w:u w:val="single"/>
        </w:rPr>
        <w:t xml:space="preserve"> written</w:t>
      </w:r>
      <w:r w:rsidR="00960D03" w:rsidRPr="00507DDB">
        <w:rPr>
          <w:sz w:val="28"/>
          <w:szCs w:val="28"/>
        </w:rPr>
        <w:t>.</w:t>
      </w:r>
    </w:p>
    <w:p w14:paraId="01F86678" w14:textId="4CFF85B2" w:rsidR="00507DDB" w:rsidRPr="00507DDB" w:rsidRDefault="00507DDB" w:rsidP="00EB60D5">
      <w:pPr>
        <w:rPr>
          <w:b/>
          <w:bCs/>
          <w:color w:val="EE0000"/>
          <w:sz w:val="28"/>
          <w:szCs w:val="28"/>
        </w:rPr>
      </w:pPr>
      <w:r w:rsidRPr="00507DDB">
        <w:rPr>
          <w:b/>
          <w:bCs/>
          <w:color w:val="EE0000"/>
          <w:sz w:val="28"/>
          <w:szCs w:val="28"/>
        </w:rPr>
        <w:lastRenderedPageBreak/>
        <w:t xml:space="preserve">III. As it is Written in </w:t>
      </w:r>
      <w:r w:rsidR="00EA6D19">
        <w:rPr>
          <w:b/>
          <w:bCs/>
          <w:color w:val="EE0000"/>
          <w:sz w:val="28"/>
          <w:szCs w:val="28"/>
        </w:rPr>
        <w:t>Both</w:t>
      </w:r>
      <w:r w:rsidRPr="00507DDB">
        <w:rPr>
          <w:b/>
          <w:bCs/>
          <w:color w:val="EE0000"/>
          <w:sz w:val="28"/>
          <w:szCs w:val="28"/>
        </w:rPr>
        <w:t xml:space="preserve"> Testament</w:t>
      </w:r>
      <w:r w:rsidR="00EA6D19">
        <w:rPr>
          <w:b/>
          <w:bCs/>
          <w:color w:val="EE0000"/>
          <w:sz w:val="28"/>
          <w:szCs w:val="28"/>
        </w:rPr>
        <w:t>s</w:t>
      </w:r>
      <w:r w:rsidRPr="00507DDB">
        <w:rPr>
          <w:b/>
          <w:bCs/>
          <w:color w:val="EE0000"/>
          <w:sz w:val="28"/>
          <w:szCs w:val="28"/>
        </w:rPr>
        <w:t xml:space="preserve"> </w:t>
      </w:r>
    </w:p>
    <w:p w14:paraId="0AAB46EB" w14:textId="1934F5CA" w:rsidR="00EB60D5" w:rsidRPr="00FD1EC7" w:rsidRDefault="00EB60D5" w:rsidP="00960397">
      <w:pPr>
        <w:ind w:left="288"/>
        <w:rPr>
          <w:b/>
          <w:bCs/>
          <w:color w:val="00B050"/>
          <w:sz w:val="24"/>
          <w:szCs w:val="24"/>
        </w:rPr>
      </w:pPr>
      <w:r w:rsidRPr="00FD1EC7">
        <w:rPr>
          <w:b/>
          <w:bCs/>
          <w:color w:val="00B050"/>
          <w:sz w:val="24"/>
          <w:szCs w:val="24"/>
        </w:rPr>
        <w:t xml:space="preserve">I </w:t>
      </w:r>
      <w:r w:rsidR="00FD1EC7" w:rsidRPr="00FD1EC7">
        <w:rPr>
          <w:b/>
          <w:bCs/>
          <w:color w:val="00B050"/>
          <w:sz w:val="24"/>
          <w:szCs w:val="24"/>
        </w:rPr>
        <w:t>&amp;</w:t>
      </w:r>
      <w:r w:rsidRPr="00FD1EC7">
        <w:rPr>
          <w:b/>
          <w:bCs/>
          <w:color w:val="00B050"/>
          <w:sz w:val="24"/>
          <w:szCs w:val="24"/>
        </w:rPr>
        <w:t xml:space="preserve"> II Timothy, written by Paul, under the inspiration of the LORD</w:t>
      </w:r>
      <w:r w:rsidR="00FD1EC7" w:rsidRPr="00FD1EC7">
        <w:rPr>
          <w:b/>
          <w:bCs/>
          <w:color w:val="00B050"/>
          <w:sz w:val="24"/>
          <w:szCs w:val="24"/>
        </w:rPr>
        <w:t xml:space="preserve"> </w:t>
      </w:r>
      <w:r w:rsidRPr="00FD1EC7">
        <w:rPr>
          <w:b/>
          <w:bCs/>
          <w:color w:val="00B050"/>
          <w:sz w:val="24"/>
          <w:szCs w:val="24"/>
        </w:rPr>
        <w:t xml:space="preserve">about doing the LORD’s work Scriptually. I Timothy begins with how </w:t>
      </w:r>
      <w:r w:rsidR="00FD1EC7" w:rsidRPr="00FD1EC7">
        <w:rPr>
          <w:b/>
          <w:bCs/>
          <w:color w:val="00B050"/>
          <w:sz w:val="24"/>
          <w:szCs w:val="24"/>
        </w:rPr>
        <w:t>families</w:t>
      </w:r>
      <w:r w:rsidRPr="00FD1EC7">
        <w:rPr>
          <w:b/>
          <w:bCs/>
          <w:color w:val="00B050"/>
          <w:sz w:val="24"/>
          <w:szCs w:val="24"/>
        </w:rPr>
        <w:t xml:space="preserve"> should direct their </w:t>
      </w:r>
      <w:r w:rsidR="00FD1EC7" w:rsidRPr="00FD1EC7">
        <w:rPr>
          <w:b/>
          <w:bCs/>
          <w:color w:val="00B050"/>
          <w:sz w:val="24"/>
          <w:szCs w:val="24"/>
        </w:rPr>
        <w:t>ways,</w:t>
      </w:r>
      <w:r w:rsidRPr="00FD1EC7">
        <w:rPr>
          <w:b/>
          <w:bCs/>
          <w:color w:val="00B050"/>
          <w:sz w:val="24"/>
          <w:szCs w:val="24"/>
        </w:rPr>
        <w:t xml:space="preserve"> but in chapter 6 and II Timothy </w:t>
      </w:r>
      <w:r w:rsidR="00FD1EC7" w:rsidRPr="00FD1EC7">
        <w:rPr>
          <w:b/>
          <w:bCs/>
          <w:color w:val="00B050"/>
          <w:sz w:val="24"/>
          <w:szCs w:val="24"/>
        </w:rPr>
        <w:t>the LORD narrows into</w:t>
      </w:r>
      <w:r w:rsidRPr="00FD1EC7">
        <w:rPr>
          <w:b/>
          <w:bCs/>
          <w:color w:val="00B050"/>
          <w:sz w:val="24"/>
          <w:szCs w:val="24"/>
        </w:rPr>
        <w:t xml:space="preserve"> the </w:t>
      </w:r>
      <w:r w:rsidR="00FD1EC7" w:rsidRPr="00FD1EC7">
        <w:rPr>
          <w:b/>
          <w:bCs/>
          <w:color w:val="00B050"/>
          <w:sz w:val="24"/>
          <w:szCs w:val="24"/>
        </w:rPr>
        <w:t>chosen and called of God’s ministry.</w:t>
      </w:r>
    </w:p>
    <w:p w14:paraId="554F2C66" w14:textId="1B00F6D6" w:rsidR="00FD1EC7" w:rsidRPr="00FD1EC7" w:rsidRDefault="00FD1EC7" w:rsidP="00FD1EC7">
      <w:pPr>
        <w:ind w:left="288"/>
        <w:rPr>
          <w:b/>
          <w:bCs/>
          <w:color w:val="00B050"/>
          <w:sz w:val="24"/>
          <w:szCs w:val="24"/>
        </w:rPr>
      </w:pPr>
      <w:r w:rsidRPr="00FD1EC7">
        <w:rPr>
          <w:b/>
          <w:bCs/>
          <w:color w:val="00B050"/>
          <w:sz w:val="24"/>
          <w:szCs w:val="24"/>
        </w:rPr>
        <w:t>To those at the workplace</w:t>
      </w:r>
    </w:p>
    <w:p w14:paraId="7784D597" w14:textId="5741F4AD" w:rsidR="00FD1EC7" w:rsidRDefault="00507DDB" w:rsidP="00FD1EC7">
      <w:pPr>
        <w:ind w:left="288"/>
        <w:rPr>
          <w:sz w:val="24"/>
          <w:szCs w:val="24"/>
        </w:rPr>
      </w:pPr>
      <w:hyperlink r:id="rId20" w:history="1">
        <w:r w:rsidRPr="00FD1EC7">
          <w:rPr>
            <w:rStyle w:val="Hyperlink"/>
            <w:b/>
            <w:bCs/>
            <w:sz w:val="24"/>
            <w:szCs w:val="24"/>
          </w:rPr>
          <w:t>1 Timothy 6:1</w:t>
        </w:r>
      </w:hyperlink>
      <w:r w:rsidRPr="00507DDB">
        <w:rPr>
          <w:sz w:val="24"/>
          <w:szCs w:val="24"/>
        </w:rPr>
        <w:t xml:space="preserve"> Let as many servants as are under the yoke count their own masters worthy of all honour, that the name of God and </w:t>
      </w:r>
      <w:r w:rsidRPr="00507DDB">
        <w:rPr>
          <w:i/>
          <w:iCs/>
          <w:sz w:val="24"/>
          <w:szCs w:val="24"/>
        </w:rPr>
        <w:t>his</w:t>
      </w:r>
      <w:r w:rsidRPr="00507DDB">
        <w:rPr>
          <w:sz w:val="24"/>
          <w:szCs w:val="24"/>
        </w:rPr>
        <w:t xml:space="preserve"> doctrine be not blasphemed.</w:t>
      </w:r>
      <w:r w:rsidRPr="00507DDB">
        <w:rPr>
          <w:sz w:val="24"/>
          <w:szCs w:val="24"/>
        </w:rPr>
        <w:br/>
      </w:r>
      <w:r w:rsidRPr="00507DDB">
        <w:rPr>
          <w:b/>
          <w:bCs/>
          <w:sz w:val="24"/>
          <w:szCs w:val="24"/>
        </w:rPr>
        <w:t>1 Timothy 6:2</w:t>
      </w:r>
      <w:r w:rsidRPr="00507DDB">
        <w:rPr>
          <w:sz w:val="24"/>
          <w:szCs w:val="24"/>
        </w:rPr>
        <w:t xml:space="preserve"> And they that have believing masters, let them not despise </w:t>
      </w:r>
      <w:r w:rsidRPr="00507DDB">
        <w:rPr>
          <w:i/>
          <w:iCs/>
          <w:sz w:val="24"/>
          <w:szCs w:val="24"/>
        </w:rPr>
        <w:t>them</w:t>
      </w:r>
      <w:r w:rsidRPr="00507DDB">
        <w:rPr>
          <w:sz w:val="24"/>
          <w:szCs w:val="24"/>
        </w:rPr>
        <w:t xml:space="preserve">, because they are brethren; but rather do </w:t>
      </w:r>
      <w:r w:rsidRPr="00507DDB">
        <w:rPr>
          <w:i/>
          <w:iCs/>
          <w:sz w:val="24"/>
          <w:szCs w:val="24"/>
        </w:rPr>
        <w:t>them</w:t>
      </w:r>
      <w:r w:rsidRPr="00507DDB">
        <w:rPr>
          <w:sz w:val="24"/>
          <w:szCs w:val="24"/>
        </w:rPr>
        <w:t xml:space="preserve"> service, because they are faithful and beloved, partakers of the benefit. These things teach and exhort.</w:t>
      </w:r>
      <w:r w:rsidRPr="00507DDB">
        <w:rPr>
          <w:sz w:val="24"/>
          <w:szCs w:val="24"/>
        </w:rPr>
        <w:br/>
      </w:r>
      <w:r w:rsidRPr="00507DDB">
        <w:rPr>
          <w:b/>
          <w:bCs/>
          <w:sz w:val="24"/>
          <w:szCs w:val="24"/>
        </w:rPr>
        <w:t>1 Timothy 6:3</w:t>
      </w:r>
      <w:r w:rsidRPr="00507DDB">
        <w:rPr>
          <w:sz w:val="24"/>
          <w:szCs w:val="24"/>
        </w:rPr>
        <w:t xml:space="preserve"> If any man teach otherwise, and consent not to wholesome words, </w:t>
      </w:r>
      <w:r w:rsidRPr="00507DDB">
        <w:rPr>
          <w:i/>
          <w:iCs/>
          <w:sz w:val="24"/>
          <w:szCs w:val="24"/>
        </w:rPr>
        <w:t>even</w:t>
      </w:r>
      <w:r w:rsidRPr="00507DDB">
        <w:rPr>
          <w:sz w:val="24"/>
          <w:szCs w:val="24"/>
        </w:rPr>
        <w:t xml:space="preserve"> the words of our Lord Jesus Christ, and to the doctrine which is according to godliness;</w:t>
      </w:r>
      <w:r w:rsidRPr="00507DDB">
        <w:rPr>
          <w:sz w:val="24"/>
          <w:szCs w:val="24"/>
        </w:rPr>
        <w:br/>
      </w:r>
      <w:r w:rsidRPr="00507DDB">
        <w:rPr>
          <w:b/>
          <w:bCs/>
          <w:sz w:val="24"/>
          <w:szCs w:val="24"/>
        </w:rPr>
        <w:t>1 Timothy 6:4</w:t>
      </w:r>
      <w:r w:rsidRPr="00507DDB">
        <w:rPr>
          <w:sz w:val="24"/>
          <w:szCs w:val="24"/>
        </w:rPr>
        <w:t xml:space="preserve"> He is proud, knowing nothing, but doting about questions and strifes of words, whereof cometh envy, strife, railings, evil surmisings,</w:t>
      </w:r>
      <w:r w:rsidRPr="00507DDB">
        <w:rPr>
          <w:sz w:val="24"/>
          <w:szCs w:val="24"/>
        </w:rPr>
        <w:br/>
      </w:r>
      <w:r w:rsidRPr="00507DDB">
        <w:rPr>
          <w:b/>
          <w:bCs/>
          <w:sz w:val="24"/>
          <w:szCs w:val="24"/>
        </w:rPr>
        <w:t>1 Timothy 6:5</w:t>
      </w:r>
      <w:r w:rsidRPr="00507DDB">
        <w:rPr>
          <w:sz w:val="24"/>
          <w:szCs w:val="24"/>
        </w:rPr>
        <w:t xml:space="preserve"> Perverse disputings of men of corrupt minds, and destitute of the truth, supposing that gain is godliness: from such withdraw thyself.</w:t>
      </w:r>
      <w:r w:rsidRPr="00507DDB">
        <w:rPr>
          <w:sz w:val="24"/>
          <w:szCs w:val="24"/>
        </w:rPr>
        <w:br/>
      </w:r>
      <w:r w:rsidRPr="00507DDB">
        <w:rPr>
          <w:b/>
          <w:bCs/>
          <w:sz w:val="24"/>
          <w:szCs w:val="24"/>
        </w:rPr>
        <w:t>1 Timothy 6:6</w:t>
      </w:r>
      <w:r w:rsidRPr="00507DDB">
        <w:rPr>
          <w:sz w:val="24"/>
          <w:szCs w:val="24"/>
        </w:rPr>
        <w:t xml:space="preserve"> But godliness with contentment is great gain.</w:t>
      </w:r>
      <w:r w:rsidRPr="00507DDB">
        <w:rPr>
          <w:sz w:val="24"/>
          <w:szCs w:val="24"/>
        </w:rPr>
        <w:br/>
      </w:r>
      <w:r w:rsidRPr="00507DDB">
        <w:rPr>
          <w:b/>
          <w:bCs/>
          <w:sz w:val="24"/>
          <w:szCs w:val="24"/>
        </w:rPr>
        <w:t>1 Timothy 6:7</w:t>
      </w:r>
      <w:r w:rsidRPr="00507DDB">
        <w:rPr>
          <w:sz w:val="24"/>
          <w:szCs w:val="24"/>
        </w:rPr>
        <w:t xml:space="preserve"> For we brought nothing into </w:t>
      </w:r>
      <w:r w:rsidRPr="00507DDB">
        <w:rPr>
          <w:i/>
          <w:iCs/>
          <w:sz w:val="24"/>
          <w:szCs w:val="24"/>
        </w:rPr>
        <w:t>this</w:t>
      </w:r>
      <w:r w:rsidRPr="00507DDB">
        <w:rPr>
          <w:sz w:val="24"/>
          <w:szCs w:val="24"/>
        </w:rPr>
        <w:t xml:space="preserve"> world, </w:t>
      </w:r>
      <w:r w:rsidRPr="00507DDB">
        <w:rPr>
          <w:i/>
          <w:iCs/>
          <w:sz w:val="24"/>
          <w:szCs w:val="24"/>
        </w:rPr>
        <w:t>and it is</w:t>
      </w:r>
      <w:r w:rsidRPr="00507DDB">
        <w:rPr>
          <w:sz w:val="24"/>
          <w:szCs w:val="24"/>
        </w:rPr>
        <w:t xml:space="preserve"> certain we can carry nothing out.</w:t>
      </w:r>
      <w:r w:rsidRPr="00507DDB">
        <w:rPr>
          <w:sz w:val="24"/>
          <w:szCs w:val="24"/>
        </w:rPr>
        <w:br/>
      </w:r>
      <w:r w:rsidRPr="00507DDB">
        <w:rPr>
          <w:b/>
          <w:bCs/>
          <w:sz w:val="24"/>
          <w:szCs w:val="24"/>
        </w:rPr>
        <w:t>1 Timothy 6:8</w:t>
      </w:r>
      <w:r w:rsidRPr="00507DDB">
        <w:rPr>
          <w:sz w:val="24"/>
          <w:szCs w:val="24"/>
        </w:rPr>
        <w:t xml:space="preserve"> And having food and raiment let us be therewith content.</w:t>
      </w:r>
    </w:p>
    <w:p w14:paraId="0224AA06" w14:textId="5F348794" w:rsidR="00EB6EC4" w:rsidRDefault="00FD1EC7" w:rsidP="00507DDB">
      <w:pPr>
        <w:spacing w:after="60"/>
        <w:ind w:left="288"/>
        <w:rPr>
          <w:sz w:val="24"/>
          <w:szCs w:val="24"/>
        </w:rPr>
      </w:pPr>
      <w:r w:rsidRPr="00FD1EC7">
        <w:rPr>
          <w:b/>
          <w:bCs/>
          <w:color w:val="00B050"/>
          <w:sz w:val="24"/>
          <w:szCs w:val="24"/>
        </w:rPr>
        <w:t>To the rich in God’s service</w:t>
      </w:r>
      <w:r w:rsidRPr="00FD1EC7">
        <w:rPr>
          <w:color w:val="00B050"/>
          <w:sz w:val="24"/>
          <w:szCs w:val="24"/>
        </w:rPr>
        <w:t xml:space="preserve"> </w:t>
      </w:r>
      <w:r w:rsidR="00EB6EC4">
        <w:rPr>
          <w:color w:val="00B050"/>
          <w:sz w:val="24"/>
          <w:szCs w:val="24"/>
        </w:rPr>
        <w:t xml:space="preserve">– </w:t>
      </w:r>
      <w:r w:rsidR="00EB6EC4">
        <w:rPr>
          <w:b/>
          <w:bCs/>
          <w:color w:val="0070C0"/>
          <w:sz w:val="24"/>
          <w:szCs w:val="24"/>
        </w:rPr>
        <w:t>A</w:t>
      </w:r>
      <w:r w:rsidR="00EB6EC4" w:rsidRPr="00EB6EC4">
        <w:rPr>
          <w:b/>
          <w:bCs/>
          <w:color w:val="0070C0"/>
          <w:sz w:val="24"/>
          <w:szCs w:val="24"/>
        </w:rPr>
        <w:t xml:space="preserve"> good </w:t>
      </w:r>
      <w:r w:rsidR="00EB6EC4" w:rsidRPr="00EB6EC4">
        <w:rPr>
          <w:b/>
          <w:bCs/>
          <w:color w:val="0070C0"/>
          <w:sz w:val="24"/>
          <w:szCs w:val="24"/>
          <w:u w:val="single"/>
        </w:rPr>
        <w:t>profession</w:t>
      </w:r>
      <w:r w:rsidR="00EB6EC4" w:rsidRPr="00EB6EC4">
        <w:rPr>
          <w:b/>
          <w:bCs/>
          <w:color w:val="0070C0"/>
          <w:sz w:val="24"/>
          <w:szCs w:val="24"/>
        </w:rPr>
        <w:t xml:space="preserve"> – Not just </w:t>
      </w:r>
      <w:r w:rsidR="00EB6EC4" w:rsidRPr="00EB6EC4">
        <w:rPr>
          <w:b/>
          <w:bCs/>
          <w:color w:val="0070C0"/>
          <w:sz w:val="24"/>
          <w:szCs w:val="24"/>
          <w:u w:val="single"/>
        </w:rPr>
        <w:t>confession</w:t>
      </w:r>
      <w:r w:rsidR="00507DDB" w:rsidRPr="00507DDB">
        <w:rPr>
          <w:sz w:val="24"/>
          <w:szCs w:val="24"/>
        </w:rPr>
        <w:br/>
      </w:r>
      <w:hyperlink r:id="rId21" w:history="1">
        <w:r w:rsidR="00507DDB" w:rsidRPr="00EB6EC4">
          <w:rPr>
            <w:rStyle w:val="Hyperlink"/>
            <w:b/>
            <w:bCs/>
            <w:sz w:val="24"/>
            <w:szCs w:val="24"/>
          </w:rPr>
          <w:t>1 Timothy 6:9</w:t>
        </w:r>
      </w:hyperlink>
      <w:r w:rsidR="00507DDB" w:rsidRPr="00507DDB">
        <w:rPr>
          <w:sz w:val="24"/>
          <w:szCs w:val="24"/>
        </w:rPr>
        <w:t xml:space="preserve"> But they that will be rich fall into temptation and a snare, and </w:t>
      </w:r>
      <w:r w:rsidR="00507DDB" w:rsidRPr="00507DDB">
        <w:rPr>
          <w:i/>
          <w:iCs/>
          <w:sz w:val="24"/>
          <w:szCs w:val="24"/>
        </w:rPr>
        <w:t>into</w:t>
      </w:r>
      <w:r w:rsidR="00507DDB" w:rsidRPr="00507DDB">
        <w:rPr>
          <w:sz w:val="24"/>
          <w:szCs w:val="24"/>
        </w:rPr>
        <w:t xml:space="preserve"> many foolish and hurtful lusts, which drown men in destruction and perdition.</w:t>
      </w:r>
      <w:r w:rsidR="00507DDB" w:rsidRPr="00507DDB">
        <w:rPr>
          <w:sz w:val="24"/>
          <w:szCs w:val="24"/>
        </w:rPr>
        <w:br/>
      </w:r>
      <w:r w:rsidR="00507DDB" w:rsidRPr="00507DDB">
        <w:rPr>
          <w:b/>
          <w:bCs/>
          <w:sz w:val="24"/>
          <w:szCs w:val="24"/>
        </w:rPr>
        <w:t>1 Timothy 6:10</w:t>
      </w:r>
      <w:r w:rsidR="00507DDB" w:rsidRPr="00507DDB">
        <w:rPr>
          <w:sz w:val="24"/>
          <w:szCs w:val="24"/>
        </w:rPr>
        <w:t xml:space="preserve"> For the love of money is the root of all evil: which while some coveted after, they have erred from the faith, and pierced themselves through with many sorrows.</w:t>
      </w:r>
      <w:r w:rsidR="00507DDB" w:rsidRPr="00507DDB">
        <w:rPr>
          <w:sz w:val="24"/>
          <w:szCs w:val="24"/>
        </w:rPr>
        <w:br/>
      </w:r>
      <w:r w:rsidR="00507DDB" w:rsidRPr="00507DDB">
        <w:rPr>
          <w:b/>
          <w:bCs/>
          <w:sz w:val="24"/>
          <w:szCs w:val="24"/>
        </w:rPr>
        <w:t>1 Timothy 6:11</w:t>
      </w:r>
      <w:r w:rsidR="00507DDB" w:rsidRPr="00507DDB">
        <w:rPr>
          <w:sz w:val="24"/>
          <w:szCs w:val="24"/>
        </w:rPr>
        <w:t xml:space="preserve"> But thou, O man of God, flee these things; and follow after righteousness, godliness, faith, love, patience, meekness.</w:t>
      </w:r>
      <w:r w:rsidR="00507DDB" w:rsidRPr="00507DDB">
        <w:rPr>
          <w:sz w:val="24"/>
          <w:szCs w:val="24"/>
        </w:rPr>
        <w:br/>
      </w:r>
      <w:r w:rsidR="00507DDB" w:rsidRPr="00507DDB">
        <w:rPr>
          <w:b/>
          <w:bCs/>
          <w:sz w:val="24"/>
          <w:szCs w:val="24"/>
        </w:rPr>
        <w:t>1 Timothy 6:12</w:t>
      </w:r>
      <w:r w:rsidR="00507DDB" w:rsidRPr="00507DDB">
        <w:rPr>
          <w:sz w:val="24"/>
          <w:szCs w:val="24"/>
        </w:rPr>
        <w:t xml:space="preserve"> Fight the good fight of faith, lay hold on eternal life, whereunto thou art also called, and </w:t>
      </w:r>
      <w:r w:rsidR="00507DDB" w:rsidRPr="00FD1EC7">
        <w:rPr>
          <w:sz w:val="24"/>
          <w:szCs w:val="24"/>
          <w:highlight w:val="yellow"/>
        </w:rPr>
        <w:t xml:space="preserve">hast professed a good </w:t>
      </w:r>
      <w:r w:rsidR="00507DDB" w:rsidRPr="00EB6EC4">
        <w:rPr>
          <w:sz w:val="24"/>
          <w:szCs w:val="24"/>
          <w:highlight w:val="yellow"/>
          <w:u w:val="single"/>
        </w:rPr>
        <w:t>profession</w:t>
      </w:r>
      <w:r w:rsidR="00507DDB" w:rsidRPr="00FD1EC7">
        <w:rPr>
          <w:sz w:val="24"/>
          <w:szCs w:val="24"/>
          <w:highlight w:val="yellow"/>
        </w:rPr>
        <w:t xml:space="preserve"> before many witnesses</w:t>
      </w:r>
      <w:r w:rsidR="00507DDB" w:rsidRPr="00507DDB">
        <w:rPr>
          <w:sz w:val="24"/>
          <w:szCs w:val="24"/>
        </w:rPr>
        <w:t>.</w:t>
      </w:r>
      <w:r w:rsidR="00507DDB" w:rsidRPr="00507DDB">
        <w:rPr>
          <w:sz w:val="24"/>
          <w:szCs w:val="24"/>
        </w:rPr>
        <w:br/>
      </w:r>
      <w:r w:rsidR="00507DDB" w:rsidRPr="00507DDB">
        <w:rPr>
          <w:b/>
          <w:bCs/>
          <w:sz w:val="24"/>
          <w:szCs w:val="24"/>
        </w:rPr>
        <w:t>1 Timothy 6:13</w:t>
      </w:r>
      <w:r w:rsidR="00507DDB" w:rsidRPr="00507DDB">
        <w:rPr>
          <w:sz w:val="24"/>
          <w:szCs w:val="24"/>
        </w:rPr>
        <w:t xml:space="preserve"> I give thee charge in the sight of God, who quickeneth all things, and </w:t>
      </w:r>
      <w:r w:rsidR="00507DDB" w:rsidRPr="00507DDB">
        <w:rPr>
          <w:i/>
          <w:iCs/>
          <w:sz w:val="24"/>
          <w:szCs w:val="24"/>
        </w:rPr>
        <w:t>before</w:t>
      </w:r>
      <w:r w:rsidR="00507DDB" w:rsidRPr="00507DDB">
        <w:rPr>
          <w:sz w:val="24"/>
          <w:szCs w:val="24"/>
        </w:rPr>
        <w:t xml:space="preserve"> Christ Jesus, </w:t>
      </w:r>
      <w:r w:rsidR="00507DDB" w:rsidRPr="00FD1EC7">
        <w:rPr>
          <w:sz w:val="24"/>
          <w:szCs w:val="24"/>
          <w:highlight w:val="yellow"/>
          <w:u w:val="single"/>
        </w:rPr>
        <w:t>who before Pontius Pilate witnessed a good confession</w:t>
      </w:r>
      <w:r w:rsidR="00507DDB" w:rsidRPr="00507DDB">
        <w:rPr>
          <w:sz w:val="24"/>
          <w:szCs w:val="24"/>
        </w:rPr>
        <w:t>;</w:t>
      </w:r>
      <w:r w:rsidR="00507DDB" w:rsidRPr="00507DDB">
        <w:rPr>
          <w:sz w:val="24"/>
          <w:szCs w:val="24"/>
        </w:rPr>
        <w:br/>
      </w:r>
      <w:r w:rsidR="00507DDB" w:rsidRPr="00507DDB">
        <w:rPr>
          <w:b/>
          <w:bCs/>
          <w:sz w:val="24"/>
          <w:szCs w:val="24"/>
        </w:rPr>
        <w:t>1 Timothy 6:14</w:t>
      </w:r>
      <w:r w:rsidR="00507DDB" w:rsidRPr="00507DDB">
        <w:rPr>
          <w:sz w:val="24"/>
          <w:szCs w:val="24"/>
        </w:rPr>
        <w:t xml:space="preserve"> </w:t>
      </w:r>
      <w:r w:rsidR="00507DDB" w:rsidRPr="00FD1EC7">
        <w:rPr>
          <w:sz w:val="24"/>
          <w:szCs w:val="24"/>
          <w:highlight w:val="yellow"/>
        </w:rPr>
        <w:t xml:space="preserve">That thou keep </w:t>
      </w:r>
      <w:r w:rsidR="00507DDB" w:rsidRPr="00FD1EC7">
        <w:rPr>
          <w:i/>
          <w:iCs/>
          <w:sz w:val="24"/>
          <w:szCs w:val="24"/>
          <w:highlight w:val="yellow"/>
        </w:rPr>
        <w:t>this</w:t>
      </w:r>
      <w:r w:rsidR="00507DDB" w:rsidRPr="00FD1EC7">
        <w:rPr>
          <w:sz w:val="24"/>
          <w:szCs w:val="24"/>
          <w:highlight w:val="yellow"/>
        </w:rPr>
        <w:t xml:space="preserve"> commandment without spot, unrebukeable, until the appearing of our Lord Jesus Christ:</w:t>
      </w:r>
      <w:r w:rsidR="00507DDB" w:rsidRPr="00507DDB">
        <w:rPr>
          <w:sz w:val="24"/>
          <w:szCs w:val="24"/>
        </w:rPr>
        <w:br/>
      </w:r>
      <w:r w:rsidR="00507DDB" w:rsidRPr="00507DDB">
        <w:rPr>
          <w:b/>
          <w:bCs/>
          <w:sz w:val="24"/>
          <w:szCs w:val="24"/>
        </w:rPr>
        <w:t>1 Timothy 6:15</w:t>
      </w:r>
      <w:r w:rsidR="00507DDB" w:rsidRPr="00507DDB">
        <w:rPr>
          <w:sz w:val="24"/>
          <w:szCs w:val="24"/>
        </w:rPr>
        <w:t xml:space="preserve"> Which in his times he shall shew, </w:t>
      </w:r>
      <w:r w:rsidR="00507DDB" w:rsidRPr="00507DDB">
        <w:rPr>
          <w:i/>
          <w:iCs/>
          <w:sz w:val="24"/>
          <w:szCs w:val="24"/>
        </w:rPr>
        <w:t>who is</w:t>
      </w:r>
      <w:r w:rsidR="00507DDB" w:rsidRPr="00507DDB">
        <w:rPr>
          <w:sz w:val="24"/>
          <w:szCs w:val="24"/>
        </w:rPr>
        <w:t xml:space="preserve"> the blessed and only Potentate, the King of kings, and Lord of lords;</w:t>
      </w:r>
      <w:r w:rsidR="00507DDB" w:rsidRPr="00507DDB">
        <w:rPr>
          <w:sz w:val="24"/>
          <w:szCs w:val="24"/>
        </w:rPr>
        <w:br/>
      </w:r>
      <w:r w:rsidR="00507DDB" w:rsidRPr="00507DDB">
        <w:rPr>
          <w:b/>
          <w:bCs/>
          <w:sz w:val="24"/>
          <w:szCs w:val="24"/>
        </w:rPr>
        <w:t>1 Timothy 6:16</w:t>
      </w:r>
      <w:r w:rsidR="00507DDB" w:rsidRPr="00507DDB">
        <w:rPr>
          <w:sz w:val="24"/>
          <w:szCs w:val="24"/>
        </w:rPr>
        <w:t xml:space="preserve"> Who only hath immortality, dwelling in the light which no man can approach unto; whom no man hath seen, nor can see: to whom </w:t>
      </w:r>
      <w:r w:rsidR="00507DDB" w:rsidRPr="00507DDB">
        <w:rPr>
          <w:i/>
          <w:iCs/>
          <w:sz w:val="24"/>
          <w:szCs w:val="24"/>
        </w:rPr>
        <w:t>be</w:t>
      </w:r>
      <w:r w:rsidR="00507DDB" w:rsidRPr="00507DDB">
        <w:rPr>
          <w:sz w:val="24"/>
          <w:szCs w:val="24"/>
        </w:rPr>
        <w:t xml:space="preserve"> honour and power everlasting. Amen.</w:t>
      </w:r>
      <w:r w:rsidR="00507DDB" w:rsidRPr="00507DDB">
        <w:rPr>
          <w:sz w:val="24"/>
          <w:szCs w:val="24"/>
        </w:rPr>
        <w:br/>
      </w:r>
      <w:r w:rsidR="00507DDB" w:rsidRPr="00507DDB">
        <w:rPr>
          <w:b/>
          <w:bCs/>
          <w:sz w:val="24"/>
          <w:szCs w:val="24"/>
        </w:rPr>
        <w:t>1 Timothy 6:17</w:t>
      </w:r>
      <w:r w:rsidR="00507DDB" w:rsidRPr="00507DDB">
        <w:rPr>
          <w:sz w:val="24"/>
          <w:szCs w:val="24"/>
        </w:rPr>
        <w:t xml:space="preserve"> Charge them that are rich in this world, that </w:t>
      </w:r>
      <w:r w:rsidR="00507DDB" w:rsidRPr="00EB6EC4">
        <w:rPr>
          <w:sz w:val="24"/>
          <w:szCs w:val="24"/>
          <w:u w:val="single"/>
        </w:rPr>
        <w:t>they be not highminded, nor trust in uncertain riches, but in the living God, who giveth us richly all things to enjoy</w:t>
      </w:r>
      <w:r w:rsidR="00507DDB" w:rsidRPr="00507DDB">
        <w:rPr>
          <w:sz w:val="24"/>
          <w:szCs w:val="24"/>
        </w:rPr>
        <w:t>;</w:t>
      </w:r>
      <w:r w:rsidR="00507DDB" w:rsidRPr="00507DDB">
        <w:rPr>
          <w:sz w:val="24"/>
          <w:szCs w:val="24"/>
        </w:rPr>
        <w:br/>
      </w:r>
      <w:r w:rsidR="00507DDB" w:rsidRPr="00507DDB">
        <w:rPr>
          <w:b/>
          <w:bCs/>
          <w:sz w:val="24"/>
          <w:szCs w:val="24"/>
        </w:rPr>
        <w:t>1 Timothy 6:18</w:t>
      </w:r>
      <w:r w:rsidR="00507DDB" w:rsidRPr="00507DDB">
        <w:rPr>
          <w:sz w:val="24"/>
          <w:szCs w:val="24"/>
        </w:rPr>
        <w:t xml:space="preserve"> </w:t>
      </w:r>
      <w:r w:rsidR="00507DDB" w:rsidRPr="00EB6EC4">
        <w:rPr>
          <w:sz w:val="24"/>
          <w:szCs w:val="24"/>
          <w:highlight w:val="yellow"/>
        </w:rPr>
        <w:t>That they do good, that they be rich in good works</w:t>
      </w:r>
      <w:r w:rsidR="00507DDB" w:rsidRPr="00507DDB">
        <w:rPr>
          <w:sz w:val="24"/>
          <w:szCs w:val="24"/>
        </w:rPr>
        <w:t>, ready to distribute, willing to communicate;</w:t>
      </w:r>
    </w:p>
    <w:p w14:paraId="08B67D9E" w14:textId="77777777" w:rsidR="00EB6EC4" w:rsidRDefault="00507DDB" w:rsidP="00EB6EC4">
      <w:pPr>
        <w:ind w:left="288"/>
        <w:rPr>
          <w:sz w:val="24"/>
          <w:szCs w:val="24"/>
        </w:rPr>
      </w:pPr>
      <w:r w:rsidRPr="00507DDB">
        <w:rPr>
          <w:sz w:val="24"/>
          <w:szCs w:val="24"/>
        </w:rPr>
        <w:lastRenderedPageBreak/>
        <w:br/>
      </w:r>
      <w:r w:rsidRPr="00507DDB">
        <w:rPr>
          <w:b/>
          <w:bCs/>
          <w:sz w:val="24"/>
          <w:szCs w:val="24"/>
        </w:rPr>
        <w:t>1 Timothy 6:19</w:t>
      </w:r>
      <w:r w:rsidRPr="00507DDB">
        <w:rPr>
          <w:sz w:val="24"/>
          <w:szCs w:val="24"/>
        </w:rPr>
        <w:t xml:space="preserve"> </w:t>
      </w:r>
      <w:r w:rsidRPr="00EB6EC4">
        <w:rPr>
          <w:sz w:val="24"/>
          <w:szCs w:val="24"/>
          <w:highlight w:val="yellow"/>
        </w:rPr>
        <w:t>Laying up in store for themselves a good foundation against the time to come, that they may lay hold on eternal life.</w:t>
      </w:r>
    </w:p>
    <w:p w14:paraId="159D8838" w14:textId="03B3B420" w:rsidR="00EB6EC4" w:rsidRPr="00EB6EC4" w:rsidRDefault="00EB6EC4" w:rsidP="00EB6EC4">
      <w:pPr>
        <w:ind w:left="288"/>
        <w:rPr>
          <w:b/>
          <w:bCs/>
          <w:color w:val="00B050"/>
          <w:sz w:val="24"/>
          <w:szCs w:val="24"/>
        </w:rPr>
      </w:pPr>
      <w:r w:rsidRPr="00EB6EC4">
        <w:rPr>
          <w:b/>
          <w:bCs/>
          <w:color w:val="00B050"/>
          <w:sz w:val="24"/>
          <w:szCs w:val="24"/>
        </w:rPr>
        <w:t xml:space="preserve">To Timothy </w:t>
      </w:r>
      <w:r w:rsidR="00695484">
        <w:rPr>
          <w:b/>
          <w:bCs/>
          <w:color w:val="00B050"/>
          <w:sz w:val="24"/>
          <w:szCs w:val="24"/>
        </w:rPr>
        <w:t>– Keep that which is commited to thy trust</w:t>
      </w:r>
    </w:p>
    <w:p w14:paraId="56AF7269" w14:textId="044AB7B4" w:rsidR="00507DDB" w:rsidRPr="00507DDB" w:rsidRDefault="00507DDB" w:rsidP="00507DDB">
      <w:pPr>
        <w:spacing w:after="60"/>
        <w:ind w:left="288"/>
        <w:rPr>
          <w:sz w:val="24"/>
          <w:szCs w:val="24"/>
        </w:rPr>
      </w:pPr>
      <w:hyperlink r:id="rId22" w:history="1">
        <w:r w:rsidRPr="00EA7C07">
          <w:rPr>
            <w:rStyle w:val="Hyperlink"/>
            <w:b/>
            <w:bCs/>
            <w:sz w:val="24"/>
            <w:szCs w:val="24"/>
          </w:rPr>
          <w:t>1 Timothy 6:20</w:t>
        </w:r>
      </w:hyperlink>
      <w:r w:rsidRPr="00507DDB">
        <w:rPr>
          <w:sz w:val="24"/>
          <w:szCs w:val="24"/>
        </w:rPr>
        <w:t xml:space="preserve"> O Timothy, keep that which is committed to thy trust, avoiding profane </w:t>
      </w:r>
      <w:r w:rsidRPr="00507DDB">
        <w:rPr>
          <w:i/>
          <w:iCs/>
          <w:sz w:val="24"/>
          <w:szCs w:val="24"/>
        </w:rPr>
        <w:t>and</w:t>
      </w:r>
      <w:r w:rsidRPr="00507DDB">
        <w:rPr>
          <w:sz w:val="24"/>
          <w:szCs w:val="24"/>
        </w:rPr>
        <w:t xml:space="preserve"> vain babblings, and oppositions of science falsely so called:</w:t>
      </w:r>
      <w:r w:rsidRPr="00507DDB">
        <w:rPr>
          <w:sz w:val="24"/>
          <w:szCs w:val="24"/>
        </w:rPr>
        <w:br/>
      </w:r>
      <w:r w:rsidRPr="00507DDB">
        <w:rPr>
          <w:b/>
          <w:bCs/>
          <w:sz w:val="24"/>
          <w:szCs w:val="24"/>
        </w:rPr>
        <w:t>1 Timothy 6:21</w:t>
      </w:r>
      <w:r w:rsidRPr="00507DDB">
        <w:rPr>
          <w:sz w:val="24"/>
          <w:szCs w:val="24"/>
        </w:rPr>
        <w:t xml:space="preserve"> Which some professing have erred concerning the faith. Grace </w:t>
      </w:r>
      <w:r w:rsidRPr="00507DDB">
        <w:rPr>
          <w:i/>
          <w:iCs/>
          <w:sz w:val="24"/>
          <w:szCs w:val="24"/>
        </w:rPr>
        <w:t>be</w:t>
      </w:r>
      <w:r w:rsidRPr="00507DDB">
        <w:rPr>
          <w:sz w:val="24"/>
          <w:szCs w:val="24"/>
        </w:rPr>
        <w:t xml:space="preserve"> with thee. Amen. </w:t>
      </w:r>
    </w:p>
    <w:p w14:paraId="6B55F631" w14:textId="77777777" w:rsidR="00695484" w:rsidRDefault="00507DDB" w:rsidP="00695484">
      <w:pPr>
        <w:ind w:left="288"/>
        <w:rPr>
          <w:sz w:val="24"/>
          <w:szCs w:val="24"/>
        </w:rPr>
      </w:pPr>
      <w:r w:rsidRPr="00507DDB">
        <w:rPr>
          <w:b/>
          <w:bCs/>
          <w:sz w:val="24"/>
          <w:szCs w:val="24"/>
        </w:rPr>
        <w:t>2 Timothy 1:1</w:t>
      </w:r>
      <w:r w:rsidRPr="00507DDB">
        <w:rPr>
          <w:sz w:val="24"/>
          <w:szCs w:val="24"/>
        </w:rPr>
        <w:t xml:space="preserve"> Paul, an apostle of Jesus Christ by the will of God, according to the promise of life which is in Christ Jesus,</w:t>
      </w:r>
      <w:r w:rsidRPr="00507DDB">
        <w:rPr>
          <w:sz w:val="24"/>
          <w:szCs w:val="24"/>
        </w:rPr>
        <w:br/>
      </w:r>
      <w:r w:rsidRPr="00507DDB">
        <w:rPr>
          <w:b/>
          <w:bCs/>
          <w:sz w:val="24"/>
          <w:szCs w:val="24"/>
        </w:rPr>
        <w:t>2 Timothy 1:2</w:t>
      </w:r>
      <w:r w:rsidRPr="00507DDB">
        <w:rPr>
          <w:sz w:val="24"/>
          <w:szCs w:val="24"/>
        </w:rPr>
        <w:t xml:space="preserve"> To Timothy, </w:t>
      </w:r>
      <w:r w:rsidRPr="00507DDB">
        <w:rPr>
          <w:i/>
          <w:iCs/>
          <w:sz w:val="24"/>
          <w:szCs w:val="24"/>
        </w:rPr>
        <w:t>my</w:t>
      </w:r>
      <w:r w:rsidRPr="00507DDB">
        <w:rPr>
          <w:sz w:val="24"/>
          <w:szCs w:val="24"/>
        </w:rPr>
        <w:t xml:space="preserve"> dearly beloved son: Grace, mercy, </w:t>
      </w:r>
      <w:r w:rsidRPr="00507DDB">
        <w:rPr>
          <w:i/>
          <w:iCs/>
          <w:sz w:val="24"/>
          <w:szCs w:val="24"/>
        </w:rPr>
        <w:t>and</w:t>
      </w:r>
      <w:r w:rsidRPr="00507DDB">
        <w:rPr>
          <w:sz w:val="24"/>
          <w:szCs w:val="24"/>
        </w:rPr>
        <w:t xml:space="preserve"> peace, from God the Father and Christ Jesus our Lord.</w:t>
      </w:r>
    </w:p>
    <w:p w14:paraId="37C615E1" w14:textId="23D47288" w:rsidR="000D5DE5" w:rsidRDefault="00695484" w:rsidP="00EA7C07">
      <w:pPr>
        <w:ind w:left="288"/>
        <w:rPr>
          <w:sz w:val="24"/>
          <w:szCs w:val="24"/>
        </w:rPr>
      </w:pPr>
      <w:r w:rsidRPr="00695484">
        <w:rPr>
          <w:b/>
          <w:bCs/>
          <w:color w:val="00B050"/>
          <w:sz w:val="24"/>
          <w:szCs w:val="24"/>
        </w:rPr>
        <w:t>You are in my prayers every time I remember your unfeigned faith</w:t>
      </w:r>
      <w:r w:rsidR="00507DDB" w:rsidRPr="00507DDB">
        <w:rPr>
          <w:sz w:val="24"/>
          <w:szCs w:val="24"/>
        </w:rPr>
        <w:br/>
      </w:r>
      <w:hyperlink r:id="rId23" w:history="1">
        <w:r w:rsidR="00507DDB" w:rsidRPr="00EA7C07">
          <w:rPr>
            <w:rStyle w:val="Hyperlink"/>
            <w:b/>
            <w:bCs/>
            <w:sz w:val="24"/>
            <w:szCs w:val="24"/>
          </w:rPr>
          <w:t>2 Timothy 1:3</w:t>
        </w:r>
      </w:hyperlink>
      <w:r w:rsidR="00507DDB" w:rsidRPr="00507DDB">
        <w:rPr>
          <w:sz w:val="24"/>
          <w:szCs w:val="24"/>
        </w:rPr>
        <w:t xml:space="preserve"> I thank God, whom I serve from </w:t>
      </w:r>
      <w:r w:rsidR="00507DDB" w:rsidRPr="00507DDB">
        <w:rPr>
          <w:i/>
          <w:iCs/>
          <w:sz w:val="24"/>
          <w:szCs w:val="24"/>
        </w:rPr>
        <w:t>my</w:t>
      </w:r>
      <w:r w:rsidR="00507DDB" w:rsidRPr="00507DDB">
        <w:rPr>
          <w:sz w:val="24"/>
          <w:szCs w:val="24"/>
        </w:rPr>
        <w:t xml:space="preserve"> forefathers with pure conscience, that without ceasing I have remembrance of thee in my prayers night and day;</w:t>
      </w:r>
      <w:r w:rsidR="00507DDB" w:rsidRPr="00507DDB">
        <w:rPr>
          <w:sz w:val="24"/>
          <w:szCs w:val="24"/>
        </w:rPr>
        <w:br/>
      </w:r>
      <w:r w:rsidR="00507DDB" w:rsidRPr="00507DDB">
        <w:rPr>
          <w:b/>
          <w:bCs/>
          <w:sz w:val="24"/>
          <w:szCs w:val="24"/>
        </w:rPr>
        <w:t>2 Timothy 1:4</w:t>
      </w:r>
      <w:r w:rsidR="00507DDB" w:rsidRPr="00507DDB">
        <w:rPr>
          <w:sz w:val="24"/>
          <w:szCs w:val="24"/>
        </w:rPr>
        <w:t xml:space="preserve"> Greatly desiring to see thee, being mindful of thy tears, that I may be filled with joy;</w:t>
      </w:r>
      <w:r w:rsidR="00507DDB" w:rsidRPr="00507DDB">
        <w:rPr>
          <w:sz w:val="24"/>
          <w:szCs w:val="24"/>
        </w:rPr>
        <w:br/>
      </w:r>
      <w:r w:rsidR="00507DDB" w:rsidRPr="00507DDB">
        <w:rPr>
          <w:b/>
          <w:bCs/>
          <w:sz w:val="24"/>
          <w:szCs w:val="24"/>
        </w:rPr>
        <w:t>2 Timothy 1:5</w:t>
      </w:r>
      <w:r w:rsidR="00507DDB" w:rsidRPr="00507DDB">
        <w:rPr>
          <w:sz w:val="24"/>
          <w:szCs w:val="24"/>
        </w:rPr>
        <w:t xml:space="preserve"> When I call to remembrance the unfeigned faith that is in thee, which dwelt first in thy grandmother Lois, and thy mother Eunice; and I am persuaded that in thee also.</w:t>
      </w:r>
      <w:r w:rsidR="00507DDB" w:rsidRPr="00507DDB">
        <w:rPr>
          <w:sz w:val="24"/>
          <w:szCs w:val="24"/>
        </w:rPr>
        <w:br/>
      </w:r>
      <w:r w:rsidR="00507DDB" w:rsidRPr="00507DDB">
        <w:rPr>
          <w:b/>
          <w:bCs/>
          <w:sz w:val="24"/>
          <w:szCs w:val="24"/>
        </w:rPr>
        <w:t>2 Timothy 1:6</w:t>
      </w:r>
      <w:r w:rsidR="00507DDB" w:rsidRPr="00507DDB">
        <w:rPr>
          <w:sz w:val="24"/>
          <w:szCs w:val="24"/>
        </w:rPr>
        <w:t xml:space="preserve"> Wherefore I put thee in remembrance that thou stir up the gift of God, which is in thee by the putting on of my hands.</w:t>
      </w:r>
      <w:r w:rsidR="00507DDB" w:rsidRPr="00507DDB">
        <w:rPr>
          <w:sz w:val="24"/>
          <w:szCs w:val="24"/>
        </w:rPr>
        <w:br/>
      </w:r>
      <w:r w:rsidR="00507DDB" w:rsidRPr="00507DDB">
        <w:rPr>
          <w:b/>
          <w:bCs/>
          <w:sz w:val="24"/>
          <w:szCs w:val="24"/>
        </w:rPr>
        <w:t>2 Timothy 1:7</w:t>
      </w:r>
      <w:r w:rsidR="00507DDB" w:rsidRPr="00507DDB">
        <w:rPr>
          <w:sz w:val="24"/>
          <w:szCs w:val="24"/>
        </w:rPr>
        <w:t xml:space="preserve"> For God hath not given us the spirit of fear; but of power, and of love, and of a sound mind.</w:t>
      </w:r>
      <w:r w:rsidR="00507DDB" w:rsidRPr="00507DDB">
        <w:rPr>
          <w:sz w:val="24"/>
          <w:szCs w:val="24"/>
        </w:rPr>
        <w:br/>
      </w:r>
      <w:r w:rsidR="00507DDB" w:rsidRPr="00507DDB">
        <w:rPr>
          <w:b/>
          <w:bCs/>
          <w:sz w:val="24"/>
          <w:szCs w:val="24"/>
        </w:rPr>
        <w:t>2 Timothy 1:8</w:t>
      </w:r>
      <w:r w:rsidR="00507DDB" w:rsidRPr="00507DDB">
        <w:rPr>
          <w:sz w:val="24"/>
          <w:szCs w:val="24"/>
        </w:rPr>
        <w:t xml:space="preserve"> Be not thou therefore ashamed of the testimony of our Lord, nor of me his prisoner: but be thou partaker of the afflictions of the gospel according to the power of God;</w:t>
      </w:r>
      <w:r w:rsidR="00507DDB" w:rsidRPr="00507DDB">
        <w:rPr>
          <w:sz w:val="24"/>
          <w:szCs w:val="24"/>
        </w:rPr>
        <w:br/>
      </w:r>
      <w:r w:rsidR="00507DDB" w:rsidRPr="00507DDB">
        <w:rPr>
          <w:b/>
          <w:bCs/>
          <w:sz w:val="24"/>
          <w:szCs w:val="24"/>
        </w:rPr>
        <w:t>2 Timothy 1:9</w:t>
      </w:r>
      <w:r w:rsidR="00507DDB" w:rsidRPr="00507DDB">
        <w:rPr>
          <w:sz w:val="24"/>
          <w:szCs w:val="24"/>
        </w:rPr>
        <w:t xml:space="preserve"> </w:t>
      </w:r>
      <w:r w:rsidR="00507DDB" w:rsidRPr="00EB6EC4">
        <w:rPr>
          <w:sz w:val="24"/>
          <w:szCs w:val="24"/>
          <w:highlight w:val="yellow"/>
        </w:rPr>
        <w:t xml:space="preserve">Who hath saved us, and called </w:t>
      </w:r>
      <w:r w:rsidR="00507DDB" w:rsidRPr="00EB6EC4">
        <w:rPr>
          <w:i/>
          <w:iCs/>
          <w:sz w:val="24"/>
          <w:szCs w:val="24"/>
          <w:highlight w:val="yellow"/>
        </w:rPr>
        <w:t>us</w:t>
      </w:r>
      <w:r w:rsidR="00507DDB" w:rsidRPr="00EB6EC4">
        <w:rPr>
          <w:sz w:val="24"/>
          <w:szCs w:val="24"/>
          <w:highlight w:val="yellow"/>
        </w:rPr>
        <w:t xml:space="preserve"> with an holy calling, not according to our works, but according </w:t>
      </w:r>
      <w:r w:rsidR="00507DDB" w:rsidRPr="000D5DE5">
        <w:rPr>
          <w:sz w:val="24"/>
          <w:szCs w:val="24"/>
          <w:highlight w:val="yellow"/>
          <w:u w:val="single"/>
        </w:rPr>
        <w:t>to his own purpose and grace</w:t>
      </w:r>
      <w:r w:rsidR="00507DDB" w:rsidRPr="00EB6EC4">
        <w:rPr>
          <w:sz w:val="24"/>
          <w:szCs w:val="24"/>
          <w:highlight w:val="yellow"/>
        </w:rPr>
        <w:t xml:space="preserve">, which was given us in Christ Jesus </w:t>
      </w:r>
      <w:r w:rsidR="00507DDB" w:rsidRPr="00695484">
        <w:rPr>
          <w:sz w:val="24"/>
          <w:szCs w:val="24"/>
          <w:highlight w:val="yellow"/>
          <w:u w:val="single"/>
        </w:rPr>
        <w:t>before the world began</w:t>
      </w:r>
      <w:r w:rsidR="00507DDB" w:rsidRPr="00EB6EC4">
        <w:rPr>
          <w:sz w:val="24"/>
          <w:szCs w:val="24"/>
          <w:highlight w:val="yellow"/>
        </w:rPr>
        <w:t>,</w:t>
      </w:r>
      <w:r w:rsidR="00507DDB" w:rsidRPr="00507DDB">
        <w:rPr>
          <w:sz w:val="24"/>
          <w:szCs w:val="24"/>
        </w:rPr>
        <w:br/>
      </w:r>
      <w:r w:rsidR="00507DDB" w:rsidRPr="00507DDB">
        <w:rPr>
          <w:b/>
          <w:bCs/>
          <w:sz w:val="24"/>
          <w:szCs w:val="24"/>
        </w:rPr>
        <w:t>2 Timothy 1:10</w:t>
      </w:r>
      <w:r w:rsidR="00507DDB" w:rsidRPr="00507DDB">
        <w:rPr>
          <w:sz w:val="24"/>
          <w:szCs w:val="24"/>
        </w:rPr>
        <w:t xml:space="preserve"> </w:t>
      </w:r>
      <w:r w:rsidR="00507DDB" w:rsidRPr="00EB6EC4">
        <w:rPr>
          <w:sz w:val="24"/>
          <w:szCs w:val="24"/>
          <w:u w:val="single"/>
        </w:rPr>
        <w:t>But is now made manifest by the appearing of our Saviour Jesus Christ</w:t>
      </w:r>
      <w:r w:rsidR="00507DDB" w:rsidRPr="00507DDB">
        <w:rPr>
          <w:sz w:val="24"/>
          <w:szCs w:val="24"/>
        </w:rPr>
        <w:t xml:space="preserve">, who hath abolished death, and hath brought life and immortality to light </w:t>
      </w:r>
      <w:r w:rsidR="00507DDB" w:rsidRPr="00695484">
        <w:rPr>
          <w:sz w:val="24"/>
          <w:szCs w:val="24"/>
          <w:highlight w:val="yellow"/>
        </w:rPr>
        <w:t>through the gospel</w:t>
      </w:r>
      <w:r w:rsidR="00507DDB" w:rsidRPr="00507DDB">
        <w:rPr>
          <w:sz w:val="24"/>
          <w:szCs w:val="24"/>
        </w:rPr>
        <w:t>:</w:t>
      </w:r>
      <w:r w:rsidR="00507DDB" w:rsidRPr="00507DDB">
        <w:rPr>
          <w:sz w:val="24"/>
          <w:szCs w:val="24"/>
        </w:rPr>
        <w:br/>
      </w:r>
      <w:r w:rsidR="00507DDB" w:rsidRPr="00507DDB">
        <w:rPr>
          <w:b/>
          <w:bCs/>
          <w:sz w:val="24"/>
          <w:szCs w:val="24"/>
        </w:rPr>
        <w:t>2 Timothy 1:11</w:t>
      </w:r>
      <w:r w:rsidR="00507DDB" w:rsidRPr="00507DDB">
        <w:rPr>
          <w:sz w:val="24"/>
          <w:szCs w:val="24"/>
        </w:rPr>
        <w:t xml:space="preserve"> Whereunto I am appointed a preacher, and an apostle, and a teacher of the Gentiles.</w:t>
      </w:r>
    </w:p>
    <w:p w14:paraId="7D039FDD" w14:textId="553A4F3B" w:rsidR="000D5DE5" w:rsidRDefault="000D5DE5" w:rsidP="00EA7C07">
      <w:pPr>
        <w:ind w:left="288"/>
        <w:rPr>
          <w:b/>
          <w:bCs/>
          <w:sz w:val="24"/>
          <w:szCs w:val="24"/>
        </w:rPr>
      </w:pPr>
      <w:r w:rsidRPr="000D5DE5">
        <w:rPr>
          <w:b/>
          <w:bCs/>
          <w:color w:val="00B050"/>
          <w:sz w:val="24"/>
          <w:szCs w:val="24"/>
        </w:rPr>
        <w:t xml:space="preserve">For </w:t>
      </w:r>
      <w:r w:rsidRPr="00EA7C07">
        <w:rPr>
          <w:b/>
          <w:bCs/>
          <w:color w:val="00B050"/>
          <w:sz w:val="24"/>
          <w:szCs w:val="24"/>
          <w:u w:val="single"/>
        </w:rPr>
        <w:t>God’s cause</w:t>
      </w:r>
      <w:r w:rsidRPr="000D5DE5">
        <w:rPr>
          <w:b/>
          <w:bCs/>
          <w:color w:val="00B050"/>
          <w:sz w:val="24"/>
          <w:szCs w:val="24"/>
        </w:rPr>
        <w:t xml:space="preserve"> Paul suffers these things</w:t>
      </w:r>
      <w:r w:rsidR="00507DDB" w:rsidRPr="00507DDB">
        <w:rPr>
          <w:sz w:val="24"/>
          <w:szCs w:val="24"/>
        </w:rPr>
        <w:br/>
      </w:r>
      <w:hyperlink r:id="rId24" w:history="1">
        <w:r w:rsidR="00507DDB" w:rsidRPr="00EA7C07">
          <w:rPr>
            <w:rStyle w:val="Hyperlink"/>
            <w:b/>
            <w:bCs/>
            <w:sz w:val="24"/>
            <w:szCs w:val="24"/>
          </w:rPr>
          <w:t>2 Timothy 1:12</w:t>
        </w:r>
      </w:hyperlink>
      <w:r w:rsidR="00507DDB" w:rsidRPr="00507DDB">
        <w:rPr>
          <w:sz w:val="24"/>
          <w:szCs w:val="24"/>
        </w:rPr>
        <w:t xml:space="preserve"> </w:t>
      </w:r>
      <w:r w:rsidR="00507DDB" w:rsidRPr="00EB6EC4">
        <w:rPr>
          <w:sz w:val="24"/>
          <w:szCs w:val="24"/>
          <w:u w:val="single"/>
        </w:rPr>
        <w:t>For the which cause I also suffer these things</w:t>
      </w:r>
      <w:r w:rsidR="00507DDB" w:rsidRPr="00507DDB">
        <w:rPr>
          <w:sz w:val="24"/>
          <w:szCs w:val="24"/>
        </w:rPr>
        <w:t xml:space="preserve">: nevertheless I am not ashamed: for I know whom I have believed, and </w:t>
      </w:r>
      <w:r w:rsidR="00507DDB" w:rsidRPr="00695484">
        <w:rPr>
          <w:sz w:val="24"/>
          <w:szCs w:val="24"/>
          <w:highlight w:val="yellow"/>
        </w:rPr>
        <w:t>am persuaded that he is able to keep that which I have committed unto him against that day</w:t>
      </w:r>
      <w:r w:rsidR="00507DDB" w:rsidRPr="00507DDB">
        <w:rPr>
          <w:sz w:val="24"/>
          <w:szCs w:val="24"/>
        </w:rPr>
        <w:t>.</w:t>
      </w:r>
      <w:r w:rsidR="00507DDB" w:rsidRPr="00507DDB">
        <w:rPr>
          <w:sz w:val="24"/>
          <w:szCs w:val="24"/>
        </w:rPr>
        <w:br/>
      </w:r>
      <w:r w:rsidR="00507DDB" w:rsidRPr="00507DDB">
        <w:rPr>
          <w:b/>
          <w:bCs/>
          <w:sz w:val="24"/>
          <w:szCs w:val="24"/>
        </w:rPr>
        <w:t>2 Timothy 1:13</w:t>
      </w:r>
      <w:r w:rsidR="00507DDB" w:rsidRPr="00507DDB">
        <w:rPr>
          <w:sz w:val="24"/>
          <w:szCs w:val="24"/>
        </w:rPr>
        <w:t xml:space="preserve"> </w:t>
      </w:r>
      <w:r w:rsidR="00507DDB" w:rsidRPr="00695484">
        <w:rPr>
          <w:sz w:val="24"/>
          <w:szCs w:val="24"/>
          <w:u w:val="single"/>
        </w:rPr>
        <w:t>Hold fast the form of sound words</w:t>
      </w:r>
      <w:r w:rsidR="00507DDB" w:rsidRPr="00507DDB">
        <w:rPr>
          <w:sz w:val="24"/>
          <w:szCs w:val="24"/>
        </w:rPr>
        <w:t>, which thou hast heard of me, in faith and love which is in Christ Jesus.</w:t>
      </w:r>
      <w:r w:rsidR="00507DDB" w:rsidRPr="00507DDB">
        <w:rPr>
          <w:sz w:val="24"/>
          <w:szCs w:val="24"/>
        </w:rPr>
        <w:br/>
      </w:r>
      <w:r w:rsidR="00507DDB" w:rsidRPr="00507DDB">
        <w:rPr>
          <w:b/>
          <w:bCs/>
          <w:sz w:val="24"/>
          <w:szCs w:val="24"/>
        </w:rPr>
        <w:t>2 Timothy 1:14</w:t>
      </w:r>
      <w:r w:rsidR="00507DDB" w:rsidRPr="00507DDB">
        <w:rPr>
          <w:sz w:val="24"/>
          <w:szCs w:val="24"/>
        </w:rPr>
        <w:t xml:space="preserve"> That good thing which was committed unto thee </w:t>
      </w:r>
      <w:r w:rsidR="00507DDB" w:rsidRPr="00695484">
        <w:rPr>
          <w:sz w:val="24"/>
          <w:szCs w:val="24"/>
          <w:highlight w:val="yellow"/>
        </w:rPr>
        <w:t>keep by the Holy Ghost which dwelleth in us.</w:t>
      </w:r>
      <w:r w:rsidR="00507DDB" w:rsidRPr="00507DDB">
        <w:rPr>
          <w:sz w:val="24"/>
          <w:szCs w:val="24"/>
        </w:rPr>
        <w:br/>
      </w:r>
      <w:r w:rsidR="00507DDB" w:rsidRPr="00507DDB">
        <w:rPr>
          <w:b/>
          <w:bCs/>
          <w:sz w:val="24"/>
          <w:szCs w:val="24"/>
        </w:rPr>
        <w:t>2 Timothy 1:15</w:t>
      </w:r>
      <w:r w:rsidR="00507DDB" w:rsidRPr="00507DDB">
        <w:rPr>
          <w:sz w:val="24"/>
          <w:szCs w:val="24"/>
        </w:rPr>
        <w:t xml:space="preserve"> This thou knowest, that all they which are in Asia be turned away from me; of whom are Phygellus and Hermogenes.</w:t>
      </w:r>
      <w:r w:rsidR="00507DDB" w:rsidRPr="00507DDB">
        <w:rPr>
          <w:sz w:val="24"/>
          <w:szCs w:val="24"/>
        </w:rPr>
        <w:br/>
      </w:r>
    </w:p>
    <w:p w14:paraId="14BD50CF" w14:textId="0F18CAB6" w:rsidR="00507DDB" w:rsidRDefault="00507DDB" w:rsidP="000D5DE5">
      <w:pPr>
        <w:ind w:left="288"/>
        <w:rPr>
          <w:sz w:val="24"/>
          <w:szCs w:val="24"/>
        </w:rPr>
      </w:pPr>
      <w:r w:rsidRPr="00507DDB">
        <w:rPr>
          <w:b/>
          <w:bCs/>
          <w:sz w:val="24"/>
          <w:szCs w:val="24"/>
        </w:rPr>
        <w:lastRenderedPageBreak/>
        <w:t>2 Timothy 1:16</w:t>
      </w:r>
      <w:r w:rsidRPr="00507DDB">
        <w:rPr>
          <w:sz w:val="24"/>
          <w:szCs w:val="24"/>
        </w:rPr>
        <w:t xml:space="preserve"> The Lord give mercy unto the house of Onesiphorus; for he oft refreshed me, and was not ashamed of my chain:</w:t>
      </w:r>
      <w:r w:rsidRPr="00507DDB">
        <w:rPr>
          <w:sz w:val="24"/>
          <w:szCs w:val="24"/>
        </w:rPr>
        <w:br/>
      </w:r>
      <w:r w:rsidRPr="00507DDB">
        <w:rPr>
          <w:b/>
          <w:bCs/>
          <w:sz w:val="24"/>
          <w:szCs w:val="24"/>
        </w:rPr>
        <w:t>2 Timothy 1:17</w:t>
      </w:r>
      <w:r w:rsidRPr="00507DDB">
        <w:rPr>
          <w:sz w:val="24"/>
          <w:szCs w:val="24"/>
        </w:rPr>
        <w:t xml:space="preserve"> But, when he was in Rome, he sought me out very diligently, and found </w:t>
      </w:r>
      <w:r w:rsidRPr="00507DDB">
        <w:rPr>
          <w:i/>
          <w:iCs/>
          <w:sz w:val="24"/>
          <w:szCs w:val="24"/>
        </w:rPr>
        <w:t>me</w:t>
      </w:r>
      <w:r w:rsidRPr="00507DDB">
        <w:rPr>
          <w:sz w:val="24"/>
          <w:szCs w:val="24"/>
        </w:rPr>
        <w:t>.</w:t>
      </w:r>
      <w:r w:rsidRPr="00507DDB">
        <w:rPr>
          <w:sz w:val="24"/>
          <w:szCs w:val="24"/>
        </w:rPr>
        <w:br/>
      </w:r>
      <w:r w:rsidRPr="00507DDB">
        <w:rPr>
          <w:b/>
          <w:bCs/>
          <w:sz w:val="24"/>
          <w:szCs w:val="24"/>
        </w:rPr>
        <w:t>2 Timothy 1:18</w:t>
      </w:r>
      <w:r w:rsidRPr="00507DDB">
        <w:rPr>
          <w:sz w:val="24"/>
          <w:szCs w:val="24"/>
        </w:rPr>
        <w:t xml:space="preserve"> The Lord grant unto him that he may find mercy of the Lord in that day: and in how many things he ministered unto me at Ephesus, thou knowest very well.</w:t>
      </w:r>
    </w:p>
    <w:p w14:paraId="487F0221" w14:textId="28F44E1D" w:rsidR="000D5DE5" w:rsidRPr="000D5DE5" w:rsidRDefault="000D5DE5" w:rsidP="000D5DE5">
      <w:pPr>
        <w:ind w:left="288"/>
        <w:rPr>
          <w:b/>
          <w:bCs/>
          <w:color w:val="00B050"/>
          <w:sz w:val="24"/>
          <w:szCs w:val="24"/>
        </w:rPr>
      </w:pPr>
      <w:r w:rsidRPr="000D5DE5">
        <w:rPr>
          <w:b/>
          <w:bCs/>
          <w:color w:val="00B050"/>
          <w:sz w:val="24"/>
          <w:szCs w:val="24"/>
        </w:rPr>
        <w:t>Thou therefore, my son</w:t>
      </w:r>
      <w:r>
        <w:rPr>
          <w:b/>
          <w:bCs/>
          <w:color w:val="00B050"/>
          <w:sz w:val="24"/>
          <w:szCs w:val="24"/>
        </w:rPr>
        <w:t xml:space="preserve"> – don’t get entangled</w:t>
      </w:r>
    </w:p>
    <w:p w14:paraId="79660BC2" w14:textId="4E8C3547" w:rsidR="000D5DE5" w:rsidRDefault="00507DDB" w:rsidP="000D5DE5">
      <w:pPr>
        <w:ind w:left="288"/>
        <w:rPr>
          <w:sz w:val="24"/>
          <w:szCs w:val="24"/>
        </w:rPr>
      </w:pPr>
      <w:hyperlink r:id="rId25" w:history="1">
        <w:r w:rsidRPr="00EA7C07">
          <w:rPr>
            <w:rStyle w:val="Hyperlink"/>
            <w:b/>
            <w:bCs/>
            <w:sz w:val="24"/>
            <w:szCs w:val="24"/>
          </w:rPr>
          <w:t>2 Timothy 2:1</w:t>
        </w:r>
      </w:hyperlink>
      <w:r w:rsidRPr="00507DDB">
        <w:rPr>
          <w:sz w:val="24"/>
          <w:szCs w:val="24"/>
        </w:rPr>
        <w:t xml:space="preserve"> Thou therefore, my son, be strong in the grace that is in Christ Jesus.</w:t>
      </w:r>
      <w:r w:rsidRPr="00507DDB">
        <w:rPr>
          <w:sz w:val="24"/>
          <w:szCs w:val="24"/>
        </w:rPr>
        <w:br/>
      </w:r>
      <w:r w:rsidRPr="00507DDB">
        <w:rPr>
          <w:b/>
          <w:bCs/>
          <w:sz w:val="24"/>
          <w:szCs w:val="24"/>
        </w:rPr>
        <w:t>2 Timothy 2:2</w:t>
      </w:r>
      <w:r w:rsidRPr="00507DDB">
        <w:rPr>
          <w:sz w:val="24"/>
          <w:szCs w:val="24"/>
        </w:rPr>
        <w:t xml:space="preserve"> And the things that thou hast heard of me among many witnesses, the same commit thou to faithful men, who shall be able to teach others also.</w:t>
      </w:r>
      <w:r w:rsidRPr="00507DDB">
        <w:rPr>
          <w:sz w:val="24"/>
          <w:szCs w:val="24"/>
        </w:rPr>
        <w:br/>
      </w:r>
      <w:r w:rsidRPr="00507DDB">
        <w:rPr>
          <w:b/>
          <w:bCs/>
          <w:sz w:val="24"/>
          <w:szCs w:val="24"/>
        </w:rPr>
        <w:t>2 Timothy 2:3</w:t>
      </w:r>
      <w:r w:rsidRPr="00507DDB">
        <w:rPr>
          <w:sz w:val="24"/>
          <w:szCs w:val="24"/>
        </w:rPr>
        <w:t xml:space="preserve"> Thou therefore </w:t>
      </w:r>
      <w:r w:rsidRPr="000D5DE5">
        <w:rPr>
          <w:sz w:val="24"/>
          <w:szCs w:val="24"/>
          <w:highlight w:val="yellow"/>
        </w:rPr>
        <w:t>endure hardness, as a good soldier of Jesus Christ.</w:t>
      </w:r>
      <w:r w:rsidRPr="00507DDB">
        <w:rPr>
          <w:sz w:val="24"/>
          <w:szCs w:val="24"/>
        </w:rPr>
        <w:br/>
      </w:r>
      <w:r w:rsidRPr="00507DDB">
        <w:rPr>
          <w:b/>
          <w:bCs/>
          <w:sz w:val="24"/>
          <w:szCs w:val="24"/>
        </w:rPr>
        <w:t>2 Timothy 2:4</w:t>
      </w:r>
      <w:r w:rsidRPr="00507DDB">
        <w:rPr>
          <w:sz w:val="24"/>
          <w:szCs w:val="24"/>
        </w:rPr>
        <w:t xml:space="preserve"> No man that warreth entangleth himself with the affairs of </w:t>
      </w:r>
      <w:r w:rsidRPr="00507DDB">
        <w:rPr>
          <w:i/>
          <w:iCs/>
          <w:sz w:val="24"/>
          <w:szCs w:val="24"/>
        </w:rPr>
        <w:t>this</w:t>
      </w:r>
      <w:r w:rsidRPr="00507DDB">
        <w:rPr>
          <w:sz w:val="24"/>
          <w:szCs w:val="24"/>
        </w:rPr>
        <w:t xml:space="preserve"> life; that he may please him who hath chosen him to be a soldier.</w:t>
      </w:r>
    </w:p>
    <w:p w14:paraId="5B7B567E" w14:textId="0739AB7E" w:rsidR="000D5DE5" w:rsidRDefault="000D5DE5" w:rsidP="000D5DE5">
      <w:pPr>
        <w:ind w:left="288"/>
        <w:rPr>
          <w:sz w:val="24"/>
          <w:szCs w:val="24"/>
        </w:rPr>
      </w:pPr>
      <w:r w:rsidRPr="000D5DE5">
        <w:rPr>
          <w:b/>
          <w:bCs/>
          <w:color w:val="00B050"/>
          <w:sz w:val="24"/>
          <w:szCs w:val="24"/>
        </w:rPr>
        <w:t xml:space="preserve">Even in </w:t>
      </w:r>
      <w:r>
        <w:rPr>
          <w:b/>
          <w:bCs/>
          <w:color w:val="00B050"/>
          <w:sz w:val="24"/>
          <w:szCs w:val="24"/>
        </w:rPr>
        <w:t xml:space="preserve">war or </w:t>
      </w:r>
      <w:r w:rsidRPr="000D5DE5">
        <w:rPr>
          <w:b/>
          <w:bCs/>
          <w:color w:val="00B050"/>
          <w:sz w:val="24"/>
          <w:szCs w:val="24"/>
        </w:rPr>
        <w:t>sports if someone strives to win</w:t>
      </w:r>
      <w:r>
        <w:rPr>
          <w:b/>
          <w:bCs/>
          <w:color w:val="00B050"/>
          <w:sz w:val="24"/>
          <w:szCs w:val="24"/>
        </w:rPr>
        <w:t xml:space="preserve"> - </w:t>
      </w:r>
      <w:r w:rsidRPr="000D5DE5">
        <w:rPr>
          <w:b/>
          <w:bCs/>
          <w:color w:val="00B050"/>
          <w:sz w:val="24"/>
          <w:szCs w:val="24"/>
        </w:rPr>
        <w:t xml:space="preserve"> not rewarded unless </w:t>
      </w:r>
      <w:r w:rsidRPr="000D5DE5">
        <w:rPr>
          <w:b/>
          <w:bCs/>
          <w:color w:val="00B050"/>
          <w:sz w:val="24"/>
          <w:szCs w:val="24"/>
          <w:highlight w:val="yellow"/>
        </w:rPr>
        <w:t>it</w:t>
      </w:r>
      <w:r w:rsidRPr="000D5DE5">
        <w:rPr>
          <w:b/>
          <w:bCs/>
          <w:color w:val="00B050"/>
          <w:sz w:val="24"/>
          <w:szCs w:val="24"/>
        </w:rPr>
        <w:t xml:space="preserve"> is lawfully</w:t>
      </w:r>
      <w:r>
        <w:rPr>
          <w:b/>
          <w:bCs/>
          <w:color w:val="00B050"/>
          <w:sz w:val="24"/>
          <w:szCs w:val="24"/>
        </w:rPr>
        <w:t xml:space="preserve"> done</w:t>
      </w:r>
    </w:p>
    <w:p w14:paraId="3E794505" w14:textId="68807E1C" w:rsidR="00960397" w:rsidRDefault="00507DDB" w:rsidP="00960397">
      <w:pPr>
        <w:ind w:left="288"/>
        <w:rPr>
          <w:sz w:val="24"/>
          <w:szCs w:val="24"/>
        </w:rPr>
      </w:pPr>
      <w:hyperlink r:id="rId26" w:history="1">
        <w:r w:rsidRPr="00EA7C07">
          <w:rPr>
            <w:rStyle w:val="Hyperlink"/>
            <w:b/>
            <w:bCs/>
            <w:sz w:val="24"/>
            <w:szCs w:val="24"/>
          </w:rPr>
          <w:t>2 Timothy 2:5</w:t>
        </w:r>
      </w:hyperlink>
      <w:r w:rsidRPr="00507DDB">
        <w:rPr>
          <w:sz w:val="24"/>
          <w:szCs w:val="24"/>
        </w:rPr>
        <w:t xml:space="preserve"> And if a man also strive for masteries, </w:t>
      </w:r>
      <w:r w:rsidRPr="00507DDB">
        <w:rPr>
          <w:i/>
          <w:iCs/>
          <w:sz w:val="24"/>
          <w:szCs w:val="24"/>
        </w:rPr>
        <w:t>yet</w:t>
      </w:r>
      <w:r w:rsidRPr="00507DDB">
        <w:rPr>
          <w:sz w:val="24"/>
          <w:szCs w:val="24"/>
        </w:rPr>
        <w:t xml:space="preserve"> is he not crowned, except he strive lawfully.</w:t>
      </w:r>
      <w:r w:rsidRPr="00507DDB">
        <w:rPr>
          <w:sz w:val="24"/>
          <w:szCs w:val="24"/>
        </w:rPr>
        <w:br/>
      </w:r>
      <w:r w:rsidRPr="00507DDB">
        <w:rPr>
          <w:b/>
          <w:bCs/>
          <w:sz w:val="24"/>
          <w:szCs w:val="24"/>
        </w:rPr>
        <w:t>2 Timothy 2:6</w:t>
      </w:r>
      <w:r w:rsidRPr="00507DDB">
        <w:rPr>
          <w:sz w:val="24"/>
          <w:szCs w:val="24"/>
        </w:rPr>
        <w:t xml:space="preserve"> The husbandman that laboureth must be first partaker of the fruits.</w:t>
      </w:r>
      <w:r w:rsidRPr="00507DDB">
        <w:rPr>
          <w:sz w:val="24"/>
          <w:szCs w:val="24"/>
        </w:rPr>
        <w:br/>
      </w:r>
      <w:r w:rsidRPr="00507DDB">
        <w:rPr>
          <w:b/>
          <w:bCs/>
          <w:sz w:val="24"/>
          <w:szCs w:val="24"/>
        </w:rPr>
        <w:t>2 Timothy 2:7</w:t>
      </w:r>
      <w:r w:rsidRPr="00507DDB">
        <w:rPr>
          <w:sz w:val="24"/>
          <w:szCs w:val="24"/>
        </w:rPr>
        <w:t xml:space="preserve"> Consider what I say; and the Lord give thee understanding in all things.</w:t>
      </w:r>
      <w:r w:rsidRPr="00507DDB">
        <w:rPr>
          <w:sz w:val="24"/>
          <w:szCs w:val="24"/>
        </w:rPr>
        <w:br/>
      </w:r>
      <w:r w:rsidRPr="00507DDB">
        <w:rPr>
          <w:b/>
          <w:bCs/>
          <w:sz w:val="24"/>
          <w:szCs w:val="24"/>
        </w:rPr>
        <w:t>2 Timothy 2:8</w:t>
      </w:r>
      <w:r w:rsidRPr="00507DDB">
        <w:rPr>
          <w:sz w:val="24"/>
          <w:szCs w:val="24"/>
        </w:rPr>
        <w:t xml:space="preserve"> Remember that Jesus Christ of the seed of David was raised from the dead according to my gospel:</w:t>
      </w:r>
      <w:r w:rsidRPr="00507DDB">
        <w:rPr>
          <w:sz w:val="24"/>
          <w:szCs w:val="24"/>
        </w:rPr>
        <w:br/>
      </w:r>
      <w:r w:rsidRPr="00507DDB">
        <w:rPr>
          <w:b/>
          <w:bCs/>
          <w:sz w:val="24"/>
          <w:szCs w:val="24"/>
        </w:rPr>
        <w:t>2 Timothy 2:9</w:t>
      </w:r>
      <w:r w:rsidRPr="00507DDB">
        <w:rPr>
          <w:sz w:val="24"/>
          <w:szCs w:val="24"/>
        </w:rPr>
        <w:t xml:space="preserve"> Wherein I suffer trouble, as an evil doer, </w:t>
      </w:r>
      <w:r w:rsidRPr="00507DDB">
        <w:rPr>
          <w:i/>
          <w:iCs/>
          <w:sz w:val="24"/>
          <w:szCs w:val="24"/>
        </w:rPr>
        <w:t>even</w:t>
      </w:r>
      <w:r w:rsidRPr="00507DDB">
        <w:rPr>
          <w:sz w:val="24"/>
          <w:szCs w:val="24"/>
        </w:rPr>
        <w:t xml:space="preserve"> unto bonds; but the word of God is not bound.</w:t>
      </w:r>
      <w:r w:rsidRPr="00507DDB">
        <w:rPr>
          <w:sz w:val="24"/>
          <w:szCs w:val="24"/>
        </w:rPr>
        <w:br/>
      </w:r>
      <w:r w:rsidRPr="00507DDB">
        <w:rPr>
          <w:b/>
          <w:bCs/>
          <w:sz w:val="24"/>
          <w:szCs w:val="24"/>
        </w:rPr>
        <w:t>2 Timothy 2:10</w:t>
      </w:r>
      <w:r w:rsidRPr="00507DDB">
        <w:rPr>
          <w:sz w:val="24"/>
          <w:szCs w:val="24"/>
        </w:rPr>
        <w:t xml:space="preserve"> Therefore I endure all things for the elect's sakes, that they may also obtain the salvation which is in Christ Jesus with eternal glory.</w:t>
      </w:r>
      <w:r w:rsidRPr="00507DDB">
        <w:rPr>
          <w:sz w:val="24"/>
          <w:szCs w:val="24"/>
        </w:rPr>
        <w:br/>
      </w:r>
      <w:r w:rsidRPr="00507DDB">
        <w:rPr>
          <w:b/>
          <w:bCs/>
          <w:sz w:val="24"/>
          <w:szCs w:val="24"/>
        </w:rPr>
        <w:t>2 Timothy 2:11</w:t>
      </w:r>
      <w:r w:rsidRPr="00507DDB">
        <w:rPr>
          <w:sz w:val="24"/>
          <w:szCs w:val="24"/>
        </w:rPr>
        <w:t xml:space="preserve"> </w:t>
      </w:r>
      <w:r w:rsidRPr="00960397">
        <w:rPr>
          <w:i/>
          <w:iCs/>
          <w:sz w:val="24"/>
          <w:szCs w:val="24"/>
          <w:highlight w:val="yellow"/>
        </w:rPr>
        <w:t>It is</w:t>
      </w:r>
      <w:r w:rsidRPr="00960397">
        <w:rPr>
          <w:sz w:val="24"/>
          <w:szCs w:val="24"/>
          <w:highlight w:val="yellow"/>
        </w:rPr>
        <w:t xml:space="preserve"> a faithful saying: For if we be dead with </w:t>
      </w:r>
      <w:r w:rsidRPr="00960397">
        <w:rPr>
          <w:i/>
          <w:iCs/>
          <w:sz w:val="24"/>
          <w:szCs w:val="24"/>
          <w:highlight w:val="yellow"/>
        </w:rPr>
        <w:t>him</w:t>
      </w:r>
      <w:r w:rsidRPr="00960397">
        <w:rPr>
          <w:sz w:val="24"/>
          <w:szCs w:val="24"/>
          <w:highlight w:val="yellow"/>
        </w:rPr>
        <w:t xml:space="preserve">, we shall also live with </w:t>
      </w:r>
      <w:r w:rsidRPr="00960397">
        <w:rPr>
          <w:i/>
          <w:iCs/>
          <w:sz w:val="24"/>
          <w:szCs w:val="24"/>
          <w:highlight w:val="yellow"/>
        </w:rPr>
        <w:t>him</w:t>
      </w:r>
      <w:r w:rsidRPr="00960397">
        <w:rPr>
          <w:sz w:val="24"/>
          <w:szCs w:val="24"/>
          <w:highlight w:val="yellow"/>
        </w:rPr>
        <w:t>:</w:t>
      </w:r>
      <w:r w:rsidRPr="00507DDB">
        <w:rPr>
          <w:sz w:val="24"/>
          <w:szCs w:val="24"/>
        </w:rPr>
        <w:br/>
      </w:r>
      <w:r w:rsidRPr="00507DDB">
        <w:rPr>
          <w:b/>
          <w:bCs/>
          <w:sz w:val="24"/>
          <w:szCs w:val="24"/>
        </w:rPr>
        <w:t>2 Timothy 2:12</w:t>
      </w:r>
      <w:r w:rsidRPr="00507DDB">
        <w:rPr>
          <w:sz w:val="24"/>
          <w:szCs w:val="24"/>
        </w:rPr>
        <w:t xml:space="preserve"> If we suffer, we shall also reign with </w:t>
      </w:r>
      <w:r w:rsidRPr="00507DDB">
        <w:rPr>
          <w:i/>
          <w:iCs/>
          <w:sz w:val="24"/>
          <w:szCs w:val="24"/>
        </w:rPr>
        <w:t>him</w:t>
      </w:r>
      <w:r w:rsidRPr="00507DDB">
        <w:rPr>
          <w:sz w:val="24"/>
          <w:szCs w:val="24"/>
        </w:rPr>
        <w:t xml:space="preserve">: if we deny </w:t>
      </w:r>
      <w:r w:rsidRPr="00507DDB">
        <w:rPr>
          <w:i/>
          <w:iCs/>
          <w:sz w:val="24"/>
          <w:szCs w:val="24"/>
        </w:rPr>
        <w:t>him</w:t>
      </w:r>
      <w:r w:rsidRPr="00507DDB">
        <w:rPr>
          <w:sz w:val="24"/>
          <w:szCs w:val="24"/>
        </w:rPr>
        <w:t>, he also will deny us:</w:t>
      </w:r>
      <w:r w:rsidRPr="00507DDB">
        <w:rPr>
          <w:sz w:val="24"/>
          <w:szCs w:val="24"/>
        </w:rPr>
        <w:br/>
      </w:r>
      <w:r w:rsidRPr="00507DDB">
        <w:rPr>
          <w:b/>
          <w:bCs/>
          <w:sz w:val="24"/>
          <w:szCs w:val="24"/>
        </w:rPr>
        <w:t>2 Timothy 2:13</w:t>
      </w:r>
      <w:r w:rsidRPr="00507DDB">
        <w:rPr>
          <w:sz w:val="24"/>
          <w:szCs w:val="24"/>
        </w:rPr>
        <w:t xml:space="preserve"> If we believe not, </w:t>
      </w:r>
      <w:r w:rsidRPr="00507DDB">
        <w:rPr>
          <w:i/>
          <w:iCs/>
          <w:sz w:val="24"/>
          <w:szCs w:val="24"/>
        </w:rPr>
        <w:t>yet</w:t>
      </w:r>
      <w:r w:rsidRPr="00507DDB">
        <w:rPr>
          <w:sz w:val="24"/>
          <w:szCs w:val="24"/>
        </w:rPr>
        <w:t xml:space="preserve"> he abideth faithful: he cannot deny himself.</w:t>
      </w:r>
      <w:r w:rsidRPr="00507DDB">
        <w:rPr>
          <w:sz w:val="24"/>
          <w:szCs w:val="24"/>
        </w:rPr>
        <w:br/>
      </w:r>
      <w:r w:rsidRPr="00507DDB">
        <w:rPr>
          <w:b/>
          <w:bCs/>
          <w:sz w:val="24"/>
          <w:szCs w:val="24"/>
        </w:rPr>
        <w:t>2 Timothy 2:14</w:t>
      </w:r>
      <w:r w:rsidRPr="00507DDB">
        <w:rPr>
          <w:sz w:val="24"/>
          <w:szCs w:val="24"/>
        </w:rPr>
        <w:t xml:space="preserve"> Of these things put </w:t>
      </w:r>
      <w:r w:rsidRPr="00507DDB">
        <w:rPr>
          <w:i/>
          <w:iCs/>
          <w:sz w:val="24"/>
          <w:szCs w:val="24"/>
        </w:rPr>
        <w:t>them</w:t>
      </w:r>
      <w:r w:rsidRPr="00507DDB">
        <w:rPr>
          <w:sz w:val="24"/>
          <w:szCs w:val="24"/>
        </w:rPr>
        <w:t xml:space="preserve"> in remembrance, </w:t>
      </w:r>
      <w:r w:rsidRPr="00960397">
        <w:rPr>
          <w:sz w:val="24"/>
          <w:szCs w:val="24"/>
          <w:highlight w:val="yellow"/>
        </w:rPr>
        <w:t xml:space="preserve">charging </w:t>
      </w:r>
      <w:r w:rsidRPr="00960397">
        <w:rPr>
          <w:i/>
          <w:iCs/>
          <w:sz w:val="24"/>
          <w:szCs w:val="24"/>
          <w:highlight w:val="yellow"/>
        </w:rPr>
        <w:t>them</w:t>
      </w:r>
      <w:r w:rsidRPr="00960397">
        <w:rPr>
          <w:sz w:val="24"/>
          <w:szCs w:val="24"/>
          <w:highlight w:val="yellow"/>
        </w:rPr>
        <w:t xml:space="preserve"> before the Lord that they strive not about words to no profit, </w:t>
      </w:r>
      <w:r w:rsidRPr="00960397">
        <w:rPr>
          <w:i/>
          <w:iCs/>
          <w:sz w:val="24"/>
          <w:szCs w:val="24"/>
          <w:highlight w:val="yellow"/>
        </w:rPr>
        <w:t>but</w:t>
      </w:r>
      <w:r w:rsidRPr="00960397">
        <w:rPr>
          <w:sz w:val="24"/>
          <w:szCs w:val="24"/>
          <w:highlight w:val="yellow"/>
        </w:rPr>
        <w:t xml:space="preserve"> to the subverting of the hearers.</w:t>
      </w:r>
    </w:p>
    <w:p w14:paraId="18EEFC77" w14:textId="2955BC12" w:rsidR="00507DDB" w:rsidRDefault="00960397" w:rsidP="00EA7C07">
      <w:pPr>
        <w:ind w:left="288"/>
        <w:rPr>
          <w:sz w:val="24"/>
          <w:szCs w:val="24"/>
        </w:rPr>
      </w:pPr>
      <w:r w:rsidRPr="00960397">
        <w:rPr>
          <w:b/>
          <w:bCs/>
          <w:color w:val="00B050"/>
          <w:sz w:val="24"/>
          <w:szCs w:val="24"/>
        </w:rPr>
        <w:t xml:space="preserve">Study </w:t>
      </w:r>
      <w:r w:rsidR="00EA7C07">
        <w:rPr>
          <w:b/>
          <w:bCs/>
          <w:color w:val="00B050"/>
          <w:sz w:val="24"/>
          <w:szCs w:val="24"/>
        </w:rPr>
        <w:t xml:space="preserve">and do </w:t>
      </w:r>
      <w:r w:rsidRPr="00960397">
        <w:rPr>
          <w:b/>
          <w:bCs/>
          <w:color w:val="00B050"/>
          <w:sz w:val="24"/>
          <w:szCs w:val="24"/>
        </w:rPr>
        <w:t>God’s Word in Context</w:t>
      </w:r>
      <w:r w:rsidR="00507DDB" w:rsidRPr="00507DDB">
        <w:rPr>
          <w:sz w:val="24"/>
          <w:szCs w:val="24"/>
        </w:rPr>
        <w:br/>
      </w:r>
      <w:hyperlink r:id="rId27" w:history="1">
        <w:r w:rsidR="00507DDB" w:rsidRPr="00EA7C07">
          <w:rPr>
            <w:rStyle w:val="Hyperlink"/>
            <w:b/>
            <w:bCs/>
            <w:sz w:val="24"/>
            <w:szCs w:val="24"/>
          </w:rPr>
          <w:t>2 Timothy 2:15</w:t>
        </w:r>
      </w:hyperlink>
      <w:r w:rsidR="00507DDB" w:rsidRPr="00507DDB">
        <w:rPr>
          <w:sz w:val="24"/>
          <w:szCs w:val="24"/>
        </w:rPr>
        <w:t xml:space="preserve"> Study to shew thyself approved unto God, a workman that needeth not to be ashamed, rightly dividing the word of truth.</w:t>
      </w:r>
      <w:r w:rsidR="00507DDB" w:rsidRPr="00507DDB">
        <w:rPr>
          <w:sz w:val="24"/>
          <w:szCs w:val="24"/>
        </w:rPr>
        <w:br/>
      </w:r>
      <w:r w:rsidR="00507DDB" w:rsidRPr="00507DDB">
        <w:rPr>
          <w:b/>
          <w:bCs/>
          <w:sz w:val="24"/>
          <w:szCs w:val="24"/>
        </w:rPr>
        <w:t>2 Timothy 2:16</w:t>
      </w:r>
      <w:r w:rsidR="00507DDB" w:rsidRPr="00507DDB">
        <w:rPr>
          <w:sz w:val="24"/>
          <w:szCs w:val="24"/>
        </w:rPr>
        <w:t xml:space="preserve"> But shun profane </w:t>
      </w:r>
      <w:r w:rsidR="00507DDB" w:rsidRPr="00507DDB">
        <w:rPr>
          <w:i/>
          <w:iCs/>
          <w:sz w:val="24"/>
          <w:szCs w:val="24"/>
        </w:rPr>
        <w:t>and</w:t>
      </w:r>
      <w:r w:rsidR="00507DDB" w:rsidRPr="00507DDB">
        <w:rPr>
          <w:sz w:val="24"/>
          <w:szCs w:val="24"/>
        </w:rPr>
        <w:t xml:space="preserve"> vain babblings: for they will increase unto more ungodliness.</w:t>
      </w:r>
      <w:r w:rsidR="00507DDB" w:rsidRPr="00507DDB">
        <w:rPr>
          <w:sz w:val="24"/>
          <w:szCs w:val="24"/>
        </w:rPr>
        <w:br/>
      </w:r>
      <w:r w:rsidR="00507DDB" w:rsidRPr="00507DDB">
        <w:rPr>
          <w:b/>
          <w:bCs/>
          <w:sz w:val="24"/>
          <w:szCs w:val="24"/>
        </w:rPr>
        <w:t>2 Timothy 2:17</w:t>
      </w:r>
      <w:r w:rsidR="00507DDB" w:rsidRPr="00507DDB">
        <w:rPr>
          <w:sz w:val="24"/>
          <w:szCs w:val="24"/>
        </w:rPr>
        <w:t xml:space="preserve"> And their word will eat as doth a canker: of whom is Hymenaeus and Philetus;</w:t>
      </w:r>
      <w:r w:rsidR="00507DDB" w:rsidRPr="00507DDB">
        <w:rPr>
          <w:sz w:val="24"/>
          <w:szCs w:val="24"/>
        </w:rPr>
        <w:br/>
      </w:r>
      <w:r w:rsidR="00507DDB" w:rsidRPr="00507DDB">
        <w:rPr>
          <w:b/>
          <w:bCs/>
          <w:sz w:val="24"/>
          <w:szCs w:val="24"/>
        </w:rPr>
        <w:t>2 Timothy 2:18</w:t>
      </w:r>
      <w:r w:rsidR="00507DDB" w:rsidRPr="00507DDB">
        <w:rPr>
          <w:sz w:val="24"/>
          <w:szCs w:val="24"/>
        </w:rPr>
        <w:t xml:space="preserve"> Who concerning the truth have erred, saying that the resurrection is past already; and overthrow the faith of some.</w:t>
      </w:r>
      <w:r w:rsidR="00507DDB" w:rsidRPr="00507DDB">
        <w:rPr>
          <w:sz w:val="24"/>
          <w:szCs w:val="24"/>
        </w:rPr>
        <w:br/>
      </w:r>
      <w:r w:rsidR="00507DDB" w:rsidRPr="00507DDB">
        <w:rPr>
          <w:b/>
          <w:bCs/>
          <w:sz w:val="24"/>
          <w:szCs w:val="24"/>
        </w:rPr>
        <w:t>2 Timothy 2:19</w:t>
      </w:r>
      <w:r w:rsidR="00507DDB" w:rsidRPr="00507DDB">
        <w:rPr>
          <w:sz w:val="24"/>
          <w:szCs w:val="24"/>
        </w:rPr>
        <w:t xml:space="preserve"> Nevertheless the foundation of God standeth sure, having this seal, The Lord knoweth them that are his. And, Let every one that nameth the name of Christ depart from iniquity.</w:t>
      </w:r>
      <w:r w:rsidR="00507DDB" w:rsidRPr="00507DDB">
        <w:rPr>
          <w:sz w:val="24"/>
          <w:szCs w:val="24"/>
        </w:rPr>
        <w:br/>
      </w:r>
      <w:r w:rsidR="00507DDB" w:rsidRPr="00507DDB">
        <w:rPr>
          <w:b/>
          <w:bCs/>
          <w:sz w:val="24"/>
          <w:szCs w:val="24"/>
        </w:rPr>
        <w:t>2 Timothy 2:20</w:t>
      </w:r>
      <w:r w:rsidR="00507DDB" w:rsidRPr="00507DDB">
        <w:rPr>
          <w:sz w:val="24"/>
          <w:szCs w:val="24"/>
        </w:rPr>
        <w:t xml:space="preserve"> But in a great house there are not only vessels of gold and of silver, but also of wood and of earth; and some to honour, and some to dishonour.</w:t>
      </w:r>
      <w:r w:rsidR="00507DDB" w:rsidRPr="00507DDB">
        <w:rPr>
          <w:sz w:val="24"/>
          <w:szCs w:val="24"/>
        </w:rPr>
        <w:br/>
      </w:r>
      <w:r w:rsidR="00507DDB" w:rsidRPr="00507DDB">
        <w:rPr>
          <w:b/>
          <w:bCs/>
          <w:sz w:val="24"/>
          <w:szCs w:val="24"/>
        </w:rPr>
        <w:t>2 Timothy 2:21</w:t>
      </w:r>
      <w:r w:rsidR="00507DDB" w:rsidRPr="00507DDB">
        <w:rPr>
          <w:sz w:val="24"/>
          <w:szCs w:val="24"/>
        </w:rPr>
        <w:t xml:space="preserve"> If a man therefore purge himself from these, he shall be a vessel unto honour, sanctified, and meet for the master's use, </w:t>
      </w:r>
      <w:r w:rsidR="00507DDB" w:rsidRPr="00507DDB">
        <w:rPr>
          <w:i/>
          <w:iCs/>
          <w:sz w:val="24"/>
          <w:szCs w:val="24"/>
        </w:rPr>
        <w:t>and</w:t>
      </w:r>
      <w:r w:rsidR="00507DDB" w:rsidRPr="00507DDB">
        <w:rPr>
          <w:sz w:val="24"/>
          <w:szCs w:val="24"/>
        </w:rPr>
        <w:t xml:space="preserve"> prepared unto every good work.</w:t>
      </w:r>
      <w:r w:rsidR="00507DDB" w:rsidRPr="00507DDB">
        <w:rPr>
          <w:sz w:val="24"/>
          <w:szCs w:val="24"/>
        </w:rPr>
        <w:br/>
      </w:r>
      <w:r w:rsidR="00507DDB" w:rsidRPr="00507DDB">
        <w:rPr>
          <w:b/>
          <w:bCs/>
          <w:sz w:val="24"/>
          <w:szCs w:val="24"/>
        </w:rPr>
        <w:lastRenderedPageBreak/>
        <w:t>2 Timothy 2:22</w:t>
      </w:r>
      <w:r w:rsidR="00507DDB" w:rsidRPr="00507DDB">
        <w:rPr>
          <w:sz w:val="24"/>
          <w:szCs w:val="24"/>
        </w:rPr>
        <w:t xml:space="preserve"> Flee also youthful lusts: but follow righteousness, faith, charity, peace, with them that call on the Lord out of a pure heart.</w:t>
      </w:r>
      <w:r w:rsidR="00507DDB" w:rsidRPr="00507DDB">
        <w:rPr>
          <w:sz w:val="24"/>
          <w:szCs w:val="24"/>
        </w:rPr>
        <w:br/>
      </w:r>
      <w:r w:rsidR="00507DDB" w:rsidRPr="00507DDB">
        <w:rPr>
          <w:b/>
          <w:bCs/>
          <w:sz w:val="24"/>
          <w:szCs w:val="24"/>
        </w:rPr>
        <w:t>2 Timothy 2:23</w:t>
      </w:r>
      <w:r w:rsidR="00507DDB" w:rsidRPr="00507DDB">
        <w:rPr>
          <w:sz w:val="24"/>
          <w:szCs w:val="24"/>
        </w:rPr>
        <w:t xml:space="preserve"> But foolish and unlearned questions avoid, knowing that they do gender strifes.</w:t>
      </w:r>
      <w:r w:rsidR="00507DDB" w:rsidRPr="00507DDB">
        <w:rPr>
          <w:sz w:val="24"/>
          <w:szCs w:val="24"/>
        </w:rPr>
        <w:br/>
      </w:r>
      <w:r w:rsidR="00507DDB" w:rsidRPr="00507DDB">
        <w:rPr>
          <w:b/>
          <w:bCs/>
          <w:sz w:val="24"/>
          <w:szCs w:val="24"/>
        </w:rPr>
        <w:t>2 Timothy 2:24</w:t>
      </w:r>
      <w:r w:rsidR="00507DDB" w:rsidRPr="00507DDB">
        <w:rPr>
          <w:sz w:val="24"/>
          <w:szCs w:val="24"/>
        </w:rPr>
        <w:t xml:space="preserve"> And the servant of the Lord must not strive; but be gentle unto all </w:t>
      </w:r>
      <w:r w:rsidR="00507DDB" w:rsidRPr="00507DDB">
        <w:rPr>
          <w:i/>
          <w:iCs/>
          <w:sz w:val="24"/>
          <w:szCs w:val="24"/>
        </w:rPr>
        <w:t>men</w:t>
      </w:r>
      <w:r w:rsidR="00507DDB" w:rsidRPr="00507DDB">
        <w:rPr>
          <w:sz w:val="24"/>
          <w:szCs w:val="24"/>
        </w:rPr>
        <w:t>, apt to teach, patient,</w:t>
      </w:r>
      <w:r w:rsidR="00507DDB" w:rsidRPr="00507DDB">
        <w:rPr>
          <w:sz w:val="24"/>
          <w:szCs w:val="24"/>
        </w:rPr>
        <w:br/>
      </w:r>
      <w:r w:rsidR="00507DDB" w:rsidRPr="00507DDB">
        <w:rPr>
          <w:b/>
          <w:bCs/>
          <w:sz w:val="24"/>
          <w:szCs w:val="24"/>
        </w:rPr>
        <w:t>2 Timothy 2:25</w:t>
      </w:r>
      <w:r w:rsidR="00507DDB" w:rsidRPr="00507DDB">
        <w:rPr>
          <w:sz w:val="24"/>
          <w:szCs w:val="24"/>
        </w:rPr>
        <w:t xml:space="preserve"> In meekness instructing those that oppose themselves; if God peradventure will give them repentance to the acknowledging of the truth;</w:t>
      </w:r>
      <w:r w:rsidR="00507DDB" w:rsidRPr="00507DDB">
        <w:rPr>
          <w:sz w:val="24"/>
          <w:szCs w:val="24"/>
        </w:rPr>
        <w:br/>
      </w:r>
      <w:r w:rsidR="00507DDB" w:rsidRPr="00507DDB">
        <w:rPr>
          <w:b/>
          <w:bCs/>
          <w:sz w:val="24"/>
          <w:szCs w:val="24"/>
        </w:rPr>
        <w:t>2 Timothy 2:26</w:t>
      </w:r>
      <w:r w:rsidR="00507DDB" w:rsidRPr="00507DDB">
        <w:rPr>
          <w:sz w:val="24"/>
          <w:szCs w:val="24"/>
        </w:rPr>
        <w:t xml:space="preserve"> And </w:t>
      </w:r>
      <w:r w:rsidR="00507DDB" w:rsidRPr="00507DDB">
        <w:rPr>
          <w:i/>
          <w:iCs/>
          <w:sz w:val="24"/>
          <w:szCs w:val="24"/>
        </w:rPr>
        <w:t>that</w:t>
      </w:r>
      <w:r w:rsidR="00507DDB" w:rsidRPr="00507DDB">
        <w:rPr>
          <w:sz w:val="24"/>
          <w:szCs w:val="24"/>
        </w:rPr>
        <w:t xml:space="preserve"> they may recover themselves out of the snare of the devil, who are taken captive by him at his will.</w:t>
      </w:r>
    </w:p>
    <w:p w14:paraId="1E466B0F" w14:textId="186D3D98" w:rsidR="00EA7C07" w:rsidRPr="00EA7C07" w:rsidRDefault="00EA7C07" w:rsidP="00EA7C07">
      <w:pPr>
        <w:ind w:left="288"/>
        <w:rPr>
          <w:b/>
          <w:bCs/>
          <w:color w:val="00B050"/>
          <w:sz w:val="24"/>
          <w:szCs w:val="24"/>
        </w:rPr>
      </w:pPr>
      <w:r w:rsidRPr="00EA7C07">
        <w:rPr>
          <w:b/>
          <w:bCs/>
          <w:color w:val="00B050"/>
          <w:sz w:val="24"/>
          <w:szCs w:val="24"/>
        </w:rPr>
        <w:t>All this, especially in these last days</w:t>
      </w:r>
    </w:p>
    <w:p w14:paraId="4291B3D1" w14:textId="0145620A" w:rsidR="00EA7C07" w:rsidRDefault="00960397" w:rsidP="00EA7C07">
      <w:pPr>
        <w:ind w:left="288"/>
      </w:pPr>
      <w:hyperlink r:id="rId28" w:history="1">
        <w:r w:rsidRPr="00EA7C07">
          <w:rPr>
            <w:rStyle w:val="Hyperlink"/>
            <w:b/>
            <w:bCs/>
          </w:rPr>
          <w:t>2 Timothy 3:1</w:t>
        </w:r>
      </w:hyperlink>
      <w:r>
        <w:t xml:space="preserve"> This know also, that in the last days perilous times shall come.</w:t>
      </w:r>
      <w:r>
        <w:br/>
      </w:r>
      <w:r>
        <w:rPr>
          <w:b/>
          <w:bCs/>
        </w:rPr>
        <w:t>2 Timothy 3:2</w:t>
      </w:r>
      <w:r>
        <w:t xml:space="preserve"> For men shall be lovers of their own selves, covetous, boasters, proud, blasphemers, disobedient to parents, unthankful, unholy,</w:t>
      </w:r>
      <w:r>
        <w:br/>
      </w:r>
      <w:r>
        <w:rPr>
          <w:b/>
          <w:bCs/>
        </w:rPr>
        <w:t>2 Timothy 3:3</w:t>
      </w:r>
      <w:r>
        <w:t xml:space="preserve"> Without natural affection, trucebreakers, false accusers, incontinent, fierce, despisers of those that are good,</w:t>
      </w:r>
      <w:r>
        <w:br/>
      </w:r>
      <w:r>
        <w:rPr>
          <w:b/>
          <w:bCs/>
        </w:rPr>
        <w:t>2 Timothy 3:4</w:t>
      </w:r>
      <w:r>
        <w:t xml:space="preserve"> Traitors, heady, highminded, lovers of pleasures more than lovers of God;</w:t>
      </w:r>
      <w:r>
        <w:br/>
      </w:r>
      <w:r>
        <w:rPr>
          <w:b/>
          <w:bCs/>
        </w:rPr>
        <w:t>2 Timothy 3:5</w:t>
      </w:r>
      <w:r>
        <w:t xml:space="preserve"> Having a form of godliness, but denying the power thereof: from such turn away.</w:t>
      </w:r>
      <w:r>
        <w:br/>
      </w:r>
      <w:r>
        <w:rPr>
          <w:b/>
          <w:bCs/>
        </w:rPr>
        <w:t>2 Timothy 3:6</w:t>
      </w:r>
      <w:r>
        <w:t xml:space="preserve"> For of this sort are they which creep into houses, and lead captive silly women laden with sins, led away with divers lusts,</w:t>
      </w:r>
      <w:r>
        <w:br/>
      </w:r>
      <w:r>
        <w:rPr>
          <w:b/>
          <w:bCs/>
        </w:rPr>
        <w:t>2 Timothy 3:7</w:t>
      </w:r>
      <w:r>
        <w:t xml:space="preserve"> Ever learning, and never able to come to the knowledge of the truth.</w:t>
      </w:r>
      <w:r>
        <w:br/>
      </w:r>
      <w:r>
        <w:rPr>
          <w:b/>
          <w:bCs/>
        </w:rPr>
        <w:t>2 Timothy 3:8</w:t>
      </w:r>
      <w:r>
        <w:t xml:space="preserve"> Now as Jannes and Jambres withstood Moses, so do these also resist the truth: men of corrupt minds, reprobate concerning the faith.</w:t>
      </w:r>
      <w:r>
        <w:br/>
      </w:r>
      <w:r>
        <w:rPr>
          <w:b/>
          <w:bCs/>
        </w:rPr>
        <w:t>2 Timothy 3:9</w:t>
      </w:r>
      <w:r>
        <w:t xml:space="preserve"> But they shall proceed no further: for their folly shall be manifest unto all </w:t>
      </w:r>
      <w:r>
        <w:rPr>
          <w:i/>
          <w:iCs/>
        </w:rPr>
        <w:t>men</w:t>
      </w:r>
      <w:r>
        <w:t>, as theirs also was.</w:t>
      </w:r>
    </w:p>
    <w:p w14:paraId="5F9E4B51" w14:textId="4E456DB5" w:rsidR="00960397" w:rsidRDefault="00EA7C07" w:rsidP="006033EA">
      <w:pPr>
        <w:ind w:left="288"/>
      </w:pPr>
      <w:r w:rsidRPr="00EA7C07">
        <w:rPr>
          <w:b/>
          <w:bCs/>
          <w:color w:val="00B050"/>
        </w:rPr>
        <w:t>You have fully known my doctrine – It’s the Word</w:t>
      </w:r>
      <w:r w:rsidR="00960397">
        <w:br/>
      </w:r>
      <w:hyperlink r:id="rId29" w:history="1">
        <w:r w:rsidR="00960397" w:rsidRPr="006033EA">
          <w:rPr>
            <w:rStyle w:val="Hyperlink"/>
            <w:b/>
            <w:bCs/>
          </w:rPr>
          <w:t>2 Timothy 3:10</w:t>
        </w:r>
      </w:hyperlink>
      <w:r w:rsidR="00960397">
        <w:t xml:space="preserve"> But thou hast fully known my doctrine, manner of life, purpose, faith, longsuffering, charity, patience,</w:t>
      </w:r>
      <w:r w:rsidR="00960397">
        <w:br/>
      </w:r>
      <w:r w:rsidR="00960397">
        <w:rPr>
          <w:b/>
          <w:bCs/>
        </w:rPr>
        <w:t>2 Timothy 3:11</w:t>
      </w:r>
      <w:r w:rsidR="00960397">
        <w:t xml:space="preserve"> Persecutions, afflictions, which came unto me at Antioch, at Iconium, at Lystra; what persecutions I endured: but out of </w:t>
      </w:r>
      <w:r w:rsidR="00960397">
        <w:rPr>
          <w:i/>
          <w:iCs/>
        </w:rPr>
        <w:t>them</w:t>
      </w:r>
      <w:r w:rsidR="00960397">
        <w:t xml:space="preserve"> all the Lord delivered me.</w:t>
      </w:r>
      <w:r w:rsidR="00960397">
        <w:br/>
      </w:r>
      <w:r w:rsidR="00960397">
        <w:rPr>
          <w:b/>
          <w:bCs/>
        </w:rPr>
        <w:t>2 Timothy 3:12</w:t>
      </w:r>
      <w:r w:rsidR="00960397">
        <w:t xml:space="preserve"> Yea, and all that will live godly in Christ Jesus shall suffer persecution.</w:t>
      </w:r>
      <w:r w:rsidR="00960397">
        <w:br/>
      </w:r>
      <w:r w:rsidR="00960397">
        <w:rPr>
          <w:b/>
          <w:bCs/>
        </w:rPr>
        <w:t>2 Timothy 3:13</w:t>
      </w:r>
      <w:r w:rsidR="00960397">
        <w:t xml:space="preserve"> But evil men and seducers shall wax worse and worse, deceiving, and being deceived.</w:t>
      </w:r>
      <w:r w:rsidR="00960397">
        <w:br/>
      </w:r>
      <w:r w:rsidR="00960397">
        <w:rPr>
          <w:b/>
          <w:bCs/>
        </w:rPr>
        <w:t>2 Timothy 3:14</w:t>
      </w:r>
      <w:r w:rsidR="00960397">
        <w:t xml:space="preserve"> But continue thou in the things which thou hast learned and hast been assured of, knowing of whom thou hast learned </w:t>
      </w:r>
      <w:r w:rsidR="00960397">
        <w:rPr>
          <w:i/>
          <w:iCs/>
        </w:rPr>
        <w:t>them</w:t>
      </w:r>
      <w:r w:rsidR="00960397">
        <w:t>;</w:t>
      </w:r>
      <w:r w:rsidR="00960397">
        <w:br/>
      </w:r>
      <w:r w:rsidR="00960397">
        <w:rPr>
          <w:b/>
          <w:bCs/>
        </w:rPr>
        <w:t>2 Timothy 3:15</w:t>
      </w:r>
      <w:r w:rsidR="00960397">
        <w:t xml:space="preserve"> And that from a child </w:t>
      </w:r>
      <w:r w:rsidR="00960397" w:rsidRPr="00EA7C07">
        <w:rPr>
          <w:highlight w:val="yellow"/>
        </w:rPr>
        <w:t>thou hast known the holy scriptures</w:t>
      </w:r>
      <w:r w:rsidR="00960397">
        <w:t xml:space="preserve">, which are able to make thee </w:t>
      </w:r>
      <w:r w:rsidR="00960397" w:rsidRPr="00EA7C07">
        <w:rPr>
          <w:highlight w:val="yellow"/>
        </w:rPr>
        <w:t>wise unto salvation</w:t>
      </w:r>
      <w:r w:rsidR="00960397">
        <w:t xml:space="preserve"> through faith which is in Christ Jesus.</w:t>
      </w:r>
      <w:r w:rsidR="00960397">
        <w:br/>
      </w:r>
      <w:r w:rsidR="00960397">
        <w:rPr>
          <w:b/>
          <w:bCs/>
        </w:rPr>
        <w:t>2 Timothy 3:16</w:t>
      </w:r>
      <w:r w:rsidR="00960397">
        <w:t xml:space="preserve"> All scripture </w:t>
      </w:r>
      <w:r w:rsidR="00960397">
        <w:rPr>
          <w:i/>
          <w:iCs/>
        </w:rPr>
        <w:t>is</w:t>
      </w:r>
      <w:r w:rsidR="00960397">
        <w:t xml:space="preserve"> given by </w:t>
      </w:r>
      <w:r w:rsidR="00960397" w:rsidRPr="00EA7C07">
        <w:rPr>
          <w:highlight w:val="yellow"/>
        </w:rPr>
        <w:t>inspiration of God</w:t>
      </w:r>
      <w:r w:rsidR="00960397">
        <w:t xml:space="preserve">, and </w:t>
      </w:r>
      <w:r w:rsidR="00960397">
        <w:rPr>
          <w:i/>
          <w:iCs/>
        </w:rPr>
        <w:t>is</w:t>
      </w:r>
      <w:r w:rsidR="00960397">
        <w:t xml:space="preserve"> </w:t>
      </w:r>
      <w:r w:rsidR="00960397" w:rsidRPr="00EA7C07">
        <w:rPr>
          <w:highlight w:val="yellow"/>
        </w:rPr>
        <w:t>profitable for doctrine</w:t>
      </w:r>
      <w:r w:rsidR="00960397">
        <w:t xml:space="preserve">, for </w:t>
      </w:r>
      <w:r w:rsidR="00960397" w:rsidRPr="00EA7C07">
        <w:rPr>
          <w:highlight w:val="yellow"/>
        </w:rPr>
        <w:t>reproof, for correction</w:t>
      </w:r>
      <w:r w:rsidR="00960397">
        <w:t xml:space="preserve">, for </w:t>
      </w:r>
      <w:r w:rsidR="00960397" w:rsidRPr="00EA7C07">
        <w:rPr>
          <w:highlight w:val="yellow"/>
        </w:rPr>
        <w:t>instruction in righteousness</w:t>
      </w:r>
      <w:r w:rsidR="00960397">
        <w:t>:</w:t>
      </w:r>
      <w:r w:rsidR="00960397">
        <w:br/>
      </w:r>
      <w:r w:rsidR="00960397">
        <w:rPr>
          <w:b/>
          <w:bCs/>
        </w:rPr>
        <w:t>2 Timothy 3:17</w:t>
      </w:r>
      <w:r w:rsidR="00960397">
        <w:t xml:space="preserve"> </w:t>
      </w:r>
      <w:r w:rsidR="00960397" w:rsidRPr="00EA7C07">
        <w:rPr>
          <w:u w:val="single"/>
        </w:rPr>
        <w:t>That</w:t>
      </w:r>
      <w:r w:rsidR="00960397">
        <w:t xml:space="preserve"> </w:t>
      </w:r>
      <w:r w:rsidR="00960397" w:rsidRPr="006033EA">
        <w:rPr>
          <w:highlight w:val="yellow"/>
        </w:rPr>
        <w:t>the man of God may be perfect, throughly furnished unto all good works</w:t>
      </w:r>
      <w:r w:rsidR="00960397">
        <w:t>.</w:t>
      </w:r>
    </w:p>
    <w:p w14:paraId="3FA084CE" w14:textId="7B35DE51" w:rsidR="006033EA" w:rsidRPr="006033EA" w:rsidRDefault="006033EA" w:rsidP="006033EA">
      <w:pPr>
        <w:ind w:left="288"/>
        <w:rPr>
          <w:b/>
          <w:bCs/>
          <w:color w:val="EE0000"/>
          <w:sz w:val="28"/>
          <w:szCs w:val="28"/>
        </w:rPr>
      </w:pPr>
      <w:r w:rsidRPr="006033EA">
        <w:rPr>
          <w:b/>
          <w:bCs/>
          <w:color w:val="EE0000"/>
          <w:sz w:val="28"/>
          <w:szCs w:val="28"/>
        </w:rPr>
        <w:t xml:space="preserve">IV. </w:t>
      </w:r>
      <w:bookmarkStart w:id="2" w:name="_Hlk237878905"/>
      <w:r w:rsidRPr="006033EA">
        <w:rPr>
          <w:b/>
          <w:bCs/>
          <w:color w:val="EE0000"/>
          <w:sz w:val="28"/>
          <w:szCs w:val="28"/>
        </w:rPr>
        <w:t>The Charge before God</w:t>
      </w:r>
      <w:bookmarkEnd w:id="2"/>
    </w:p>
    <w:p w14:paraId="791CA482" w14:textId="5412F8B3" w:rsidR="00960397" w:rsidRPr="006A2996" w:rsidRDefault="00960397" w:rsidP="006033EA">
      <w:pPr>
        <w:ind w:left="288"/>
        <w:rPr>
          <w:rFonts w:cstheme="minorHAnsi"/>
          <w:b/>
          <w:bCs/>
          <w:color w:val="FF0000"/>
          <w:sz w:val="24"/>
          <w:szCs w:val="24"/>
          <w:u w:val="single"/>
        </w:rPr>
      </w:pPr>
      <w:hyperlink r:id="rId30" w:history="1">
        <w:r w:rsidRPr="007D664F">
          <w:rPr>
            <w:rStyle w:val="Hyperlink"/>
            <w:b/>
            <w:bCs/>
          </w:rPr>
          <w:t>2 Timothy 4:1</w:t>
        </w:r>
      </w:hyperlink>
      <w:r>
        <w:t xml:space="preserve"> I charge </w:t>
      </w:r>
      <w:r>
        <w:rPr>
          <w:i/>
          <w:iCs/>
        </w:rPr>
        <w:t>thee</w:t>
      </w:r>
      <w:r>
        <w:t xml:space="preserve"> therefore before God, and the Lord Jesus Christ, who shall judge the quick and the dead at his appearing and his kingdom;</w:t>
      </w:r>
      <w:r>
        <w:br/>
      </w:r>
      <w:r>
        <w:rPr>
          <w:b/>
          <w:bCs/>
        </w:rPr>
        <w:t>2 Timothy 4:2</w:t>
      </w:r>
      <w:r>
        <w:t xml:space="preserve"> Preach the word; be instant in season, out of season; reprove, rebuke, exhort with all longsuffering and doctrine.</w:t>
      </w:r>
      <w:r>
        <w:br/>
      </w:r>
      <w:r>
        <w:rPr>
          <w:b/>
          <w:bCs/>
        </w:rPr>
        <w:t>2 Timothy 4:3</w:t>
      </w:r>
      <w:r>
        <w:t xml:space="preserve"> For the time will come when they will not endure sound doctrine; but after their own lusts shall they heap to themselves teachers, having itching ears;</w:t>
      </w:r>
      <w:r>
        <w:br/>
      </w:r>
      <w:r>
        <w:rPr>
          <w:b/>
          <w:bCs/>
        </w:rPr>
        <w:lastRenderedPageBreak/>
        <w:t>2 Timothy 4:4</w:t>
      </w:r>
      <w:r>
        <w:t xml:space="preserve"> And they shall turn away </w:t>
      </w:r>
      <w:r>
        <w:rPr>
          <w:i/>
          <w:iCs/>
        </w:rPr>
        <w:t>their</w:t>
      </w:r>
      <w:r>
        <w:t xml:space="preserve"> ears from the truth, and shall be turned unto fables.</w:t>
      </w:r>
      <w:r>
        <w:br/>
      </w:r>
      <w:r>
        <w:rPr>
          <w:b/>
          <w:bCs/>
        </w:rPr>
        <w:t>2 Timothy 4:5</w:t>
      </w:r>
      <w:r>
        <w:t xml:space="preserve"> But watch thou in all things, endure afflictions, do the work of an evangelist, make full proof of thy ministry.</w:t>
      </w:r>
      <w:r>
        <w:br/>
      </w:r>
      <w:r>
        <w:rPr>
          <w:b/>
          <w:bCs/>
        </w:rPr>
        <w:t>2 Timothy 4:6</w:t>
      </w:r>
      <w:r>
        <w:t xml:space="preserve"> For I am now ready to be offered, and the time of my departure is at hand.</w:t>
      </w:r>
      <w:r>
        <w:br/>
      </w:r>
      <w:r>
        <w:rPr>
          <w:b/>
          <w:bCs/>
        </w:rPr>
        <w:t>2 Timothy 4:7</w:t>
      </w:r>
      <w:r>
        <w:t xml:space="preserve"> I have fought a good fight, I have finished </w:t>
      </w:r>
      <w:r>
        <w:rPr>
          <w:i/>
          <w:iCs/>
        </w:rPr>
        <w:t>my</w:t>
      </w:r>
      <w:r>
        <w:t xml:space="preserve"> course, I have kept the faith:</w:t>
      </w:r>
      <w:r>
        <w:br/>
      </w:r>
      <w:r>
        <w:rPr>
          <w:b/>
          <w:bCs/>
        </w:rPr>
        <w:t>2 Timothy 4:8</w:t>
      </w:r>
      <w:r>
        <w:t xml:space="preserve"> </w:t>
      </w:r>
      <w:r w:rsidRPr="006A2996">
        <w:rPr>
          <w:highlight w:val="yellow"/>
        </w:rPr>
        <w:t xml:space="preserve">Henceforth there is laid up for me a crown of righteousness, which the Lord, the righteous judge, shall give me at that day: and not to me only, </w:t>
      </w:r>
      <w:r w:rsidRPr="006A2996">
        <w:rPr>
          <w:highlight w:val="yellow"/>
          <w:u w:val="single"/>
        </w:rPr>
        <w:t>but unto all them also that love his appearing.</w:t>
      </w:r>
    </w:p>
    <w:p w14:paraId="31738F2C" w14:textId="0D863890" w:rsidR="00EE79E2" w:rsidRPr="006004AB" w:rsidRDefault="00EE79E2" w:rsidP="00EE79E2">
      <w:pPr>
        <w:spacing w:after="60"/>
        <w:jc w:val="center"/>
        <w:rPr>
          <w:rFonts w:cstheme="minorHAnsi"/>
          <w:b/>
          <w:bCs/>
          <w:color w:val="FF0000"/>
          <w:sz w:val="32"/>
          <w:szCs w:val="32"/>
        </w:rPr>
      </w:pPr>
      <w:r>
        <w:rPr>
          <w:rFonts w:cstheme="minorHAnsi"/>
          <w:b/>
          <w:bCs/>
          <w:color w:val="FF0000"/>
          <w:sz w:val="32"/>
          <w:szCs w:val="32"/>
        </w:rPr>
        <w:t xml:space="preserve">Time of the </w:t>
      </w:r>
      <w:r w:rsidRPr="006004AB">
        <w:rPr>
          <w:rFonts w:cstheme="minorHAnsi"/>
          <w:b/>
          <w:bCs/>
          <w:color w:val="FF0000"/>
          <w:sz w:val="32"/>
          <w:szCs w:val="32"/>
        </w:rPr>
        <w:t>Feasts</w:t>
      </w:r>
    </w:p>
    <w:tbl>
      <w:tblPr>
        <w:tblStyle w:val="TableGrid"/>
        <w:tblW w:w="0" w:type="auto"/>
        <w:jc w:val="center"/>
        <w:tblInd w:w="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057"/>
        <w:gridCol w:w="2250"/>
        <w:gridCol w:w="3510"/>
        <w:gridCol w:w="2497"/>
      </w:tblGrid>
      <w:tr w:rsidR="00EE79E2" w14:paraId="256B5134" w14:textId="77777777" w:rsidTr="00CE616C">
        <w:trPr>
          <w:jc w:val="center"/>
        </w:trPr>
        <w:tc>
          <w:tcPr>
            <w:tcW w:w="9314" w:type="dxa"/>
            <w:gridSpan w:val="4"/>
            <w:tcBorders>
              <w:top w:val="single" w:sz="18" w:space="0" w:color="auto"/>
              <w:bottom w:val="single" w:sz="18" w:space="0" w:color="auto"/>
            </w:tcBorders>
            <w:shd w:val="clear" w:color="auto" w:fill="D9E2F3" w:themeFill="accent1" w:themeFillTint="33"/>
            <w:vAlign w:val="center"/>
          </w:tcPr>
          <w:p w14:paraId="39484AD3" w14:textId="77777777" w:rsidR="00EE79E2" w:rsidRPr="00C216D8" w:rsidRDefault="00EE79E2" w:rsidP="00CE616C">
            <w:pPr>
              <w:jc w:val="center"/>
              <w:rPr>
                <w:rFonts w:cstheme="minorHAnsi"/>
                <w:b/>
                <w:sz w:val="28"/>
                <w:szCs w:val="28"/>
              </w:rPr>
            </w:pPr>
            <w:r w:rsidRPr="00C216D8">
              <w:rPr>
                <w:rFonts w:cstheme="minorHAnsi"/>
                <w:b/>
                <w:sz w:val="28"/>
                <w:szCs w:val="28"/>
              </w:rPr>
              <w:t>Months of the New Calendar year the feasts of God are Celebrated</w:t>
            </w:r>
          </w:p>
        </w:tc>
      </w:tr>
      <w:tr w:rsidR="00EE79E2" w14:paraId="464EDB41" w14:textId="77777777" w:rsidTr="00CE616C">
        <w:trPr>
          <w:jc w:val="center"/>
        </w:trPr>
        <w:tc>
          <w:tcPr>
            <w:tcW w:w="1057" w:type="dxa"/>
            <w:tcBorders>
              <w:top w:val="single" w:sz="18" w:space="0" w:color="auto"/>
            </w:tcBorders>
            <w:vAlign w:val="center"/>
          </w:tcPr>
          <w:p w14:paraId="2116F57C" w14:textId="77777777" w:rsidR="00EE79E2" w:rsidRPr="00C216D8" w:rsidRDefault="00EE79E2" w:rsidP="00CE616C">
            <w:pPr>
              <w:jc w:val="center"/>
              <w:rPr>
                <w:rFonts w:cstheme="minorHAnsi"/>
                <w:b/>
              </w:rPr>
            </w:pPr>
            <w:r w:rsidRPr="00C216D8">
              <w:rPr>
                <w:rFonts w:cstheme="minorHAnsi"/>
                <w:b/>
              </w:rPr>
              <w:t>Feasts</w:t>
            </w:r>
          </w:p>
        </w:tc>
        <w:tc>
          <w:tcPr>
            <w:tcW w:w="2250" w:type="dxa"/>
            <w:tcBorders>
              <w:top w:val="single" w:sz="18" w:space="0" w:color="auto"/>
            </w:tcBorders>
            <w:vAlign w:val="center"/>
          </w:tcPr>
          <w:p w14:paraId="08D4555D" w14:textId="77777777" w:rsidR="00EE79E2" w:rsidRPr="00DC2B38" w:rsidRDefault="00EE79E2" w:rsidP="00CE616C">
            <w:pPr>
              <w:jc w:val="center"/>
              <w:rPr>
                <w:rFonts w:cstheme="minorHAnsi"/>
              </w:rPr>
            </w:pPr>
            <w:r w:rsidRPr="00DC2B38">
              <w:rPr>
                <w:rFonts w:cstheme="minorHAnsi"/>
              </w:rPr>
              <w:t>1</w:t>
            </w:r>
            <w:r w:rsidRPr="00DC2B38">
              <w:rPr>
                <w:rFonts w:cstheme="minorHAnsi"/>
                <w:vertAlign w:val="superscript"/>
              </w:rPr>
              <w:t>st</w:t>
            </w:r>
            <w:r w:rsidRPr="00DC2B38">
              <w:rPr>
                <w:rFonts w:cstheme="minorHAnsi"/>
              </w:rPr>
              <w:t xml:space="preserve"> Three Feasts</w:t>
            </w:r>
          </w:p>
        </w:tc>
        <w:tc>
          <w:tcPr>
            <w:tcW w:w="3510" w:type="dxa"/>
            <w:tcBorders>
              <w:top w:val="single" w:sz="18" w:space="0" w:color="auto"/>
            </w:tcBorders>
            <w:vAlign w:val="center"/>
          </w:tcPr>
          <w:p w14:paraId="54DB96EB" w14:textId="77777777" w:rsidR="00EE79E2" w:rsidRPr="00DC2B38" w:rsidRDefault="00EE79E2" w:rsidP="00CE616C">
            <w:pPr>
              <w:jc w:val="center"/>
              <w:rPr>
                <w:rFonts w:cstheme="minorHAnsi"/>
              </w:rPr>
            </w:pPr>
            <w:r w:rsidRPr="00DC2B38">
              <w:rPr>
                <w:rFonts w:cstheme="minorHAnsi"/>
              </w:rPr>
              <w:t>Pentecost</w:t>
            </w:r>
          </w:p>
        </w:tc>
        <w:tc>
          <w:tcPr>
            <w:tcW w:w="2497" w:type="dxa"/>
            <w:tcBorders>
              <w:top w:val="single" w:sz="18" w:space="0" w:color="auto"/>
            </w:tcBorders>
            <w:vAlign w:val="center"/>
          </w:tcPr>
          <w:p w14:paraId="07398FD0" w14:textId="77777777" w:rsidR="00EE79E2" w:rsidRPr="00DC2B38" w:rsidRDefault="00EE79E2" w:rsidP="00CE616C">
            <w:pPr>
              <w:jc w:val="center"/>
              <w:rPr>
                <w:rFonts w:cstheme="minorHAnsi"/>
              </w:rPr>
            </w:pPr>
            <w:r w:rsidRPr="00DC2B38">
              <w:rPr>
                <w:rFonts w:cstheme="minorHAnsi"/>
              </w:rPr>
              <w:t>Last Three Feasts</w:t>
            </w:r>
          </w:p>
        </w:tc>
      </w:tr>
      <w:tr w:rsidR="00EE79E2" w14:paraId="6C81E5E7" w14:textId="77777777" w:rsidTr="00CE616C">
        <w:trPr>
          <w:jc w:val="center"/>
        </w:trPr>
        <w:tc>
          <w:tcPr>
            <w:tcW w:w="1057" w:type="dxa"/>
            <w:vAlign w:val="center"/>
          </w:tcPr>
          <w:p w14:paraId="5A3E2B65" w14:textId="77777777" w:rsidR="00EE79E2" w:rsidRPr="00C216D8" w:rsidRDefault="00EE79E2" w:rsidP="00CE616C">
            <w:pPr>
              <w:jc w:val="center"/>
              <w:rPr>
                <w:rFonts w:cstheme="minorHAnsi"/>
                <w:b/>
              </w:rPr>
            </w:pPr>
            <w:r w:rsidRPr="00C216D8">
              <w:rPr>
                <w:rFonts w:cstheme="minorHAnsi"/>
                <w:b/>
              </w:rPr>
              <w:t>Months</w:t>
            </w:r>
          </w:p>
        </w:tc>
        <w:tc>
          <w:tcPr>
            <w:tcW w:w="2250" w:type="dxa"/>
            <w:vAlign w:val="center"/>
          </w:tcPr>
          <w:p w14:paraId="1E13B948" w14:textId="77777777" w:rsidR="00EE79E2" w:rsidRPr="00DC2B38" w:rsidRDefault="00EE79E2" w:rsidP="00CE616C">
            <w:pPr>
              <w:jc w:val="center"/>
              <w:rPr>
                <w:rFonts w:cstheme="minorHAnsi"/>
              </w:rPr>
            </w:pPr>
            <w:r w:rsidRPr="00DC2B38">
              <w:rPr>
                <w:rFonts w:cstheme="minorHAnsi"/>
              </w:rPr>
              <w:t>March / April</w:t>
            </w:r>
          </w:p>
        </w:tc>
        <w:tc>
          <w:tcPr>
            <w:tcW w:w="3510" w:type="dxa"/>
            <w:vAlign w:val="center"/>
          </w:tcPr>
          <w:p w14:paraId="75B7AEBC" w14:textId="77777777" w:rsidR="00EE79E2" w:rsidRPr="00DC2B38" w:rsidRDefault="00EE79E2" w:rsidP="00CE616C">
            <w:pPr>
              <w:jc w:val="center"/>
              <w:rPr>
                <w:rFonts w:cstheme="minorHAnsi"/>
              </w:rPr>
            </w:pPr>
            <w:r w:rsidRPr="00DC2B38">
              <w:rPr>
                <w:rFonts w:cstheme="minorHAnsi"/>
              </w:rPr>
              <w:t>May / June</w:t>
            </w:r>
          </w:p>
        </w:tc>
        <w:tc>
          <w:tcPr>
            <w:tcW w:w="2497" w:type="dxa"/>
            <w:vAlign w:val="center"/>
          </w:tcPr>
          <w:p w14:paraId="22B74940" w14:textId="77777777" w:rsidR="00EE79E2" w:rsidRPr="00DC2B38" w:rsidRDefault="00EE79E2" w:rsidP="00CE616C">
            <w:pPr>
              <w:jc w:val="center"/>
              <w:rPr>
                <w:rFonts w:cstheme="minorHAnsi"/>
              </w:rPr>
            </w:pPr>
            <w:r w:rsidRPr="00DC2B38">
              <w:rPr>
                <w:rFonts w:cstheme="minorHAnsi"/>
              </w:rPr>
              <w:t>September/ October</w:t>
            </w:r>
          </w:p>
        </w:tc>
      </w:tr>
      <w:tr w:rsidR="00EE79E2" w14:paraId="4D5D98A7" w14:textId="77777777" w:rsidTr="00CE616C">
        <w:trPr>
          <w:jc w:val="center"/>
        </w:trPr>
        <w:tc>
          <w:tcPr>
            <w:tcW w:w="1057" w:type="dxa"/>
            <w:vAlign w:val="center"/>
          </w:tcPr>
          <w:p w14:paraId="4E5DBDF6" w14:textId="77777777" w:rsidR="00EE79E2" w:rsidRPr="00C216D8" w:rsidRDefault="00EE79E2" w:rsidP="00CE616C">
            <w:pPr>
              <w:jc w:val="center"/>
              <w:rPr>
                <w:rFonts w:cstheme="minorHAnsi"/>
                <w:b/>
              </w:rPr>
            </w:pPr>
            <w:r w:rsidRPr="00C216D8">
              <w:rPr>
                <w:rFonts w:cstheme="minorHAnsi"/>
                <w:b/>
              </w:rPr>
              <w:t>Season</w:t>
            </w:r>
          </w:p>
        </w:tc>
        <w:tc>
          <w:tcPr>
            <w:tcW w:w="2250" w:type="dxa"/>
            <w:vAlign w:val="center"/>
          </w:tcPr>
          <w:p w14:paraId="7D4D67B2" w14:textId="77777777" w:rsidR="00EE79E2" w:rsidRPr="00DC2B38" w:rsidRDefault="00EE79E2" w:rsidP="00CE616C">
            <w:pPr>
              <w:jc w:val="center"/>
              <w:rPr>
                <w:rFonts w:cstheme="minorHAnsi"/>
              </w:rPr>
            </w:pPr>
            <w:r w:rsidRPr="00DC2B38">
              <w:rPr>
                <w:rFonts w:cstheme="minorHAnsi"/>
              </w:rPr>
              <w:t>Spring</w:t>
            </w:r>
          </w:p>
        </w:tc>
        <w:tc>
          <w:tcPr>
            <w:tcW w:w="3510" w:type="dxa"/>
            <w:vAlign w:val="center"/>
          </w:tcPr>
          <w:p w14:paraId="1D9015FF" w14:textId="77777777" w:rsidR="00EE79E2" w:rsidRPr="00DC2B38" w:rsidRDefault="00EE79E2" w:rsidP="00CE616C">
            <w:pPr>
              <w:jc w:val="center"/>
              <w:rPr>
                <w:rFonts w:cstheme="minorHAnsi"/>
              </w:rPr>
            </w:pPr>
            <w:r w:rsidRPr="00DC2B38">
              <w:rPr>
                <w:rFonts w:cstheme="minorHAnsi"/>
              </w:rPr>
              <w:t>Summer - 50 Days after Firstfruits</w:t>
            </w:r>
          </w:p>
        </w:tc>
        <w:tc>
          <w:tcPr>
            <w:tcW w:w="2497" w:type="dxa"/>
            <w:vAlign w:val="center"/>
          </w:tcPr>
          <w:p w14:paraId="3BA894B4" w14:textId="77777777" w:rsidR="00EE79E2" w:rsidRPr="00DC2B38" w:rsidRDefault="00EE79E2" w:rsidP="00CE616C">
            <w:pPr>
              <w:jc w:val="center"/>
              <w:rPr>
                <w:rFonts w:cstheme="minorHAnsi"/>
              </w:rPr>
            </w:pPr>
            <w:r w:rsidRPr="00DC2B38">
              <w:rPr>
                <w:rFonts w:cstheme="minorHAnsi"/>
              </w:rPr>
              <w:t>Fall</w:t>
            </w:r>
          </w:p>
        </w:tc>
      </w:tr>
      <w:tr w:rsidR="00EE79E2" w14:paraId="5CC141D9" w14:textId="77777777" w:rsidTr="00CE616C">
        <w:trPr>
          <w:jc w:val="center"/>
        </w:trPr>
        <w:tc>
          <w:tcPr>
            <w:tcW w:w="1057" w:type="dxa"/>
            <w:vAlign w:val="center"/>
          </w:tcPr>
          <w:p w14:paraId="1AB621A7" w14:textId="77777777" w:rsidR="00EE79E2" w:rsidRPr="00C216D8" w:rsidRDefault="00EE79E2" w:rsidP="00CE616C">
            <w:pPr>
              <w:jc w:val="center"/>
              <w:rPr>
                <w:rFonts w:cstheme="minorHAnsi"/>
                <w:b/>
              </w:rPr>
            </w:pPr>
            <w:r w:rsidRPr="00C216D8">
              <w:rPr>
                <w:rFonts w:cstheme="minorHAnsi"/>
                <w:b/>
              </w:rPr>
              <w:t>Advent</w:t>
            </w:r>
          </w:p>
        </w:tc>
        <w:tc>
          <w:tcPr>
            <w:tcW w:w="2250" w:type="dxa"/>
            <w:vAlign w:val="center"/>
          </w:tcPr>
          <w:p w14:paraId="5835B51F" w14:textId="77777777" w:rsidR="00EE79E2" w:rsidRPr="00DC2B38" w:rsidRDefault="00EE79E2" w:rsidP="00CE616C">
            <w:pPr>
              <w:jc w:val="center"/>
              <w:rPr>
                <w:rFonts w:cstheme="minorHAnsi"/>
              </w:rPr>
            </w:pPr>
            <w:r w:rsidRPr="00DC2B38">
              <w:rPr>
                <w:rFonts w:cstheme="minorHAnsi"/>
              </w:rPr>
              <w:t>Christ’s First Advent</w:t>
            </w:r>
          </w:p>
        </w:tc>
        <w:tc>
          <w:tcPr>
            <w:tcW w:w="3510" w:type="dxa"/>
            <w:vAlign w:val="center"/>
          </w:tcPr>
          <w:p w14:paraId="1F723B9B" w14:textId="77777777" w:rsidR="00EE79E2" w:rsidRPr="00DC2B38" w:rsidRDefault="00EE79E2" w:rsidP="00CE616C">
            <w:pPr>
              <w:jc w:val="center"/>
              <w:rPr>
                <w:rFonts w:cstheme="minorHAnsi"/>
              </w:rPr>
            </w:pPr>
            <w:r w:rsidRPr="00DC2B38">
              <w:rPr>
                <w:rFonts w:cstheme="minorHAnsi"/>
              </w:rPr>
              <w:t>Holy Ghost Advent</w:t>
            </w:r>
          </w:p>
        </w:tc>
        <w:tc>
          <w:tcPr>
            <w:tcW w:w="2497" w:type="dxa"/>
            <w:vAlign w:val="center"/>
          </w:tcPr>
          <w:p w14:paraId="7C657EE0" w14:textId="77777777" w:rsidR="00EE79E2" w:rsidRPr="00DC2B38" w:rsidRDefault="00EE79E2" w:rsidP="00CE616C">
            <w:pPr>
              <w:jc w:val="center"/>
              <w:rPr>
                <w:rFonts w:cstheme="minorHAnsi"/>
              </w:rPr>
            </w:pPr>
            <w:r w:rsidRPr="00DC2B38">
              <w:rPr>
                <w:rFonts w:cstheme="minorHAnsi"/>
              </w:rPr>
              <w:t>Christ’s Second Advent</w:t>
            </w:r>
          </w:p>
        </w:tc>
      </w:tr>
    </w:tbl>
    <w:p w14:paraId="7D080003" w14:textId="77777777" w:rsidR="00EE79E2" w:rsidRPr="006004AB" w:rsidRDefault="00EE79E2" w:rsidP="00EE79E2">
      <w:pPr>
        <w:spacing w:before="60" w:after="60"/>
        <w:jc w:val="center"/>
        <w:rPr>
          <w:rFonts w:cstheme="minorHAnsi"/>
          <w:b/>
          <w:bCs/>
          <w:color w:val="FF0000"/>
          <w:sz w:val="32"/>
          <w:szCs w:val="32"/>
        </w:rPr>
      </w:pPr>
      <w:r w:rsidRPr="006004AB">
        <w:rPr>
          <w:rFonts w:cstheme="minorHAnsi"/>
          <w:b/>
          <w:bCs/>
          <w:color w:val="FF0000"/>
          <w:sz w:val="32"/>
          <w:szCs w:val="32"/>
        </w:rPr>
        <w:t>References</w:t>
      </w:r>
      <w:r>
        <w:rPr>
          <w:rFonts w:cstheme="minorHAnsi"/>
          <w:b/>
          <w:bCs/>
          <w:color w:val="FF0000"/>
          <w:sz w:val="32"/>
          <w:szCs w:val="32"/>
        </w:rPr>
        <w:t xml:space="preserve"> of the Feasts</w:t>
      </w:r>
    </w:p>
    <w:tbl>
      <w:tblPr>
        <w:tblStyle w:val="TableGrid"/>
        <w:tblW w:w="8707" w:type="dxa"/>
        <w:jc w:val="center"/>
        <w:tblInd w:w="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957"/>
        <w:gridCol w:w="3060"/>
        <w:gridCol w:w="3690"/>
      </w:tblGrid>
      <w:tr w:rsidR="00EE79E2" w14:paraId="560BC586" w14:textId="77777777" w:rsidTr="00CE616C">
        <w:trPr>
          <w:jc w:val="center"/>
        </w:trPr>
        <w:tc>
          <w:tcPr>
            <w:tcW w:w="1957" w:type="dxa"/>
            <w:tcBorders>
              <w:top w:val="single" w:sz="18" w:space="0" w:color="auto"/>
              <w:bottom w:val="single" w:sz="18" w:space="0" w:color="auto"/>
            </w:tcBorders>
            <w:shd w:val="clear" w:color="auto" w:fill="D9E2F3" w:themeFill="accent1" w:themeFillTint="33"/>
            <w:vAlign w:val="center"/>
          </w:tcPr>
          <w:p w14:paraId="36F57FA8" w14:textId="77777777" w:rsidR="00EE79E2" w:rsidRPr="00C216D8" w:rsidRDefault="00EE79E2" w:rsidP="00CE616C">
            <w:pPr>
              <w:jc w:val="center"/>
              <w:rPr>
                <w:rFonts w:cstheme="minorHAnsi"/>
                <w:b/>
                <w:sz w:val="28"/>
                <w:szCs w:val="28"/>
              </w:rPr>
            </w:pPr>
            <w:r w:rsidRPr="00C216D8">
              <w:rPr>
                <w:rFonts w:cstheme="minorHAnsi"/>
                <w:b/>
                <w:sz w:val="28"/>
                <w:szCs w:val="28"/>
              </w:rPr>
              <w:t>Name of Feast</w:t>
            </w:r>
          </w:p>
        </w:tc>
        <w:tc>
          <w:tcPr>
            <w:tcW w:w="3060" w:type="dxa"/>
            <w:tcBorders>
              <w:top w:val="single" w:sz="18" w:space="0" w:color="auto"/>
              <w:bottom w:val="single" w:sz="18" w:space="0" w:color="auto"/>
            </w:tcBorders>
            <w:shd w:val="clear" w:color="auto" w:fill="D9E2F3" w:themeFill="accent1" w:themeFillTint="33"/>
            <w:vAlign w:val="center"/>
          </w:tcPr>
          <w:p w14:paraId="032F2095" w14:textId="77777777" w:rsidR="00EE79E2" w:rsidRPr="00C216D8" w:rsidRDefault="00EE79E2" w:rsidP="00CE616C">
            <w:pPr>
              <w:jc w:val="center"/>
              <w:rPr>
                <w:rFonts w:cstheme="minorHAnsi"/>
                <w:b/>
                <w:sz w:val="28"/>
                <w:szCs w:val="28"/>
              </w:rPr>
            </w:pPr>
            <w:r w:rsidRPr="00C216D8">
              <w:rPr>
                <w:rFonts w:cstheme="minorHAnsi"/>
                <w:b/>
                <w:sz w:val="28"/>
                <w:szCs w:val="28"/>
              </w:rPr>
              <w:t>Reference</w:t>
            </w:r>
          </w:p>
        </w:tc>
        <w:tc>
          <w:tcPr>
            <w:tcW w:w="3690" w:type="dxa"/>
            <w:tcBorders>
              <w:top w:val="single" w:sz="18" w:space="0" w:color="auto"/>
              <w:bottom w:val="single" w:sz="18" w:space="0" w:color="auto"/>
            </w:tcBorders>
            <w:shd w:val="clear" w:color="auto" w:fill="D9E2F3" w:themeFill="accent1" w:themeFillTint="33"/>
            <w:vAlign w:val="center"/>
          </w:tcPr>
          <w:p w14:paraId="4201B1B8" w14:textId="77777777" w:rsidR="00EE79E2" w:rsidRPr="00C216D8" w:rsidRDefault="00EE79E2" w:rsidP="00CE616C">
            <w:pPr>
              <w:jc w:val="center"/>
              <w:rPr>
                <w:rFonts w:cstheme="minorHAnsi"/>
                <w:b/>
                <w:sz w:val="28"/>
                <w:szCs w:val="28"/>
              </w:rPr>
            </w:pPr>
            <w:r w:rsidRPr="00C216D8">
              <w:rPr>
                <w:rFonts w:cstheme="minorHAnsi"/>
                <w:b/>
                <w:sz w:val="28"/>
                <w:szCs w:val="28"/>
              </w:rPr>
              <w:t>Type</w:t>
            </w:r>
          </w:p>
        </w:tc>
      </w:tr>
      <w:tr w:rsidR="00EE79E2" w14:paraId="18C56A1F" w14:textId="77777777" w:rsidTr="00CE616C">
        <w:trPr>
          <w:jc w:val="center"/>
        </w:trPr>
        <w:tc>
          <w:tcPr>
            <w:tcW w:w="1957" w:type="dxa"/>
            <w:tcBorders>
              <w:top w:val="single" w:sz="18" w:space="0" w:color="auto"/>
            </w:tcBorders>
            <w:vAlign w:val="center"/>
          </w:tcPr>
          <w:p w14:paraId="1CA582D1" w14:textId="77777777" w:rsidR="00EE79E2" w:rsidRPr="00C216D8" w:rsidRDefault="00EE79E2" w:rsidP="00CE616C">
            <w:pPr>
              <w:rPr>
                <w:rFonts w:cstheme="minorHAnsi"/>
                <w:b/>
              </w:rPr>
            </w:pPr>
            <w:r w:rsidRPr="00C216D8">
              <w:rPr>
                <w:rFonts w:cstheme="minorHAnsi"/>
                <w:b/>
              </w:rPr>
              <w:t>Passover</w:t>
            </w:r>
          </w:p>
        </w:tc>
        <w:tc>
          <w:tcPr>
            <w:tcW w:w="3060" w:type="dxa"/>
            <w:tcBorders>
              <w:top w:val="single" w:sz="18" w:space="0" w:color="auto"/>
            </w:tcBorders>
            <w:vAlign w:val="center"/>
          </w:tcPr>
          <w:p w14:paraId="14985D4D" w14:textId="77777777" w:rsidR="00EE79E2" w:rsidRPr="00C216D8" w:rsidRDefault="00EE79E2" w:rsidP="00CE616C">
            <w:pPr>
              <w:rPr>
                <w:rFonts w:cstheme="minorHAnsi"/>
                <w:sz w:val="20"/>
                <w:szCs w:val="20"/>
              </w:rPr>
            </w:pPr>
            <w:hyperlink r:id="rId31" w:history="1">
              <w:r w:rsidRPr="00C216D8">
                <w:rPr>
                  <w:rStyle w:val="Hyperlink"/>
                  <w:rFonts w:cstheme="minorHAnsi"/>
                  <w:sz w:val="20"/>
                  <w:szCs w:val="20"/>
                </w:rPr>
                <w:t>Exodus 12:1-10</w:t>
              </w:r>
            </w:hyperlink>
            <w:r w:rsidRPr="00C216D8">
              <w:rPr>
                <w:rFonts w:cstheme="minorHAnsi"/>
                <w:sz w:val="20"/>
                <w:szCs w:val="20"/>
              </w:rPr>
              <w:t xml:space="preserve">; </w:t>
            </w:r>
            <w:hyperlink r:id="rId32" w:history="1">
              <w:r w:rsidRPr="00C216D8">
                <w:rPr>
                  <w:rStyle w:val="Hyperlink"/>
                  <w:rFonts w:cstheme="minorHAnsi"/>
                  <w:sz w:val="20"/>
                  <w:szCs w:val="20"/>
                </w:rPr>
                <w:t>Leviticus 23:1-5</w:t>
              </w:r>
            </w:hyperlink>
          </w:p>
        </w:tc>
        <w:tc>
          <w:tcPr>
            <w:tcW w:w="3690" w:type="dxa"/>
            <w:tcBorders>
              <w:top w:val="single" w:sz="18" w:space="0" w:color="auto"/>
            </w:tcBorders>
            <w:vAlign w:val="center"/>
          </w:tcPr>
          <w:p w14:paraId="3440107D" w14:textId="77777777" w:rsidR="00EE79E2" w:rsidRPr="00C216D8" w:rsidRDefault="00EE79E2" w:rsidP="00CE616C">
            <w:pPr>
              <w:rPr>
                <w:rFonts w:cstheme="minorHAnsi"/>
                <w:b/>
                <w:sz w:val="20"/>
                <w:szCs w:val="20"/>
              </w:rPr>
            </w:pPr>
            <w:r w:rsidRPr="00C216D8">
              <w:rPr>
                <w:rFonts w:cstheme="minorHAnsi"/>
                <w:b/>
                <w:sz w:val="20"/>
                <w:szCs w:val="20"/>
              </w:rPr>
              <w:t xml:space="preserve">Redemption </w:t>
            </w:r>
          </w:p>
        </w:tc>
      </w:tr>
      <w:tr w:rsidR="00EE79E2" w14:paraId="3C0F66EF" w14:textId="77777777" w:rsidTr="00CE616C">
        <w:trPr>
          <w:jc w:val="center"/>
        </w:trPr>
        <w:tc>
          <w:tcPr>
            <w:tcW w:w="1957" w:type="dxa"/>
            <w:vAlign w:val="center"/>
          </w:tcPr>
          <w:p w14:paraId="6884F183" w14:textId="77777777" w:rsidR="00EE79E2" w:rsidRPr="00C216D8" w:rsidRDefault="00EE79E2" w:rsidP="00CE616C">
            <w:pPr>
              <w:rPr>
                <w:rFonts w:cstheme="minorHAnsi"/>
                <w:b/>
              </w:rPr>
            </w:pPr>
            <w:r w:rsidRPr="00C216D8">
              <w:rPr>
                <w:rFonts w:cstheme="minorHAnsi"/>
                <w:b/>
              </w:rPr>
              <w:t>Unleavened Bread</w:t>
            </w:r>
          </w:p>
        </w:tc>
        <w:tc>
          <w:tcPr>
            <w:tcW w:w="3060" w:type="dxa"/>
            <w:vAlign w:val="center"/>
          </w:tcPr>
          <w:p w14:paraId="4F322F04" w14:textId="77777777" w:rsidR="00EE79E2" w:rsidRPr="00C216D8" w:rsidRDefault="00EE79E2" w:rsidP="00CE616C">
            <w:pPr>
              <w:rPr>
                <w:rFonts w:cstheme="minorHAnsi"/>
                <w:sz w:val="20"/>
                <w:szCs w:val="20"/>
              </w:rPr>
            </w:pPr>
            <w:hyperlink r:id="rId33" w:history="1">
              <w:r w:rsidRPr="00C216D8">
                <w:rPr>
                  <w:rStyle w:val="Hyperlink"/>
                  <w:rFonts w:cstheme="minorHAnsi"/>
                  <w:sz w:val="20"/>
                  <w:szCs w:val="20"/>
                </w:rPr>
                <w:t>Exodus 12:10-20</w:t>
              </w:r>
            </w:hyperlink>
            <w:r w:rsidRPr="00C216D8">
              <w:rPr>
                <w:rFonts w:cstheme="minorHAnsi"/>
                <w:sz w:val="20"/>
                <w:szCs w:val="20"/>
              </w:rPr>
              <w:t xml:space="preserve">; </w:t>
            </w:r>
            <w:hyperlink r:id="rId34" w:history="1">
              <w:r w:rsidRPr="00C216D8">
                <w:rPr>
                  <w:rStyle w:val="Hyperlink"/>
                  <w:rFonts w:cstheme="minorHAnsi"/>
                  <w:sz w:val="20"/>
                  <w:szCs w:val="20"/>
                </w:rPr>
                <w:t>Leviticus 23:6-8</w:t>
              </w:r>
            </w:hyperlink>
          </w:p>
        </w:tc>
        <w:tc>
          <w:tcPr>
            <w:tcW w:w="3690" w:type="dxa"/>
            <w:vAlign w:val="center"/>
          </w:tcPr>
          <w:p w14:paraId="53429307" w14:textId="77777777" w:rsidR="00EE79E2" w:rsidRPr="00C216D8" w:rsidRDefault="00EE79E2" w:rsidP="00CE616C">
            <w:pPr>
              <w:rPr>
                <w:rFonts w:cstheme="minorHAnsi"/>
                <w:b/>
                <w:sz w:val="20"/>
                <w:szCs w:val="20"/>
              </w:rPr>
            </w:pPr>
            <w:r w:rsidRPr="00C216D8">
              <w:rPr>
                <w:rFonts w:cstheme="minorHAnsi"/>
                <w:b/>
                <w:sz w:val="20"/>
                <w:szCs w:val="20"/>
              </w:rPr>
              <w:t>Sanctification</w:t>
            </w:r>
          </w:p>
        </w:tc>
      </w:tr>
      <w:tr w:rsidR="00EE79E2" w14:paraId="3273CA89" w14:textId="77777777" w:rsidTr="00CE616C">
        <w:trPr>
          <w:jc w:val="center"/>
        </w:trPr>
        <w:tc>
          <w:tcPr>
            <w:tcW w:w="1957" w:type="dxa"/>
            <w:vAlign w:val="center"/>
          </w:tcPr>
          <w:p w14:paraId="35ECAE2D" w14:textId="77777777" w:rsidR="00EE79E2" w:rsidRPr="00C216D8" w:rsidRDefault="00EE79E2" w:rsidP="00CE616C">
            <w:pPr>
              <w:rPr>
                <w:rFonts w:cstheme="minorHAnsi"/>
                <w:b/>
              </w:rPr>
            </w:pPr>
            <w:r w:rsidRPr="00C216D8">
              <w:rPr>
                <w:rFonts w:cstheme="minorHAnsi"/>
                <w:b/>
              </w:rPr>
              <w:t>First Fruits</w:t>
            </w:r>
          </w:p>
        </w:tc>
        <w:tc>
          <w:tcPr>
            <w:tcW w:w="3060" w:type="dxa"/>
            <w:vAlign w:val="center"/>
          </w:tcPr>
          <w:p w14:paraId="53E2B589" w14:textId="77777777" w:rsidR="00EE79E2" w:rsidRPr="00C216D8" w:rsidRDefault="00EE79E2" w:rsidP="00CE616C">
            <w:pPr>
              <w:rPr>
                <w:rFonts w:cstheme="minorHAnsi"/>
                <w:sz w:val="20"/>
                <w:szCs w:val="20"/>
              </w:rPr>
            </w:pPr>
            <w:hyperlink r:id="rId35" w:history="1">
              <w:r w:rsidRPr="00C216D8">
                <w:rPr>
                  <w:rStyle w:val="Hyperlink"/>
                  <w:rFonts w:cstheme="minorHAnsi"/>
                  <w:sz w:val="20"/>
                  <w:szCs w:val="20"/>
                </w:rPr>
                <w:t>Leviticus 23:9-14</w:t>
              </w:r>
            </w:hyperlink>
          </w:p>
        </w:tc>
        <w:tc>
          <w:tcPr>
            <w:tcW w:w="3690" w:type="dxa"/>
            <w:vAlign w:val="center"/>
          </w:tcPr>
          <w:p w14:paraId="3B5B23A8" w14:textId="77777777" w:rsidR="00EE79E2" w:rsidRPr="00C216D8" w:rsidRDefault="00EE79E2" w:rsidP="00CE616C">
            <w:pPr>
              <w:rPr>
                <w:rFonts w:cstheme="minorHAnsi"/>
                <w:b/>
                <w:sz w:val="20"/>
                <w:szCs w:val="20"/>
              </w:rPr>
            </w:pPr>
            <w:r w:rsidRPr="00C216D8">
              <w:rPr>
                <w:rFonts w:cstheme="minorHAnsi"/>
                <w:b/>
                <w:sz w:val="20"/>
                <w:szCs w:val="20"/>
              </w:rPr>
              <w:t>Resurrection</w:t>
            </w:r>
          </w:p>
        </w:tc>
      </w:tr>
      <w:tr w:rsidR="00EE79E2" w14:paraId="55C5381E" w14:textId="77777777" w:rsidTr="00CE616C">
        <w:trPr>
          <w:jc w:val="center"/>
        </w:trPr>
        <w:tc>
          <w:tcPr>
            <w:tcW w:w="1957" w:type="dxa"/>
            <w:vAlign w:val="center"/>
          </w:tcPr>
          <w:p w14:paraId="1F2DAFD4" w14:textId="77777777" w:rsidR="00EE79E2" w:rsidRPr="00C216D8" w:rsidRDefault="00EE79E2" w:rsidP="00CE616C">
            <w:pPr>
              <w:rPr>
                <w:rFonts w:cstheme="minorHAnsi"/>
                <w:b/>
              </w:rPr>
            </w:pPr>
            <w:r w:rsidRPr="00C216D8">
              <w:rPr>
                <w:rFonts w:cstheme="minorHAnsi"/>
                <w:b/>
              </w:rPr>
              <w:t>Pentecost</w:t>
            </w:r>
          </w:p>
        </w:tc>
        <w:tc>
          <w:tcPr>
            <w:tcW w:w="3060" w:type="dxa"/>
            <w:vAlign w:val="center"/>
          </w:tcPr>
          <w:p w14:paraId="36BF2B7D" w14:textId="77777777" w:rsidR="00EE79E2" w:rsidRPr="00C216D8" w:rsidRDefault="00EE79E2" w:rsidP="00CE616C">
            <w:pPr>
              <w:rPr>
                <w:rFonts w:cstheme="minorHAnsi"/>
                <w:sz w:val="20"/>
                <w:szCs w:val="20"/>
              </w:rPr>
            </w:pPr>
            <w:hyperlink r:id="rId36" w:history="1">
              <w:r w:rsidRPr="00C216D8">
                <w:rPr>
                  <w:rStyle w:val="Hyperlink"/>
                  <w:rFonts w:cstheme="minorHAnsi"/>
                  <w:sz w:val="20"/>
                  <w:szCs w:val="20"/>
                </w:rPr>
                <w:t>Leviticus 23:15-22</w:t>
              </w:r>
            </w:hyperlink>
          </w:p>
        </w:tc>
        <w:tc>
          <w:tcPr>
            <w:tcW w:w="3690" w:type="dxa"/>
            <w:vAlign w:val="center"/>
          </w:tcPr>
          <w:p w14:paraId="5EF41B39" w14:textId="77777777" w:rsidR="00EE79E2" w:rsidRPr="00C216D8" w:rsidRDefault="00EE79E2" w:rsidP="00CE616C">
            <w:pPr>
              <w:rPr>
                <w:rFonts w:cstheme="minorHAnsi"/>
                <w:b/>
                <w:sz w:val="20"/>
                <w:szCs w:val="20"/>
              </w:rPr>
            </w:pPr>
            <w:r w:rsidRPr="00C216D8">
              <w:rPr>
                <w:rFonts w:cstheme="minorHAnsi"/>
                <w:b/>
                <w:sz w:val="20"/>
                <w:szCs w:val="20"/>
              </w:rPr>
              <w:t>Advent of the Holy Spirit - Church Begins</w:t>
            </w:r>
          </w:p>
        </w:tc>
      </w:tr>
      <w:tr w:rsidR="00EE79E2" w14:paraId="69E40980" w14:textId="77777777" w:rsidTr="00CE616C">
        <w:trPr>
          <w:jc w:val="center"/>
        </w:trPr>
        <w:tc>
          <w:tcPr>
            <w:tcW w:w="1957" w:type="dxa"/>
            <w:vAlign w:val="center"/>
          </w:tcPr>
          <w:p w14:paraId="0A06ABA5" w14:textId="77777777" w:rsidR="00EE79E2" w:rsidRPr="00C216D8" w:rsidRDefault="00EE79E2" w:rsidP="00CE616C">
            <w:pPr>
              <w:rPr>
                <w:rFonts w:cstheme="minorHAnsi"/>
                <w:b/>
              </w:rPr>
            </w:pPr>
            <w:r w:rsidRPr="00C216D8">
              <w:rPr>
                <w:rFonts w:cstheme="minorHAnsi"/>
                <w:b/>
              </w:rPr>
              <w:t>Trumpets</w:t>
            </w:r>
          </w:p>
        </w:tc>
        <w:tc>
          <w:tcPr>
            <w:tcW w:w="3060" w:type="dxa"/>
            <w:vAlign w:val="center"/>
          </w:tcPr>
          <w:p w14:paraId="3CF39D20" w14:textId="77777777" w:rsidR="00EE79E2" w:rsidRPr="00C216D8" w:rsidRDefault="00EE79E2" w:rsidP="00CE616C">
            <w:pPr>
              <w:rPr>
                <w:rFonts w:cstheme="minorHAnsi"/>
                <w:sz w:val="20"/>
                <w:szCs w:val="20"/>
              </w:rPr>
            </w:pPr>
            <w:hyperlink r:id="rId37" w:history="1">
              <w:r w:rsidRPr="00C216D8">
                <w:rPr>
                  <w:rStyle w:val="Hyperlink"/>
                  <w:rFonts w:cstheme="minorHAnsi"/>
                  <w:sz w:val="20"/>
                  <w:szCs w:val="20"/>
                </w:rPr>
                <w:t>Leviticus 23:23-25</w:t>
              </w:r>
            </w:hyperlink>
          </w:p>
        </w:tc>
        <w:tc>
          <w:tcPr>
            <w:tcW w:w="3690" w:type="dxa"/>
            <w:vAlign w:val="center"/>
          </w:tcPr>
          <w:p w14:paraId="68DFB9B3" w14:textId="77777777" w:rsidR="00EE79E2" w:rsidRPr="00C216D8" w:rsidRDefault="00EE79E2" w:rsidP="00CE616C">
            <w:pPr>
              <w:rPr>
                <w:rFonts w:cstheme="minorHAnsi"/>
                <w:b/>
                <w:sz w:val="20"/>
                <w:szCs w:val="20"/>
              </w:rPr>
            </w:pPr>
            <w:r w:rsidRPr="00C216D8">
              <w:rPr>
                <w:rFonts w:cstheme="minorHAnsi"/>
                <w:b/>
                <w:sz w:val="20"/>
                <w:szCs w:val="20"/>
              </w:rPr>
              <w:t>Rapture of the Church</w:t>
            </w:r>
          </w:p>
        </w:tc>
      </w:tr>
      <w:tr w:rsidR="00EE79E2" w14:paraId="7062D0F4" w14:textId="77777777" w:rsidTr="00CE616C">
        <w:trPr>
          <w:jc w:val="center"/>
        </w:trPr>
        <w:tc>
          <w:tcPr>
            <w:tcW w:w="1957" w:type="dxa"/>
            <w:vAlign w:val="center"/>
          </w:tcPr>
          <w:p w14:paraId="6C4D6EE8" w14:textId="77777777" w:rsidR="00EE79E2" w:rsidRPr="00C216D8" w:rsidRDefault="00EE79E2" w:rsidP="00CE616C">
            <w:pPr>
              <w:rPr>
                <w:rFonts w:cstheme="minorHAnsi"/>
                <w:b/>
              </w:rPr>
            </w:pPr>
            <w:r w:rsidRPr="00C216D8">
              <w:rPr>
                <w:rFonts w:cstheme="minorHAnsi"/>
                <w:b/>
              </w:rPr>
              <w:t>Day of Atonement</w:t>
            </w:r>
          </w:p>
        </w:tc>
        <w:tc>
          <w:tcPr>
            <w:tcW w:w="3060" w:type="dxa"/>
            <w:vAlign w:val="center"/>
          </w:tcPr>
          <w:p w14:paraId="71A49A56" w14:textId="77777777" w:rsidR="00EE79E2" w:rsidRPr="00C216D8" w:rsidRDefault="00EE79E2" w:rsidP="00CE616C">
            <w:pPr>
              <w:rPr>
                <w:rFonts w:cstheme="minorHAnsi"/>
                <w:sz w:val="20"/>
                <w:szCs w:val="20"/>
              </w:rPr>
            </w:pPr>
            <w:hyperlink r:id="rId38" w:history="1">
              <w:r w:rsidRPr="00C216D8">
                <w:rPr>
                  <w:rStyle w:val="Hyperlink"/>
                  <w:rFonts w:cstheme="minorHAnsi"/>
                  <w:sz w:val="20"/>
                  <w:szCs w:val="20"/>
                </w:rPr>
                <w:t>Leviticus 23:26-32</w:t>
              </w:r>
            </w:hyperlink>
          </w:p>
        </w:tc>
        <w:tc>
          <w:tcPr>
            <w:tcW w:w="3690" w:type="dxa"/>
            <w:vAlign w:val="center"/>
          </w:tcPr>
          <w:p w14:paraId="52C1D059" w14:textId="77777777" w:rsidR="00EE79E2" w:rsidRPr="00C216D8" w:rsidRDefault="00EE79E2" w:rsidP="00CE616C">
            <w:pPr>
              <w:rPr>
                <w:rFonts w:cstheme="minorHAnsi"/>
                <w:b/>
                <w:sz w:val="20"/>
                <w:szCs w:val="20"/>
              </w:rPr>
            </w:pPr>
            <w:r w:rsidRPr="00C216D8">
              <w:rPr>
                <w:rFonts w:cstheme="minorHAnsi"/>
                <w:b/>
                <w:sz w:val="20"/>
                <w:szCs w:val="20"/>
              </w:rPr>
              <w:t>Israel Restor</w:t>
            </w:r>
            <w:r>
              <w:rPr>
                <w:rFonts w:cstheme="minorHAnsi"/>
                <w:b/>
                <w:sz w:val="20"/>
                <w:szCs w:val="20"/>
              </w:rPr>
              <w:t>ed</w:t>
            </w:r>
            <w:r w:rsidRPr="00C216D8">
              <w:rPr>
                <w:rFonts w:cstheme="minorHAnsi"/>
                <w:b/>
                <w:sz w:val="20"/>
                <w:szCs w:val="20"/>
              </w:rPr>
              <w:t xml:space="preserve"> </w:t>
            </w:r>
            <w:r>
              <w:rPr>
                <w:rFonts w:cstheme="minorHAnsi"/>
                <w:b/>
                <w:sz w:val="20"/>
                <w:szCs w:val="20"/>
              </w:rPr>
              <w:t>@</w:t>
            </w:r>
            <w:r w:rsidRPr="00C216D8">
              <w:rPr>
                <w:rFonts w:cstheme="minorHAnsi"/>
                <w:b/>
                <w:sz w:val="20"/>
                <w:szCs w:val="20"/>
              </w:rPr>
              <w:t xml:space="preserve"> 2</w:t>
            </w:r>
            <w:r w:rsidRPr="00C216D8">
              <w:rPr>
                <w:rFonts w:cstheme="minorHAnsi"/>
                <w:b/>
                <w:sz w:val="20"/>
                <w:szCs w:val="20"/>
                <w:vertAlign w:val="superscript"/>
              </w:rPr>
              <w:t>nd</w:t>
            </w:r>
            <w:r w:rsidRPr="00C216D8">
              <w:rPr>
                <w:rFonts w:cstheme="minorHAnsi"/>
                <w:b/>
                <w:sz w:val="20"/>
                <w:szCs w:val="20"/>
              </w:rPr>
              <w:t xml:space="preserve"> Advent of Christ</w:t>
            </w:r>
          </w:p>
        </w:tc>
      </w:tr>
      <w:tr w:rsidR="00EE79E2" w14:paraId="010E2D0F" w14:textId="77777777" w:rsidTr="00CE616C">
        <w:trPr>
          <w:jc w:val="center"/>
        </w:trPr>
        <w:tc>
          <w:tcPr>
            <w:tcW w:w="1957" w:type="dxa"/>
            <w:vAlign w:val="center"/>
          </w:tcPr>
          <w:p w14:paraId="19F70CB1" w14:textId="77777777" w:rsidR="00EE79E2" w:rsidRPr="00C216D8" w:rsidRDefault="00EE79E2" w:rsidP="00CE616C">
            <w:pPr>
              <w:rPr>
                <w:rFonts w:cstheme="minorHAnsi"/>
                <w:b/>
              </w:rPr>
            </w:pPr>
            <w:r w:rsidRPr="00C216D8">
              <w:rPr>
                <w:rFonts w:cstheme="minorHAnsi"/>
                <w:b/>
              </w:rPr>
              <w:t>Tabernacles</w:t>
            </w:r>
          </w:p>
        </w:tc>
        <w:tc>
          <w:tcPr>
            <w:tcW w:w="3060" w:type="dxa"/>
            <w:vAlign w:val="center"/>
          </w:tcPr>
          <w:p w14:paraId="35AE9314" w14:textId="77777777" w:rsidR="00EE79E2" w:rsidRPr="00C216D8" w:rsidRDefault="00EE79E2" w:rsidP="00CE616C">
            <w:pPr>
              <w:rPr>
                <w:rFonts w:cstheme="minorHAnsi"/>
                <w:sz w:val="20"/>
                <w:szCs w:val="20"/>
              </w:rPr>
            </w:pPr>
            <w:hyperlink r:id="rId39" w:history="1">
              <w:r w:rsidRPr="00C216D8">
                <w:rPr>
                  <w:rStyle w:val="Hyperlink"/>
                  <w:rFonts w:cstheme="minorHAnsi"/>
                  <w:sz w:val="20"/>
                  <w:szCs w:val="20"/>
                </w:rPr>
                <w:t>Leviticus 23:33-44</w:t>
              </w:r>
            </w:hyperlink>
          </w:p>
        </w:tc>
        <w:tc>
          <w:tcPr>
            <w:tcW w:w="3690" w:type="dxa"/>
            <w:vAlign w:val="center"/>
          </w:tcPr>
          <w:p w14:paraId="054D49A0" w14:textId="77777777" w:rsidR="00EE79E2" w:rsidRPr="00C216D8" w:rsidRDefault="00EE79E2" w:rsidP="00CE616C">
            <w:pPr>
              <w:rPr>
                <w:rFonts w:cstheme="minorHAnsi"/>
                <w:b/>
                <w:sz w:val="20"/>
                <w:szCs w:val="20"/>
              </w:rPr>
            </w:pPr>
            <w:r w:rsidRPr="00C216D8">
              <w:rPr>
                <w:rFonts w:cstheme="minorHAnsi"/>
                <w:b/>
                <w:sz w:val="20"/>
                <w:szCs w:val="20"/>
              </w:rPr>
              <w:t>Millennium</w:t>
            </w:r>
          </w:p>
        </w:tc>
      </w:tr>
    </w:tbl>
    <w:p w14:paraId="17E35931" w14:textId="77777777" w:rsidR="00EE79E2" w:rsidRPr="006004AB" w:rsidRDefault="00EE79E2" w:rsidP="00EE79E2">
      <w:pPr>
        <w:spacing w:before="60" w:after="60"/>
        <w:jc w:val="center"/>
        <w:rPr>
          <w:rFonts w:cstheme="minorHAnsi"/>
          <w:b/>
          <w:bCs/>
          <w:color w:val="FF0000"/>
          <w:sz w:val="32"/>
          <w:szCs w:val="32"/>
        </w:rPr>
      </w:pPr>
      <w:r w:rsidRPr="006004AB">
        <w:rPr>
          <w:rFonts w:cstheme="minorHAnsi"/>
          <w:b/>
          <w:bCs/>
          <w:color w:val="FF0000"/>
          <w:sz w:val="32"/>
          <w:szCs w:val="32"/>
        </w:rPr>
        <w:t>Foreshadow of the Feasts</w:t>
      </w:r>
    </w:p>
    <w:tbl>
      <w:tblPr>
        <w:tblW w:w="924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9" w:type="dxa"/>
          <w:right w:w="29" w:type="dxa"/>
        </w:tblCellMar>
        <w:tblLook w:val="04A0" w:firstRow="1" w:lastRow="0" w:firstColumn="1" w:lastColumn="0" w:noHBand="0" w:noVBand="1"/>
      </w:tblPr>
      <w:tblGrid>
        <w:gridCol w:w="1147"/>
        <w:gridCol w:w="1530"/>
        <w:gridCol w:w="1620"/>
        <w:gridCol w:w="2880"/>
        <w:gridCol w:w="2070"/>
      </w:tblGrid>
      <w:tr w:rsidR="00EE79E2" w:rsidRPr="00C216D8" w14:paraId="350A9FDB" w14:textId="77777777" w:rsidTr="006033EA">
        <w:trPr>
          <w:trHeight w:val="225"/>
          <w:jc w:val="center"/>
        </w:trPr>
        <w:tc>
          <w:tcPr>
            <w:tcW w:w="1147" w:type="dxa"/>
            <w:tcBorders>
              <w:top w:val="single" w:sz="18" w:space="0" w:color="auto"/>
              <w:bottom w:val="single" w:sz="18" w:space="0" w:color="auto"/>
            </w:tcBorders>
            <w:shd w:val="clear" w:color="auto" w:fill="D9E2F3" w:themeFill="accent1" w:themeFillTint="33"/>
            <w:vAlign w:val="center"/>
          </w:tcPr>
          <w:p w14:paraId="07E15DE2" w14:textId="77777777" w:rsidR="00EE79E2" w:rsidRPr="008C5617" w:rsidRDefault="00EE79E2" w:rsidP="00CE616C">
            <w:pPr>
              <w:jc w:val="center"/>
              <w:rPr>
                <w:rFonts w:cstheme="minorHAnsi"/>
                <w:b/>
                <w:sz w:val="28"/>
                <w:szCs w:val="28"/>
              </w:rPr>
            </w:pPr>
            <w:r w:rsidRPr="008C5617">
              <w:rPr>
                <w:rFonts w:cstheme="minorHAnsi"/>
                <w:b/>
                <w:sz w:val="28"/>
                <w:szCs w:val="28"/>
              </w:rPr>
              <w:t xml:space="preserve">Name of </w:t>
            </w:r>
            <w:r>
              <w:rPr>
                <w:rFonts w:cstheme="minorHAnsi"/>
                <w:b/>
                <w:sz w:val="28"/>
                <w:szCs w:val="28"/>
              </w:rPr>
              <w:t xml:space="preserve">the </w:t>
            </w:r>
            <w:r w:rsidRPr="008C5617">
              <w:rPr>
                <w:rFonts w:cstheme="minorHAnsi"/>
                <w:b/>
                <w:sz w:val="28"/>
                <w:szCs w:val="28"/>
              </w:rPr>
              <w:t>Feast</w:t>
            </w:r>
          </w:p>
        </w:tc>
        <w:tc>
          <w:tcPr>
            <w:tcW w:w="1530" w:type="dxa"/>
            <w:tcBorders>
              <w:top w:val="single" w:sz="18" w:space="0" w:color="auto"/>
              <w:bottom w:val="single" w:sz="18" w:space="0" w:color="auto"/>
            </w:tcBorders>
            <w:shd w:val="clear" w:color="auto" w:fill="D9E2F3" w:themeFill="accent1" w:themeFillTint="33"/>
            <w:vAlign w:val="center"/>
          </w:tcPr>
          <w:p w14:paraId="6BDB651A" w14:textId="77777777" w:rsidR="00EE79E2" w:rsidRPr="008C5617" w:rsidRDefault="00EE79E2" w:rsidP="00CE616C">
            <w:pPr>
              <w:jc w:val="center"/>
              <w:rPr>
                <w:rFonts w:cstheme="minorHAnsi"/>
                <w:b/>
                <w:sz w:val="28"/>
                <w:szCs w:val="28"/>
              </w:rPr>
            </w:pPr>
            <w:r w:rsidRPr="008C5617">
              <w:rPr>
                <w:rFonts w:cstheme="minorHAnsi"/>
                <w:b/>
                <w:sz w:val="28"/>
                <w:szCs w:val="28"/>
              </w:rPr>
              <w:t>Reference</w:t>
            </w:r>
          </w:p>
        </w:tc>
        <w:tc>
          <w:tcPr>
            <w:tcW w:w="1620" w:type="dxa"/>
            <w:tcBorders>
              <w:top w:val="single" w:sz="18" w:space="0" w:color="auto"/>
              <w:bottom w:val="single" w:sz="18" w:space="0" w:color="auto"/>
            </w:tcBorders>
            <w:shd w:val="clear" w:color="auto" w:fill="D9E2F3" w:themeFill="accent1" w:themeFillTint="33"/>
            <w:vAlign w:val="center"/>
          </w:tcPr>
          <w:p w14:paraId="5AC28F44" w14:textId="77777777" w:rsidR="00EE79E2" w:rsidRPr="008C5617" w:rsidRDefault="00EE79E2" w:rsidP="00CE616C">
            <w:pPr>
              <w:jc w:val="center"/>
              <w:rPr>
                <w:rFonts w:cstheme="minorHAnsi"/>
                <w:b/>
                <w:sz w:val="28"/>
                <w:szCs w:val="28"/>
              </w:rPr>
            </w:pPr>
            <w:r w:rsidRPr="008C5617">
              <w:rPr>
                <w:rFonts w:cstheme="minorHAnsi"/>
                <w:b/>
                <w:sz w:val="28"/>
                <w:szCs w:val="28"/>
              </w:rPr>
              <w:t>Hebrew Name</w:t>
            </w:r>
          </w:p>
        </w:tc>
        <w:tc>
          <w:tcPr>
            <w:tcW w:w="2880" w:type="dxa"/>
            <w:tcBorders>
              <w:top w:val="single" w:sz="18" w:space="0" w:color="auto"/>
              <w:bottom w:val="single" w:sz="18" w:space="0" w:color="auto"/>
            </w:tcBorders>
            <w:shd w:val="clear" w:color="auto" w:fill="D9E2F3" w:themeFill="accent1" w:themeFillTint="33"/>
            <w:vAlign w:val="center"/>
          </w:tcPr>
          <w:p w14:paraId="74FF0CD3" w14:textId="77777777" w:rsidR="00EE79E2" w:rsidRPr="008C5617" w:rsidRDefault="00EE79E2" w:rsidP="00CE616C">
            <w:pPr>
              <w:jc w:val="center"/>
              <w:rPr>
                <w:rFonts w:cstheme="minorHAnsi"/>
                <w:b/>
                <w:sz w:val="28"/>
                <w:szCs w:val="28"/>
              </w:rPr>
            </w:pPr>
            <w:r w:rsidRPr="008C5617">
              <w:rPr>
                <w:rFonts w:cstheme="minorHAnsi"/>
                <w:b/>
                <w:sz w:val="28"/>
                <w:szCs w:val="28"/>
              </w:rPr>
              <w:t>Foreshadow</w:t>
            </w:r>
          </w:p>
        </w:tc>
        <w:tc>
          <w:tcPr>
            <w:tcW w:w="2070" w:type="dxa"/>
            <w:tcBorders>
              <w:top w:val="single" w:sz="18" w:space="0" w:color="auto"/>
              <w:bottom w:val="single" w:sz="18" w:space="0" w:color="auto"/>
            </w:tcBorders>
            <w:shd w:val="clear" w:color="auto" w:fill="D9E2F3" w:themeFill="accent1" w:themeFillTint="33"/>
            <w:vAlign w:val="center"/>
          </w:tcPr>
          <w:p w14:paraId="779BF4C8" w14:textId="77777777" w:rsidR="00EE79E2" w:rsidRPr="008C5617" w:rsidRDefault="00EE79E2" w:rsidP="00CE616C">
            <w:pPr>
              <w:jc w:val="center"/>
              <w:rPr>
                <w:rFonts w:cstheme="minorHAnsi"/>
                <w:b/>
                <w:sz w:val="28"/>
                <w:szCs w:val="28"/>
              </w:rPr>
            </w:pPr>
            <w:r w:rsidRPr="008C5617">
              <w:rPr>
                <w:rFonts w:cstheme="minorHAnsi"/>
                <w:b/>
                <w:sz w:val="28"/>
                <w:szCs w:val="28"/>
              </w:rPr>
              <w:t>Foreshadow Reference</w:t>
            </w:r>
          </w:p>
        </w:tc>
      </w:tr>
      <w:tr w:rsidR="00EE79E2" w:rsidRPr="00C216D8" w14:paraId="14ED2570" w14:textId="77777777" w:rsidTr="006033EA">
        <w:trPr>
          <w:trHeight w:val="180"/>
          <w:jc w:val="center"/>
        </w:trPr>
        <w:tc>
          <w:tcPr>
            <w:tcW w:w="1147" w:type="dxa"/>
            <w:tcBorders>
              <w:top w:val="single" w:sz="18" w:space="0" w:color="auto"/>
            </w:tcBorders>
            <w:vAlign w:val="center"/>
          </w:tcPr>
          <w:p w14:paraId="73A3707E" w14:textId="77777777" w:rsidR="00EE79E2" w:rsidRPr="00C216D8" w:rsidRDefault="00EE79E2" w:rsidP="00CE616C">
            <w:pPr>
              <w:rPr>
                <w:rFonts w:cstheme="minorHAnsi"/>
                <w:b/>
                <w:sz w:val="20"/>
                <w:szCs w:val="20"/>
              </w:rPr>
            </w:pPr>
            <w:r w:rsidRPr="00C216D8">
              <w:rPr>
                <w:rFonts w:cstheme="minorHAnsi"/>
                <w:b/>
                <w:sz w:val="20"/>
                <w:szCs w:val="20"/>
              </w:rPr>
              <w:t>Passover</w:t>
            </w:r>
          </w:p>
        </w:tc>
        <w:tc>
          <w:tcPr>
            <w:tcW w:w="1530" w:type="dxa"/>
            <w:tcBorders>
              <w:top w:val="single" w:sz="18" w:space="0" w:color="auto"/>
            </w:tcBorders>
            <w:vAlign w:val="center"/>
          </w:tcPr>
          <w:p w14:paraId="601F8D1B" w14:textId="77777777" w:rsidR="00EE79E2" w:rsidRPr="00C216D8" w:rsidRDefault="00EE79E2" w:rsidP="00CE616C">
            <w:pPr>
              <w:jc w:val="center"/>
              <w:rPr>
                <w:rFonts w:cstheme="minorHAnsi"/>
                <w:b/>
                <w:sz w:val="16"/>
                <w:szCs w:val="16"/>
              </w:rPr>
            </w:pPr>
            <w:hyperlink r:id="rId40" w:history="1">
              <w:r w:rsidRPr="00C216D8">
                <w:rPr>
                  <w:rStyle w:val="Hyperlink"/>
                  <w:rFonts w:cstheme="minorHAnsi"/>
                  <w:b/>
                  <w:sz w:val="16"/>
                  <w:szCs w:val="16"/>
                </w:rPr>
                <w:t>Leviticus 23:1-5</w:t>
              </w:r>
            </w:hyperlink>
          </w:p>
          <w:p w14:paraId="35751E0D" w14:textId="77777777" w:rsidR="00EE79E2" w:rsidRPr="00C216D8" w:rsidRDefault="00EE79E2" w:rsidP="00CE616C">
            <w:pPr>
              <w:jc w:val="center"/>
              <w:rPr>
                <w:rFonts w:cstheme="minorHAnsi"/>
                <w:b/>
                <w:sz w:val="16"/>
                <w:szCs w:val="16"/>
              </w:rPr>
            </w:pPr>
            <w:hyperlink r:id="rId41" w:history="1">
              <w:r w:rsidRPr="00C216D8">
                <w:rPr>
                  <w:rStyle w:val="Hyperlink"/>
                  <w:rFonts w:cstheme="minorHAnsi"/>
                  <w:b/>
                  <w:sz w:val="16"/>
                  <w:szCs w:val="16"/>
                </w:rPr>
                <w:t>Exodus 12:1-10</w:t>
              </w:r>
            </w:hyperlink>
          </w:p>
        </w:tc>
        <w:tc>
          <w:tcPr>
            <w:tcW w:w="1620" w:type="dxa"/>
            <w:tcBorders>
              <w:top w:val="single" w:sz="18" w:space="0" w:color="auto"/>
            </w:tcBorders>
            <w:vAlign w:val="center"/>
          </w:tcPr>
          <w:p w14:paraId="690E9902" w14:textId="77777777" w:rsidR="00EE79E2" w:rsidRPr="00734EFA" w:rsidRDefault="00EE79E2" w:rsidP="00CE616C">
            <w:pPr>
              <w:rPr>
                <w:rFonts w:cstheme="minorHAnsi"/>
                <w:b/>
                <w:i/>
                <w:iCs/>
                <w:sz w:val="20"/>
                <w:szCs w:val="20"/>
              </w:rPr>
            </w:pPr>
            <w:r w:rsidRPr="00734EFA">
              <w:rPr>
                <w:rFonts w:cstheme="minorHAnsi"/>
                <w:b/>
                <w:i/>
                <w:iCs/>
                <w:sz w:val="20"/>
                <w:szCs w:val="20"/>
              </w:rPr>
              <w:t>Pesch</w:t>
            </w:r>
          </w:p>
        </w:tc>
        <w:tc>
          <w:tcPr>
            <w:tcW w:w="2880" w:type="dxa"/>
            <w:tcBorders>
              <w:top w:val="single" w:sz="18" w:space="0" w:color="auto"/>
            </w:tcBorders>
            <w:vAlign w:val="center"/>
          </w:tcPr>
          <w:p w14:paraId="7010DC15" w14:textId="77777777" w:rsidR="00EE79E2" w:rsidRPr="00C216D8" w:rsidRDefault="00EE79E2" w:rsidP="00CE616C">
            <w:pPr>
              <w:rPr>
                <w:rFonts w:cstheme="minorHAnsi"/>
                <w:b/>
                <w:sz w:val="20"/>
                <w:szCs w:val="20"/>
              </w:rPr>
            </w:pPr>
            <w:r w:rsidRPr="00C216D8">
              <w:rPr>
                <w:rFonts w:cstheme="minorHAnsi"/>
                <w:b/>
                <w:sz w:val="20"/>
                <w:szCs w:val="20"/>
              </w:rPr>
              <w:t>Redemption</w:t>
            </w:r>
          </w:p>
          <w:p w14:paraId="51D80338" w14:textId="77777777" w:rsidR="00EE79E2" w:rsidRPr="00C216D8" w:rsidRDefault="00EE79E2" w:rsidP="00CE616C">
            <w:pPr>
              <w:rPr>
                <w:rFonts w:cstheme="minorHAnsi"/>
                <w:b/>
                <w:sz w:val="20"/>
                <w:szCs w:val="20"/>
              </w:rPr>
            </w:pPr>
            <w:r w:rsidRPr="00C216D8">
              <w:rPr>
                <w:rFonts w:cstheme="minorHAnsi"/>
                <w:b/>
                <w:sz w:val="20"/>
                <w:szCs w:val="20"/>
              </w:rPr>
              <w:t>1</w:t>
            </w:r>
            <w:r w:rsidRPr="00C216D8">
              <w:rPr>
                <w:rFonts w:cstheme="minorHAnsi"/>
                <w:b/>
                <w:sz w:val="20"/>
                <w:szCs w:val="20"/>
                <w:vertAlign w:val="superscript"/>
              </w:rPr>
              <w:t>st</w:t>
            </w:r>
            <w:r w:rsidRPr="00C216D8">
              <w:rPr>
                <w:rFonts w:cstheme="minorHAnsi"/>
                <w:b/>
                <w:sz w:val="20"/>
                <w:szCs w:val="20"/>
              </w:rPr>
              <w:t xml:space="preserve"> Advent of Christ</w:t>
            </w:r>
          </w:p>
        </w:tc>
        <w:tc>
          <w:tcPr>
            <w:tcW w:w="2070" w:type="dxa"/>
            <w:tcBorders>
              <w:top w:val="single" w:sz="18" w:space="0" w:color="auto"/>
            </w:tcBorders>
            <w:vAlign w:val="center"/>
          </w:tcPr>
          <w:p w14:paraId="67006344" w14:textId="77777777" w:rsidR="00EE79E2" w:rsidRPr="00425906" w:rsidRDefault="00EE79E2" w:rsidP="00CE616C">
            <w:pPr>
              <w:rPr>
                <w:rFonts w:cstheme="minorHAnsi"/>
                <w:b/>
                <w:sz w:val="18"/>
                <w:szCs w:val="18"/>
              </w:rPr>
            </w:pPr>
            <w:hyperlink r:id="rId42" w:history="1">
              <w:r w:rsidRPr="00425906">
                <w:rPr>
                  <w:rStyle w:val="Hyperlink"/>
                  <w:rFonts w:cstheme="minorHAnsi"/>
                  <w:b/>
                  <w:sz w:val="18"/>
                  <w:szCs w:val="18"/>
                </w:rPr>
                <w:t>I Corinthians 5:7</w:t>
              </w:r>
            </w:hyperlink>
            <w:r>
              <w:rPr>
                <w:rStyle w:val="Hyperlink"/>
                <w:rFonts w:cstheme="minorHAnsi"/>
                <w:b/>
                <w:sz w:val="18"/>
                <w:szCs w:val="18"/>
              </w:rPr>
              <w:t xml:space="preserve">; </w:t>
            </w:r>
            <w:hyperlink r:id="rId43" w:history="1">
              <w:r w:rsidRPr="005A36CD">
                <w:rPr>
                  <w:rStyle w:val="Hyperlink"/>
                  <w:rFonts w:cstheme="minorHAnsi"/>
                  <w:b/>
                  <w:sz w:val="18"/>
                  <w:szCs w:val="18"/>
                </w:rPr>
                <w:t>Romans 3-4</w:t>
              </w:r>
            </w:hyperlink>
          </w:p>
        </w:tc>
      </w:tr>
      <w:tr w:rsidR="00EE79E2" w:rsidRPr="00C216D8" w14:paraId="3301D0EB" w14:textId="77777777" w:rsidTr="006033EA">
        <w:trPr>
          <w:jc w:val="center"/>
        </w:trPr>
        <w:tc>
          <w:tcPr>
            <w:tcW w:w="1147" w:type="dxa"/>
            <w:vAlign w:val="center"/>
          </w:tcPr>
          <w:p w14:paraId="68C1E538" w14:textId="77777777" w:rsidR="00EE79E2" w:rsidRPr="00C216D8" w:rsidRDefault="00EE79E2" w:rsidP="00CE616C">
            <w:pPr>
              <w:rPr>
                <w:rFonts w:cstheme="minorHAnsi"/>
                <w:b/>
                <w:sz w:val="20"/>
                <w:szCs w:val="20"/>
              </w:rPr>
            </w:pPr>
            <w:r w:rsidRPr="00C216D8">
              <w:rPr>
                <w:rFonts w:cstheme="minorHAnsi"/>
                <w:b/>
                <w:sz w:val="20"/>
                <w:szCs w:val="20"/>
              </w:rPr>
              <w:t>Unleavened Bread</w:t>
            </w:r>
          </w:p>
        </w:tc>
        <w:tc>
          <w:tcPr>
            <w:tcW w:w="1530" w:type="dxa"/>
            <w:vAlign w:val="center"/>
          </w:tcPr>
          <w:p w14:paraId="718383A3" w14:textId="77777777" w:rsidR="00EE79E2" w:rsidRPr="00C216D8" w:rsidRDefault="00EE79E2" w:rsidP="00CE616C">
            <w:pPr>
              <w:jc w:val="center"/>
              <w:rPr>
                <w:rFonts w:cstheme="minorHAnsi"/>
                <w:b/>
                <w:sz w:val="16"/>
                <w:szCs w:val="16"/>
              </w:rPr>
            </w:pPr>
            <w:hyperlink r:id="rId44" w:history="1">
              <w:r w:rsidRPr="00C216D8">
                <w:rPr>
                  <w:rStyle w:val="Hyperlink"/>
                  <w:rFonts w:cstheme="minorHAnsi"/>
                  <w:b/>
                  <w:sz w:val="16"/>
                  <w:szCs w:val="16"/>
                </w:rPr>
                <w:t>Leviticus 23:6-8</w:t>
              </w:r>
            </w:hyperlink>
          </w:p>
          <w:p w14:paraId="5D5DEC70" w14:textId="77777777" w:rsidR="00EE79E2" w:rsidRPr="00C216D8" w:rsidRDefault="00EE79E2" w:rsidP="00CE616C">
            <w:pPr>
              <w:jc w:val="center"/>
              <w:rPr>
                <w:rFonts w:cstheme="minorHAnsi"/>
                <w:b/>
                <w:sz w:val="16"/>
                <w:szCs w:val="16"/>
              </w:rPr>
            </w:pPr>
            <w:hyperlink r:id="rId45" w:history="1">
              <w:r w:rsidRPr="00C216D8">
                <w:rPr>
                  <w:rStyle w:val="Hyperlink"/>
                  <w:rFonts w:cstheme="minorHAnsi"/>
                  <w:b/>
                  <w:sz w:val="16"/>
                  <w:szCs w:val="16"/>
                </w:rPr>
                <w:t>Exodus 12:10-20</w:t>
              </w:r>
            </w:hyperlink>
          </w:p>
        </w:tc>
        <w:tc>
          <w:tcPr>
            <w:tcW w:w="1620" w:type="dxa"/>
            <w:vAlign w:val="center"/>
          </w:tcPr>
          <w:p w14:paraId="77447800" w14:textId="77777777" w:rsidR="00EE79E2" w:rsidRPr="00734EFA" w:rsidRDefault="00EE79E2" w:rsidP="00CE616C">
            <w:pPr>
              <w:rPr>
                <w:rFonts w:cstheme="minorHAnsi"/>
                <w:b/>
                <w:i/>
                <w:iCs/>
                <w:sz w:val="20"/>
                <w:szCs w:val="20"/>
              </w:rPr>
            </w:pPr>
            <w:r w:rsidRPr="00734EFA">
              <w:rPr>
                <w:rFonts w:cstheme="minorHAnsi"/>
                <w:b/>
                <w:i/>
                <w:iCs/>
                <w:sz w:val="20"/>
                <w:szCs w:val="20"/>
              </w:rPr>
              <w:t>Matza</w:t>
            </w:r>
          </w:p>
        </w:tc>
        <w:tc>
          <w:tcPr>
            <w:tcW w:w="2880" w:type="dxa"/>
            <w:vAlign w:val="center"/>
          </w:tcPr>
          <w:p w14:paraId="18BC86BF" w14:textId="77777777" w:rsidR="00EE79E2" w:rsidRPr="00C216D8" w:rsidRDefault="00EE79E2" w:rsidP="00CE616C">
            <w:pPr>
              <w:rPr>
                <w:rFonts w:cstheme="minorHAnsi"/>
                <w:b/>
                <w:sz w:val="20"/>
                <w:szCs w:val="20"/>
              </w:rPr>
            </w:pPr>
            <w:r w:rsidRPr="00C216D8">
              <w:rPr>
                <w:rFonts w:cstheme="minorHAnsi"/>
                <w:b/>
                <w:sz w:val="20"/>
                <w:szCs w:val="20"/>
              </w:rPr>
              <w:t>Sanctification</w:t>
            </w:r>
          </w:p>
        </w:tc>
        <w:tc>
          <w:tcPr>
            <w:tcW w:w="2070" w:type="dxa"/>
            <w:vAlign w:val="center"/>
          </w:tcPr>
          <w:p w14:paraId="138A12D9" w14:textId="77777777" w:rsidR="00EE79E2" w:rsidRPr="00425906" w:rsidRDefault="00EE79E2" w:rsidP="00CE616C">
            <w:pPr>
              <w:rPr>
                <w:rFonts w:cstheme="minorHAnsi"/>
                <w:b/>
                <w:sz w:val="18"/>
                <w:szCs w:val="18"/>
              </w:rPr>
            </w:pPr>
            <w:hyperlink r:id="rId46" w:history="1">
              <w:r w:rsidRPr="00425906">
                <w:rPr>
                  <w:rStyle w:val="Hyperlink"/>
                  <w:rFonts w:cstheme="minorHAnsi"/>
                  <w:b/>
                  <w:sz w:val="18"/>
                  <w:szCs w:val="18"/>
                </w:rPr>
                <w:t>I Corinthians 5:8</w:t>
              </w:r>
            </w:hyperlink>
            <w:r>
              <w:rPr>
                <w:rStyle w:val="Hyperlink"/>
                <w:rFonts w:cstheme="minorHAnsi"/>
                <w:b/>
                <w:sz w:val="18"/>
                <w:szCs w:val="18"/>
              </w:rPr>
              <w:t xml:space="preserve">; </w:t>
            </w:r>
            <w:hyperlink r:id="rId47" w:history="1">
              <w:r w:rsidRPr="005A36CD">
                <w:rPr>
                  <w:rStyle w:val="Hyperlink"/>
                  <w:rFonts w:cstheme="minorHAnsi"/>
                  <w:b/>
                  <w:sz w:val="18"/>
                  <w:szCs w:val="18"/>
                </w:rPr>
                <w:t>Romans 5-8:20</w:t>
              </w:r>
            </w:hyperlink>
          </w:p>
        </w:tc>
      </w:tr>
      <w:tr w:rsidR="00EE79E2" w:rsidRPr="00C216D8" w14:paraId="3CB89014" w14:textId="77777777" w:rsidTr="006033EA">
        <w:trPr>
          <w:jc w:val="center"/>
        </w:trPr>
        <w:tc>
          <w:tcPr>
            <w:tcW w:w="1147" w:type="dxa"/>
            <w:tcBorders>
              <w:bottom w:val="single" w:sz="24" w:space="0" w:color="auto"/>
            </w:tcBorders>
            <w:vAlign w:val="center"/>
          </w:tcPr>
          <w:p w14:paraId="67B8A927" w14:textId="77777777" w:rsidR="00EE79E2" w:rsidRPr="00C216D8" w:rsidRDefault="00EE79E2" w:rsidP="00CE616C">
            <w:pPr>
              <w:rPr>
                <w:rFonts w:cstheme="minorHAnsi"/>
                <w:b/>
                <w:sz w:val="20"/>
                <w:szCs w:val="20"/>
              </w:rPr>
            </w:pPr>
            <w:r w:rsidRPr="00C216D8">
              <w:rPr>
                <w:rFonts w:cstheme="minorHAnsi"/>
                <w:b/>
                <w:sz w:val="20"/>
                <w:szCs w:val="20"/>
              </w:rPr>
              <w:t>First Fruits</w:t>
            </w:r>
          </w:p>
        </w:tc>
        <w:tc>
          <w:tcPr>
            <w:tcW w:w="1530" w:type="dxa"/>
            <w:tcBorders>
              <w:bottom w:val="single" w:sz="24" w:space="0" w:color="auto"/>
            </w:tcBorders>
            <w:vAlign w:val="center"/>
          </w:tcPr>
          <w:p w14:paraId="323E1895" w14:textId="77777777" w:rsidR="00EE79E2" w:rsidRPr="00C216D8" w:rsidRDefault="00EE79E2" w:rsidP="00CE616C">
            <w:pPr>
              <w:jc w:val="center"/>
              <w:rPr>
                <w:rFonts w:cstheme="minorHAnsi"/>
                <w:b/>
                <w:sz w:val="16"/>
                <w:szCs w:val="16"/>
              </w:rPr>
            </w:pPr>
            <w:hyperlink r:id="rId48" w:history="1">
              <w:r w:rsidRPr="00C216D8">
                <w:rPr>
                  <w:rStyle w:val="Hyperlink"/>
                  <w:rFonts w:cstheme="minorHAnsi"/>
                  <w:b/>
                  <w:sz w:val="16"/>
                  <w:szCs w:val="16"/>
                </w:rPr>
                <w:t>Leviticus 23:9-14</w:t>
              </w:r>
            </w:hyperlink>
          </w:p>
        </w:tc>
        <w:tc>
          <w:tcPr>
            <w:tcW w:w="1620" w:type="dxa"/>
            <w:tcBorders>
              <w:bottom w:val="single" w:sz="24" w:space="0" w:color="auto"/>
            </w:tcBorders>
            <w:vAlign w:val="center"/>
          </w:tcPr>
          <w:p w14:paraId="1341D6B0" w14:textId="77777777" w:rsidR="00EE79E2" w:rsidRPr="00C216D8" w:rsidRDefault="00EE79E2" w:rsidP="00CE616C">
            <w:pPr>
              <w:rPr>
                <w:rFonts w:cstheme="minorHAnsi"/>
                <w:b/>
                <w:sz w:val="20"/>
                <w:szCs w:val="20"/>
              </w:rPr>
            </w:pPr>
            <w:r w:rsidRPr="00734EFA">
              <w:rPr>
                <w:rFonts w:cstheme="minorHAnsi"/>
                <w:b/>
                <w:i/>
                <w:iCs/>
                <w:sz w:val="20"/>
                <w:szCs w:val="20"/>
              </w:rPr>
              <w:t>Ray-sheeth</w:t>
            </w:r>
            <w:r>
              <w:rPr>
                <w:rFonts w:cstheme="minorHAnsi"/>
                <w:b/>
                <w:sz w:val="20"/>
                <w:szCs w:val="20"/>
              </w:rPr>
              <w:t xml:space="preserve">, </w:t>
            </w:r>
            <w:r w:rsidRPr="00C216D8">
              <w:rPr>
                <w:rFonts w:cstheme="minorHAnsi"/>
                <w:b/>
                <w:sz w:val="20"/>
                <w:szCs w:val="20"/>
              </w:rPr>
              <w:t xml:space="preserve">Barley &amp; Flax </w:t>
            </w:r>
          </w:p>
        </w:tc>
        <w:tc>
          <w:tcPr>
            <w:tcW w:w="2880" w:type="dxa"/>
            <w:tcBorders>
              <w:bottom w:val="single" w:sz="24" w:space="0" w:color="auto"/>
            </w:tcBorders>
            <w:vAlign w:val="center"/>
          </w:tcPr>
          <w:p w14:paraId="5FD5C725" w14:textId="77777777" w:rsidR="00EE79E2" w:rsidRPr="00C216D8" w:rsidRDefault="00EE79E2" w:rsidP="00CE616C">
            <w:pPr>
              <w:rPr>
                <w:rFonts w:cstheme="minorHAnsi"/>
                <w:b/>
                <w:sz w:val="20"/>
                <w:szCs w:val="20"/>
              </w:rPr>
            </w:pPr>
            <w:r w:rsidRPr="00C216D8">
              <w:rPr>
                <w:rFonts w:cstheme="minorHAnsi"/>
                <w:b/>
                <w:sz w:val="20"/>
                <w:szCs w:val="20"/>
              </w:rPr>
              <w:t>Resurrection</w:t>
            </w:r>
            <w:r>
              <w:rPr>
                <w:rFonts w:cstheme="minorHAnsi"/>
                <w:b/>
                <w:sz w:val="20"/>
                <w:szCs w:val="20"/>
              </w:rPr>
              <w:t xml:space="preserve"> – Firstfruits of them that slept</w:t>
            </w:r>
          </w:p>
        </w:tc>
        <w:tc>
          <w:tcPr>
            <w:tcW w:w="2070" w:type="dxa"/>
            <w:tcBorders>
              <w:bottom w:val="single" w:sz="24" w:space="0" w:color="auto"/>
            </w:tcBorders>
            <w:vAlign w:val="center"/>
          </w:tcPr>
          <w:p w14:paraId="2745D2E6" w14:textId="77777777" w:rsidR="00EE79E2" w:rsidRPr="00425906" w:rsidRDefault="00EE79E2" w:rsidP="00CE616C">
            <w:pPr>
              <w:rPr>
                <w:rFonts w:cstheme="minorHAnsi"/>
                <w:b/>
                <w:sz w:val="18"/>
                <w:szCs w:val="18"/>
              </w:rPr>
            </w:pPr>
            <w:hyperlink r:id="rId49" w:history="1">
              <w:r w:rsidRPr="00425906">
                <w:rPr>
                  <w:rStyle w:val="Hyperlink"/>
                  <w:rFonts w:cstheme="minorHAnsi"/>
                  <w:b/>
                  <w:sz w:val="18"/>
                  <w:szCs w:val="18"/>
                </w:rPr>
                <w:t>I Corinthians 15</w:t>
              </w:r>
            </w:hyperlink>
          </w:p>
        </w:tc>
      </w:tr>
      <w:tr w:rsidR="00EE79E2" w:rsidRPr="00C216D8" w14:paraId="664A184D" w14:textId="77777777" w:rsidTr="006033EA">
        <w:trPr>
          <w:jc w:val="center"/>
        </w:trPr>
        <w:tc>
          <w:tcPr>
            <w:tcW w:w="1147" w:type="dxa"/>
            <w:tcBorders>
              <w:top w:val="single" w:sz="24" w:space="0" w:color="auto"/>
              <w:bottom w:val="single" w:sz="2" w:space="0" w:color="auto"/>
            </w:tcBorders>
            <w:shd w:val="clear" w:color="auto" w:fill="FFFFBD"/>
            <w:vAlign w:val="center"/>
          </w:tcPr>
          <w:p w14:paraId="0F7C36E5" w14:textId="77777777" w:rsidR="00EE79E2" w:rsidRPr="00C216D8" w:rsidRDefault="00EE79E2" w:rsidP="00CE616C">
            <w:pPr>
              <w:rPr>
                <w:rFonts w:cstheme="minorHAnsi"/>
                <w:b/>
                <w:sz w:val="20"/>
                <w:szCs w:val="20"/>
              </w:rPr>
            </w:pPr>
            <w:r w:rsidRPr="00C216D8">
              <w:rPr>
                <w:rFonts w:cstheme="minorHAnsi"/>
                <w:b/>
                <w:sz w:val="20"/>
                <w:szCs w:val="20"/>
              </w:rPr>
              <w:t>Pentecost</w:t>
            </w:r>
          </w:p>
        </w:tc>
        <w:tc>
          <w:tcPr>
            <w:tcW w:w="1530" w:type="dxa"/>
            <w:tcBorders>
              <w:top w:val="single" w:sz="24" w:space="0" w:color="auto"/>
              <w:bottom w:val="single" w:sz="2" w:space="0" w:color="auto"/>
            </w:tcBorders>
            <w:shd w:val="clear" w:color="auto" w:fill="FFFFBD"/>
            <w:vAlign w:val="center"/>
          </w:tcPr>
          <w:p w14:paraId="2B52AAB0" w14:textId="77777777" w:rsidR="00EE79E2" w:rsidRPr="00C216D8" w:rsidRDefault="00EE79E2" w:rsidP="00CE616C">
            <w:pPr>
              <w:jc w:val="center"/>
              <w:rPr>
                <w:rFonts w:cstheme="minorHAnsi"/>
                <w:b/>
                <w:sz w:val="16"/>
                <w:szCs w:val="16"/>
              </w:rPr>
            </w:pPr>
            <w:hyperlink r:id="rId50" w:history="1">
              <w:r w:rsidRPr="00C216D8">
                <w:rPr>
                  <w:rStyle w:val="Hyperlink"/>
                  <w:rFonts w:cstheme="minorHAnsi"/>
                  <w:b/>
                  <w:sz w:val="16"/>
                  <w:szCs w:val="16"/>
                </w:rPr>
                <w:t>Leviticus 23:15-22</w:t>
              </w:r>
            </w:hyperlink>
          </w:p>
        </w:tc>
        <w:tc>
          <w:tcPr>
            <w:tcW w:w="1620" w:type="dxa"/>
            <w:tcBorders>
              <w:top w:val="single" w:sz="24" w:space="0" w:color="auto"/>
              <w:bottom w:val="single" w:sz="2" w:space="0" w:color="auto"/>
            </w:tcBorders>
            <w:shd w:val="clear" w:color="auto" w:fill="FFFFBD"/>
            <w:vAlign w:val="center"/>
          </w:tcPr>
          <w:p w14:paraId="1D6ADDF5" w14:textId="77777777" w:rsidR="00EE79E2" w:rsidRPr="00C216D8" w:rsidRDefault="00EE79E2" w:rsidP="00CE616C">
            <w:pPr>
              <w:rPr>
                <w:rFonts w:cstheme="minorHAnsi"/>
                <w:b/>
                <w:sz w:val="20"/>
                <w:szCs w:val="20"/>
              </w:rPr>
            </w:pPr>
            <w:r w:rsidRPr="00734EFA">
              <w:rPr>
                <w:rFonts w:cstheme="minorHAnsi"/>
                <w:b/>
                <w:i/>
                <w:iCs/>
                <w:sz w:val="20"/>
                <w:szCs w:val="20"/>
              </w:rPr>
              <w:t>Shavuo</w:t>
            </w:r>
            <w:r w:rsidRPr="00C216D8">
              <w:rPr>
                <w:rFonts w:cstheme="minorHAnsi"/>
                <w:b/>
                <w:sz w:val="20"/>
                <w:szCs w:val="20"/>
              </w:rPr>
              <w:t>t (Weeks)</w:t>
            </w:r>
          </w:p>
        </w:tc>
        <w:tc>
          <w:tcPr>
            <w:tcW w:w="2880" w:type="dxa"/>
            <w:tcBorders>
              <w:top w:val="single" w:sz="24" w:space="0" w:color="auto"/>
              <w:bottom w:val="single" w:sz="2" w:space="0" w:color="auto"/>
            </w:tcBorders>
            <w:shd w:val="clear" w:color="auto" w:fill="FFFFBD"/>
            <w:vAlign w:val="center"/>
          </w:tcPr>
          <w:p w14:paraId="27D1C670" w14:textId="77777777" w:rsidR="00EE79E2" w:rsidRPr="00C216D8" w:rsidRDefault="00EE79E2" w:rsidP="00CE616C">
            <w:pPr>
              <w:rPr>
                <w:rFonts w:cstheme="minorHAnsi"/>
                <w:b/>
                <w:sz w:val="20"/>
                <w:szCs w:val="20"/>
              </w:rPr>
            </w:pPr>
            <w:r w:rsidRPr="00C216D8">
              <w:rPr>
                <w:rFonts w:cstheme="minorHAnsi"/>
                <w:b/>
                <w:sz w:val="20"/>
                <w:szCs w:val="20"/>
              </w:rPr>
              <w:t>Advent of the Holy Spirit</w:t>
            </w:r>
            <w:r>
              <w:rPr>
                <w:rFonts w:cstheme="minorHAnsi"/>
                <w:b/>
                <w:sz w:val="20"/>
                <w:szCs w:val="20"/>
              </w:rPr>
              <w:t xml:space="preserve"> (church)</w:t>
            </w:r>
          </w:p>
          <w:p w14:paraId="35B686A3" w14:textId="77777777" w:rsidR="00EE79E2" w:rsidRPr="00C216D8" w:rsidRDefault="00EE79E2" w:rsidP="00CE616C">
            <w:pPr>
              <w:rPr>
                <w:rFonts w:cstheme="minorHAnsi"/>
                <w:b/>
                <w:sz w:val="20"/>
                <w:szCs w:val="20"/>
              </w:rPr>
            </w:pPr>
            <w:r>
              <w:rPr>
                <w:rFonts w:cstheme="minorHAnsi"/>
                <w:b/>
                <w:sz w:val="20"/>
                <w:szCs w:val="20"/>
              </w:rPr>
              <w:t xml:space="preserve">Type of Spirit pouring upon Israel </w:t>
            </w:r>
          </w:p>
        </w:tc>
        <w:tc>
          <w:tcPr>
            <w:tcW w:w="2070" w:type="dxa"/>
            <w:tcBorders>
              <w:top w:val="single" w:sz="24" w:space="0" w:color="auto"/>
              <w:bottom w:val="single" w:sz="2" w:space="0" w:color="auto"/>
            </w:tcBorders>
            <w:shd w:val="clear" w:color="auto" w:fill="FFFFBD"/>
            <w:vAlign w:val="center"/>
          </w:tcPr>
          <w:p w14:paraId="3657EDC9" w14:textId="77777777" w:rsidR="00EE79E2" w:rsidRPr="00425906" w:rsidRDefault="00EE79E2" w:rsidP="00CE616C">
            <w:pPr>
              <w:rPr>
                <w:rFonts w:cstheme="minorHAnsi"/>
                <w:b/>
                <w:sz w:val="18"/>
                <w:szCs w:val="18"/>
              </w:rPr>
            </w:pPr>
            <w:hyperlink r:id="rId51" w:history="1">
              <w:r w:rsidRPr="00425906">
                <w:rPr>
                  <w:rStyle w:val="Hyperlink"/>
                  <w:rFonts w:cstheme="minorHAnsi"/>
                  <w:b/>
                  <w:sz w:val="18"/>
                  <w:szCs w:val="18"/>
                </w:rPr>
                <w:t>John 20</w:t>
              </w:r>
            </w:hyperlink>
            <w:r w:rsidRPr="00425906">
              <w:rPr>
                <w:rFonts w:cstheme="minorHAnsi"/>
                <w:b/>
                <w:sz w:val="18"/>
                <w:szCs w:val="18"/>
              </w:rPr>
              <w:t xml:space="preserve"> - </w:t>
            </w:r>
            <w:hyperlink r:id="rId52" w:history="1">
              <w:r w:rsidRPr="00425906">
                <w:rPr>
                  <w:rStyle w:val="Hyperlink"/>
                  <w:rFonts w:cstheme="minorHAnsi"/>
                  <w:b/>
                  <w:sz w:val="18"/>
                  <w:szCs w:val="18"/>
                </w:rPr>
                <w:t>Acts 2</w:t>
              </w:r>
            </w:hyperlink>
            <w:r w:rsidRPr="00425906">
              <w:rPr>
                <w:rStyle w:val="Hyperlink"/>
                <w:rFonts w:cstheme="minorHAnsi"/>
                <w:b/>
                <w:sz w:val="18"/>
                <w:szCs w:val="18"/>
              </w:rPr>
              <w:t xml:space="preserve">  - </w:t>
            </w:r>
            <w:hyperlink r:id="rId53" w:history="1">
              <w:r w:rsidRPr="00425906">
                <w:rPr>
                  <w:rStyle w:val="Hyperlink"/>
                  <w:rFonts w:cstheme="minorHAnsi"/>
                  <w:b/>
                  <w:sz w:val="18"/>
                  <w:szCs w:val="18"/>
                </w:rPr>
                <w:t>Joel 2</w:t>
              </w:r>
            </w:hyperlink>
          </w:p>
        </w:tc>
      </w:tr>
      <w:tr w:rsidR="00EE79E2" w:rsidRPr="00C216D8" w14:paraId="46F4475F" w14:textId="77777777" w:rsidTr="006033EA">
        <w:trPr>
          <w:jc w:val="center"/>
        </w:trPr>
        <w:tc>
          <w:tcPr>
            <w:tcW w:w="7177" w:type="dxa"/>
            <w:gridSpan w:val="4"/>
            <w:tcBorders>
              <w:top w:val="single" w:sz="2" w:space="0" w:color="auto"/>
              <w:bottom w:val="single" w:sz="6" w:space="0" w:color="auto"/>
            </w:tcBorders>
            <w:vAlign w:val="center"/>
          </w:tcPr>
          <w:p w14:paraId="43932B79" w14:textId="77777777" w:rsidR="00EE79E2" w:rsidRPr="006033EA" w:rsidRDefault="00EE79E2" w:rsidP="00CE616C">
            <w:pPr>
              <w:jc w:val="center"/>
              <w:rPr>
                <w:rFonts w:cstheme="minorHAnsi"/>
                <w:b/>
                <w:color w:val="FF0000"/>
                <w:sz w:val="21"/>
                <w:szCs w:val="21"/>
              </w:rPr>
            </w:pPr>
            <w:r w:rsidRPr="006033EA">
              <w:rPr>
                <w:rFonts w:cstheme="minorHAnsi"/>
                <w:b/>
                <w:color w:val="FF0000"/>
                <w:sz w:val="21"/>
                <w:szCs w:val="21"/>
              </w:rPr>
              <w:t>Hebrew summer harvest for 4 months between feasts foreshadows:</w:t>
            </w:r>
          </w:p>
          <w:p w14:paraId="7FF79134" w14:textId="77777777" w:rsidR="00EE79E2" w:rsidRPr="006033EA" w:rsidRDefault="00EE79E2" w:rsidP="00CE616C">
            <w:pPr>
              <w:jc w:val="center"/>
              <w:rPr>
                <w:rFonts w:cstheme="minorHAnsi"/>
                <w:b/>
                <w:sz w:val="21"/>
                <w:szCs w:val="21"/>
              </w:rPr>
            </w:pPr>
            <w:r w:rsidRPr="006033EA">
              <w:rPr>
                <w:rFonts w:cstheme="minorHAnsi"/>
                <w:b/>
                <w:color w:val="FF0000"/>
                <w:sz w:val="21"/>
                <w:szCs w:val="21"/>
              </w:rPr>
              <w:t xml:space="preserve">The church sent by Christ to sew the summer (wheat) field </w:t>
            </w:r>
          </w:p>
        </w:tc>
        <w:tc>
          <w:tcPr>
            <w:tcW w:w="2070" w:type="dxa"/>
            <w:tcBorders>
              <w:top w:val="single" w:sz="2" w:space="0" w:color="auto"/>
              <w:bottom w:val="single" w:sz="6" w:space="0" w:color="auto"/>
            </w:tcBorders>
            <w:vAlign w:val="center"/>
          </w:tcPr>
          <w:p w14:paraId="578A6655" w14:textId="77777777" w:rsidR="00EE79E2" w:rsidRPr="006B46FC" w:rsidRDefault="00EE79E2" w:rsidP="00CE616C">
            <w:pPr>
              <w:rPr>
                <w:rStyle w:val="Hyperlink"/>
                <w:rFonts w:cstheme="minorHAnsi"/>
                <w:b/>
                <w:bCs/>
                <w:sz w:val="18"/>
                <w:szCs w:val="18"/>
              </w:rPr>
            </w:pPr>
            <w:hyperlink r:id="rId54" w:history="1">
              <w:r w:rsidRPr="006B46FC">
                <w:rPr>
                  <w:rStyle w:val="Hyperlink"/>
                  <w:rFonts w:cstheme="minorHAnsi"/>
                  <w:b/>
                  <w:bCs/>
                  <w:sz w:val="18"/>
                  <w:szCs w:val="18"/>
                </w:rPr>
                <w:t>John 4:28 - 42</w:t>
              </w:r>
            </w:hyperlink>
            <w:r w:rsidRPr="006B46FC">
              <w:rPr>
                <w:rStyle w:val="Hyperlink"/>
                <w:rFonts w:cstheme="minorHAnsi"/>
                <w:b/>
                <w:bCs/>
                <w:sz w:val="18"/>
                <w:szCs w:val="18"/>
              </w:rPr>
              <w:t xml:space="preserve">; </w:t>
            </w:r>
            <w:hyperlink r:id="rId55" w:history="1">
              <w:r w:rsidRPr="006B46FC">
                <w:rPr>
                  <w:rStyle w:val="Hyperlink"/>
                  <w:rFonts w:cstheme="minorHAnsi"/>
                  <w:b/>
                  <w:bCs/>
                  <w:sz w:val="18"/>
                  <w:szCs w:val="18"/>
                </w:rPr>
                <w:t>20:18-23</w:t>
              </w:r>
            </w:hyperlink>
          </w:p>
          <w:p w14:paraId="7384C130" w14:textId="77777777" w:rsidR="00EE79E2" w:rsidRPr="00C915A1" w:rsidRDefault="00EE79E2" w:rsidP="00CE616C">
            <w:pPr>
              <w:rPr>
                <w:rFonts w:cstheme="minorHAnsi"/>
                <w:b/>
                <w:sz w:val="18"/>
                <w:szCs w:val="18"/>
              </w:rPr>
            </w:pPr>
            <w:hyperlink r:id="rId56" w:history="1">
              <w:r w:rsidRPr="006B46FC">
                <w:rPr>
                  <w:rStyle w:val="Hyperlink"/>
                  <w:rFonts w:cstheme="minorHAnsi"/>
                  <w:b/>
                  <w:bCs/>
                  <w:sz w:val="18"/>
                  <w:szCs w:val="18"/>
                </w:rPr>
                <w:t>Luke 19:1-27</w:t>
              </w:r>
            </w:hyperlink>
            <w:hyperlink r:id="rId57" w:history="1">
              <w:r w:rsidRPr="00C35344">
                <w:rPr>
                  <w:rStyle w:val="Hyperlink"/>
                  <w:rFonts w:ascii="Calibri" w:hAnsi="Calibri" w:cs="Calibri"/>
                  <w:sz w:val="18"/>
                  <w:szCs w:val="18"/>
                </w:rPr>
                <w:t>; Matt. 13</w:t>
              </w:r>
            </w:hyperlink>
          </w:p>
        </w:tc>
      </w:tr>
      <w:tr w:rsidR="00EE79E2" w:rsidRPr="00C216D8" w14:paraId="6297F70D" w14:textId="77777777" w:rsidTr="006033EA">
        <w:trPr>
          <w:jc w:val="center"/>
        </w:trPr>
        <w:tc>
          <w:tcPr>
            <w:tcW w:w="1147" w:type="dxa"/>
            <w:tcBorders>
              <w:top w:val="single" w:sz="6" w:space="0" w:color="auto"/>
              <w:bottom w:val="single" w:sz="24" w:space="0" w:color="auto"/>
            </w:tcBorders>
            <w:shd w:val="clear" w:color="auto" w:fill="FFFFFF" w:themeFill="background1"/>
            <w:vAlign w:val="center"/>
          </w:tcPr>
          <w:p w14:paraId="2462E7F2" w14:textId="77777777" w:rsidR="00EE79E2" w:rsidRPr="00C216D8" w:rsidRDefault="00EE79E2" w:rsidP="00CE616C">
            <w:pPr>
              <w:rPr>
                <w:rFonts w:cstheme="minorHAnsi"/>
                <w:b/>
                <w:sz w:val="20"/>
                <w:szCs w:val="20"/>
              </w:rPr>
            </w:pPr>
            <w:r w:rsidRPr="00C216D8">
              <w:rPr>
                <w:rFonts w:cstheme="minorHAnsi"/>
                <w:b/>
                <w:sz w:val="20"/>
                <w:szCs w:val="20"/>
              </w:rPr>
              <w:t>Trumpets</w:t>
            </w:r>
          </w:p>
        </w:tc>
        <w:tc>
          <w:tcPr>
            <w:tcW w:w="1530" w:type="dxa"/>
            <w:tcBorders>
              <w:top w:val="single" w:sz="6" w:space="0" w:color="auto"/>
              <w:bottom w:val="single" w:sz="24" w:space="0" w:color="auto"/>
            </w:tcBorders>
            <w:shd w:val="clear" w:color="auto" w:fill="FFFFFF" w:themeFill="background1"/>
            <w:vAlign w:val="center"/>
          </w:tcPr>
          <w:p w14:paraId="0168FFFE" w14:textId="77777777" w:rsidR="00EE79E2" w:rsidRPr="00C216D8" w:rsidRDefault="00EE79E2" w:rsidP="00CE616C">
            <w:pPr>
              <w:jc w:val="center"/>
              <w:rPr>
                <w:rFonts w:cstheme="minorHAnsi"/>
                <w:b/>
                <w:sz w:val="16"/>
                <w:szCs w:val="16"/>
              </w:rPr>
            </w:pPr>
            <w:r>
              <w:rPr>
                <w:rFonts w:cstheme="minorHAnsi"/>
                <w:b/>
                <w:sz w:val="16"/>
                <w:szCs w:val="16"/>
              </w:rPr>
              <w:t>(</w:t>
            </w:r>
            <w:hyperlink r:id="rId58" w:history="1">
              <w:r w:rsidRPr="006B46FC">
                <w:rPr>
                  <w:rStyle w:val="Hyperlink"/>
                  <w:rFonts w:cstheme="minorHAnsi"/>
                  <w:b/>
                  <w:sz w:val="16"/>
                  <w:szCs w:val="16"/>
                </w:rPr>
                <w:t>22</w:t>
              </w:r>
            </w:hyperlink>
            <w:r w:rsidRPr="00C216D8">
              <w:rPr>
                <w:rFonts w:cstheme="minorHAnsi"/>
                <w:b/>
                <w:sz w:val="16"/>
                <w:szCs w:val="16"/>
              </w:rPr>
              <w:t xml:space="preserve"> as transition)</w:t>
            </w:r>
          </w:p>
          <w:p w14:paraId="343154EB" w14:textId="77777777" w:rsidR="00EE79E2" w:rsidRPr="00C216D8" w:rsidRDefault="00EE79E2" w:rsidP="00CE616C">
            <w:pPr>
              <w:jc w:val="center"/>
              <w:rPr>
                <w:rFonts w:cstheme="minorHAnsi"/>
                <w:b/>
                <w:sz w:val="16"/>
                <w:szCs w:val="16"/>
              </w:rPr>
            </w:pPr>
            <w:hyperlink r:id="rId59" w:history="1">
              <w:r w:rsidRPr="00C216D8">
                <w:rPr>
                  <w:rStyle w:val="Hyperlink"/>
                  <w:rFonts w:cstheme="minorHAnsi"/>
                  <w:b/>
                  <w:sz w:val="16"/>
                  <w:szCs w:val="16"/>
                </w:rPr>
                <w:t>Leviticus 23:23-25</w:t>
              </w:r>
            </w:hyperlink>
          </w:p>
          <w:p w14:paraId="63938433" w14:textId="77777777" w:rsidR="00EE79E2" w:rsidRPr="00C216D8" w:rsidRDefault="00EE79E2" w:rsidP="00CE616C">
            <w:pPr>
              <w:jc w:val="center"/>
              <w:rPr>
                <w:rFonts w:cstheme="minorHAnsi"/>
                <w:b/>
                <w:sz w:val="16"/>
                <w:szCs w:val="16"/>
              </w:rPr>
            </w:pPr>
            <w:hyperlink r:id="rId60" w:history="1">
              <w:r w:rsidRPr="00C216D8">
                <w:rPr>
                  <w:rStyle w:val="Hyperlink"/>
                  <w:rFonts w:cstheme="minorHAnsi"/>
                  <w:b/>
                  <w:sz w:val="16"/>
                  <w:szCs w:val="16"/>
                </w:rPr>
                <w:t>Numbers29:1-6</w:t>
              </w:r>
            </w:hyperlink>
          </w:p>
        </w:tc>
        <w:tc>
          <w:tcPr>
            <w:tcW w:w="1620" w:type="dxa"/>
            <w:tcBorders>
              <w:top w:val="single" w:sz="6" w:space="0" w:color="auto"/>
              <w:bottom w:val="single" w:sz="24" w:space="0" w:color="auto"/>
            </w:tcBorders>
            <w:shd w:val="clear" w:color="auto" w:fill="FFFFFF" w:themeFill="background1"/>
            <w:vAlign w:val="center"/>
          </w:tcPr>
          <w:p w14:paraId="2D439326" w14:textId="77777777" w:rsidR="00EE79E2" w:rsidRPr="00C216D8" w:rsidRDefault="00EE79E2" w:rsidP="00CE616C">
            <w:pPr>
              <w:rPr>
                <w:rFonts w:cstheme="minorHAnsi"/>
                <w:b/>
                <w:sz w:val="20"/>
                <w:szCs w:val="20"/>
              </w:rPr>
            </w:pPr>
            <w:r w:rsidRPr="00734EFA">
              <w:rPr>
                <w:rFonts w:cstheme="minorHAnsi"/>
                <w:b/>
                <w:i/>
                <w:iCs/>
                <w:sz w:val="20"/>
                <w:szCs w:val="20"/>
              </w:rPr>
              <w:t>Rosh Hashanah</w:t>
            </w:r>
            <w:r w:rsidRPr="00C216D8">
              <w:rPr>
                <w:rFonts w:cstheme="minorHAnsi"/>
                <w:b/>
                <w:sz w:val="20"/>
                <w:szCs w:val="20"/>
              </w:rPr>
              <w:t xml:space="preserve"> (New Year) </w:t>
            </w:r>
          </w:p>
          <w:p w14:paraId="1470E948" w14:textId="77777777" w:rsidR="00EE79E2" w:rsidRPr="00C216D8" w:rsidRDefault="00EE79E2" w:rsidP="00CE616C">
            <w:pPr>
              <w:rPr>
                <w:rFonts w:cstheme="minorHAnsi"/>
                <w:b/>
                <w:sz w:val="20"/>
                <w:szCs w:val="20"/>
              </w:rPr>
            </w:pPr>
            <w:r w:rsidRPr="00C216D8">
              <w:rPr>
                <w:rFonts w:cstheme="minorHAnsi"/>
                <w:b/>
                <w:sz w:val="20"/>
                <w:szCs w:val="20"/>
              </w:rPr>
              <w:t>(Yam Teruah)</w:t>
            </w:r>
          </w:p>
        </w:tc>
        <w:tc>
          <w:tcPr>
            <w:tcW w:w="2880" w:type="dxa"/>
            <w:tcBorders>
              <w:top w:val="single" w:sz="6" w:space="0" w:color="auto"/>
              <w:bottom w:val="single" w:sz="24" w:space="0" w:color="auto"/>
            </w:tcBorders>
            <w:shd w:val="clear" w:color="auto" w:fill="FFFFFF" w:themeFill="background1"/>
            <w:vAlign w:val="center"/>
          </w:tcPr>
          <w:p w14:paraId="4AB225C7" w14:textId="77777777" w:rsidR="00EE79E2" w:rsidRPr="006B46FC" w:rsidRDefault="00EE79E2" w:rsidP="00CE616C">
            <w:pPr>
              <w:rPr>
                <w:rFonts w:cstheme="minorHAnsi"/>
                <w:b/>
                <w:sz w:val="20"/>
                <w:szCs w:val="20"/>
              </w:rPr>
            </w:pPr>
            <w:r w:rsidRPr="006B46FC">
              <w:rPr>
                <w:rFonts w:cstheme="minorHAnsi"/>
                <w:b/>
                <w:sz w:val="20"/>
                <w:szCs w:val="20"/>
              </w:rPr>
              <w:t xml:space="preserve">Type of Rapture of the Church, </w:t>
            </w:r>
          </w:p>
          <w:p w14:paraId="2F602D18" w14:textId="77777777" w:rsidR="00EE79E2" w:rsidRPr="006B46FC" w:rsidRDefault="00EE79E2" w:rsidP="00CE616C">
            <w:pPr>
              <w:rPr>
                <w:rFonts w:cstheme="minorHAnsi"/>
                <w:b/>
                <w:sz w:val="20"/>
                <w:szCs w:val="20"/>
              </w:rPr>
            </w:pPr>
            <w:r w:rsidRPr="006B46FC">
              <w:rPr>
                <w:rFonts w:cstheme="minorHAnsi"/>
                <w:b/>
                <w:sz w:val="20"/>
                <w:szCs w:val="20"/>
              </w:rPr>
              <w:t xml:space="preserve">Tribulation Resurrections, and Israel’s </w:t>
            </w:r>
            <w:r>
              <w:rPr>
                <w:rFonts w:cstheme="minorHAnsi"/>
                <w:b/>
                <w:sz w:val="20"/>
                <w:szCs w:val="20"/>
              </w:rPr>
              <w:t>return</w:t>
            </w:r>
            <w:r w:rsidRPr="006B46FC">
              <w:rPr>
                <w:rFonts w:cstheme="minorHAnsi"/>
                <w:b/>
                <w:sz w:val="20"/>
                <w:szCs w:val="20"/>
              </w:rPr>
              <w:t xml:space="preserve"> (</w:t>
            </w:r>
            <w:hyperlink r:id="rId61" w:history="1">
              <w:r w:rsidRPr="006B46FC">
                <w:rPr>
                  <w:rStyle w:val="Hyperlink"/>
                  <w:rFonts w:cstheme="minorHAnsi"/>
                  <w:b/>
                  <w:sz w:val="20"/>
                  <w:szCs w:val="20"/>
                </w:rPr>
                <w:t>Dan</w:t>
              </w:r>
              <w:r>
                <w:rPr>
                  <w:rStyle w:val="Hyperlink"/>
                  <w:rFonts w:cstheme="minorHAnsi"/>
                  <w:b/>
                  <w:sz w:val="20"/>
                  <w:szCs w:val="20"/>
                </w:rPr>
                <w:t>iel</w:t>
              </w:r>
              <w:r w:rsidRPr="006B46FC">
                <w:rPr>
                  <w:rStyle w:val="Hyperlink"/>
                  <w:rFonts w:cstheme="minorHAnsi"/>
                  <w:b/>
                  <w:sz w:val="20"/>
                  <w:szCs w:val="20"/>
                </w:rPr>
                <w:t xml:space="preserve"> 12:1-3</w:t>
              </w:r>
            </w:hyperlink>
            <w:r w:rsidRPr="006B46FC">
              <w:rPr>
                <w:rFonts w:cstheme="minorHAnsi"/>
                <w:b/>
                <w:sz w:val="20"/>
                <w:szCs w:val="20"/>
              </w:rPr>
              <w:t>)</w:t>
            </w:r>
          </w:p>
        </w:tc>
        <w:tc>
          <w:tcPr>
            <w:tcW w:w="2070" w:type="dxa"/>
            <w:tcBorders>
              <w:top w:val="single" w:sz="6" w:space="0" w:color="auto"/>
              <w:bottom w:val="single" w:sz="24" w:space="0" w:color="auto"/>
            </w:tcBorders>
            <w:shd w:val="clear" w:color="auto" w:fill="FFFFFF" w:themeFill="background1"/>
            <w:vAlign w:val="center"/>
          </w:tcPr>
          <w:p w14:paraId="17AEB77B" w14:textId="77777777" w:rsidR="00EE79E2" w:rsidRPr="006B46FC" w:rsidRDefault="00EE79E2" w:rsidP="00CE616C">
            <w:pPr>
              <w:rPr>
                <w:rFonts w:cstheme="minorHAnsi"/>
                <w:b/>
                <w:sz w:val="18"/>
                <w:szCs w:val="18"/>
              </w:rPr>
            </w:pPr>
            <w:hyperlink r:id="rId62" w:history="1">
              <w:r w:rsidRPr="006B46FC">
                <w:rPr>
                  <w:rStyle w:val="Hyperlink"/>
                  <w:rFonts w:cstheme="minorHAnsi"/>
                  <w:b/>
                  <w:sz w:val="18"/>
                  <w:szCs w:val="18"/>
                </w:rPr>
                <w:t>I Thessalonians 4:12 - 18</w:t>
              </w:r>
            </w:hyperlink>
          </w:p>
          <w:p w14:paraId="24C1A148" w14:textId="77777777" w:rsidR="00EE79E2" w:rsidRPr="006B46FC" w:rsidRDefault="00EE79E2" w:rsidP="00CE616C">
            <w:pPr>
              <w:rPr>
                <w:rStyle w:val="Hyperlink"/>
                <w:rFonts w:cstheme="minorHAnsi"/>
                <w:b/>
                <w:sz w:val="18"/>
                <w:szCs w:val="18"/>
              </w:rPr>
            </w:pPr>
            <w:hyperlink r:id="rId63" w:history="1">
              <w:r w:rsidRPr="006B46FC">
                <w:rPr>
                  <w:rStyle w:val="Hyperlink"/>
                  <w:rFonts w:cstheme="minorHAnsi"/>
                  <w:b/>
                  <w:sz w:val="18"/>
                  <w:szCs w:val="18"/>
                </w:rPr>
                <w:t>I Corinthians 15:50-58</w:t>
              </w:r>
            </w:hyperlink>
          </w:p>
          <w:p w14:paraId="33551874" w14:textId="77777777" w:rsidR="00EE79E2" w:rsidRPr="006B46FC" w:rsidRDefault="00EE79E2" w:rsidP="00CE616C">
            <w:pPr>
              <w:rPr>
                <w:rFonts w:cstheme="minorHAnsi"/>
                <w:b/>
                <w:sz w:val="16"/>
                <w:szCs w:val="16"/>
              </w:rPr>
            </w:pPr>
            <w:hyperlink r:id="rId64" w:history="1">
              <w:r w:rsidRPr="006B46FC">
                <w:rPr>
                  <w:rStyle w:val="Hyperlink"/>
                  <w:rFonts w:cstheme="minorHAnsi"/>
                  <w:b/>
                  <w:sz w:val="18"/>
                  <w:szCs w:val="18"/>
                </w:rPr>
                <w:t>John 14:1-4</w:t>
              </w:r>
            </w:hyperlink>
          </w:p>
        </w:tc>
      </w:tr>
      <w:tr w:rsidR="00EE79E2" w:rsidRPr="00C216D8" w14:paraId="17F60695" w14:textId="77777777" w:rsidTr="006033EA">
        <w:trPr>
          <w:jc w:val="center"/>
        </w:trPr>
        <w:tc>
          <w:tcPr>
            <w:tcW w:w="1147" w:type="dxa"/>
            <w:tcBorders>
              <w:top w:val="single" w:sz="24" w:space="0" w:color="auto"/>
              <w:bottom w:val="single" w:sz="6" w:space="0" w:color="auto"/>
            </w:tcBorders>
            <w:vAlign w:val="center"/>
          </w:tcPr>
          <w:p w14:paraId="7AED908D" w14:textId="77777777" w:rsidR="00EE79E2" w:rsidRPr="00C216D8" w:rsidRDefault="00EE79E2" w:rsidP="00CE616C">
            <w:pPr>
              <w:rPr>
                <w:rFonts w:cstheme="minorHAnsi"/>
                <w:b/>
                <w:sz w:val="20"/>
                <w:szCs w:val="20"/>
              </w:rPr>
            </w:pPr>
            <w:r w:rsidRPr="00C216D8">
              <w:rPr>
                <w:rFonts w:cstheme="minorHAnsi"/>
                <w:b/>
                <w:sz w:val="20"/>
                <w:szCs w:val="20"/>
              </w:rPr>
              <w:t>Day of Atonement</w:t>
            </w:r>
          </w:p>
        </w:tc>
        <w:tc>
          <w:tcPr>
            <w:tcW w:w="1530" w:type="dxa"/>
            <w:tcBorders>
              <w:top w:val="single" w:sz="24" w:space="0" w:color="auto"/>
              <w:bottom w:val="single" w:sz="6" w:space="0" w:color="auto"/>
            </w:tcBorders>
            <w:vAlign w:val="center"/>
          </w:tcPr>
          <w:p w14:paraId="06CF6178" w14:textId="77777777" w:rsidR="00EE79E2" w:rsidRPr="00C216D8" w:rsidRDefault="00EE79E2" w:rsidP="00CE616C">
            <w:pPr>
              <w:jc w:val="center"/>
              <w:rPr>
                <w:rFonts w:cstheme="minorHAnsi"/>
                <w:b/>
                <w:sz w:val="16"/>
                <w:szCs w:val="16"/>
              </w:rPr>
            </w:pPr>
            <w:hyperlink r:id="rId65" w:history="1">
              <w:r w:rsidRPr="00C216D8">
                <w:rPr>
                  <w:rStyle w:val="Hyperlink"/>
                  <w:rFonts w:cstheme="minorHAnsi"/>
                  <w:b/>
                  <w:sz w:val="16"/>
                  <w:szCs w:val="16"/>
                </w:rPr>
                <w:t>Leviticus 23:26-32</w:t>
              </w:r>
            </w:hyperlink>
          </w:p>
        </w:tc>
        <w:tc>
          <w:tcPr>
            <w:tcW w:w="1620" w:type="dxa"/>
            <w:tcBorders>
              <w:top w:val="single" w:sz="24" w:space="0" w:color="auto"/>
              <w:bottom w:val="single" w:sz="6" w:space="0" w:color="auto"/>
            </w:tcBorders>
            <w:vAlign w:val="center"/>
          </w:tcPr>
          <w:p w14:paraId="5CDAEFF7" w14:textId="77777777" w:rsidR="00EE79E2" w:rsidRPr="00C216D8" w:rsidRDefault="00EE79E2" w:rsidP="00CE616C">
            <w:pPr>
              <w:rPr>
                <w:rFonts w:cstheme="minorHAnsi"/>
                <w:b/>
                <w:sz w:val="20"/>
                <w:szCs w:val="20"/>
              </w:rPr>
            </w:pPr>
            <w:r w:rsidRPr="00C216D8">
              <w:rPr>
                <w:rFonts w:cstheme="minorHAnsi"/>
                <w:b/>
                <w:sz w:val="20"/>
                <w:szCs w:val="20"/>
              </w:rPr>
              <w:t>Yom Kippur</w:t>
            </w:r>
          </w:p>
        </w:tc>
        <w:tc>
          <w:tcPr>
            <w:tcW w:w="2880" w:type="dxa"/>
            <w:tcBorders>
              <w:top w:val="single" w:sz="24" w:space="0" w:color="auto"/>
              <w:bottom w:val="single" w:sz="6" w:space="0" w:color="auto"/>
            </w:tcBorders>
            <w:vAlign w:val="center"/>
          </w:tcPr>
          <w:p w14:paraId="5634B97C" w14:textId="77777777" w:rsidR="00EE79E2" w:rsidRPr="00C216D8" w:rsidRDefault="00EE79E2" w:rsidP="00CE616C">
            <w:pPr>
              <w:rPr>
                <w:rFonts w:cstheme="minorHAnsi"/>
                <w:b/>
                <w:sz w:val="20"/>
                <w:szCs w:val="20"/>
              </w:rPr>
            </w:pPr>
            <w:r w:rsidRPr="00C216D8">
              <w:rPr>
                <w:rFonts w:cstheme="minorHAnsi"/>
                <w:b/>
                <w:sz w:val="20"/>
                <w:szCs w:val="20"/>
              </w:rPr>
              <w:t>Israel’s Restoration</w:t>
            </w:r>
          </w:p>
          <w:p w14:paraId="3FBCB352" w14:textId="77777777" w:rsidR="00EE79E2" w:rsidRPr="00C216D8" w:rsidRDefault="00EE79E2" w:rsidP="00CE616C">
            <w:pPr>
              <w:rPr>
                <w:rFonts w:cstheme="minorHAnsi"/>
                <w:b/>
                <w:sz w:val="20"/>
                <w:szCs w:val="20"/>
              </w:rPr>
            </w:pPr>
            <w:r w:rsidRPr="00C216D8">
              <w:rPr>
                <w:rFonts w:cstheme="minorHAnsi"/>
                <w:b/>
                <w:sz w:val="20"/>
                <w:szCs w:val="20"/>
              </w:rPr>
              <w:t>2</w:t>
            </w:r>
            <w:r w:rsidRPr="00C216D8">
              <w:rPr>
                <w:rFonts w:cstheme="minorHAnsi"/>
                <w:b/>
                <w:sz w:val="20"/>
                <w:szCs w:val="20"/>
                <w:vertAlign w:val="superscript"/>
              </w:rPr>
              <w:t>nd</w:t>
            </w:r>
            <w:r w:rsidRPr="00C216D8">
              <w:rPr>
                <w:rFonts w:cstheme="minorHAnsi"/>
                <w:b/>
                <w:sz w:val="20"/>
                <w:szCs w:val="20"/>
              </w:rPr>
              <w:t xml:space="preserve"> Advent of Christ</w:t>
            </w:r>
          </w:p>
        </w:tc>
        <w:tc>
          <w:tcPr>
            <w:tcW w:w="2070" w:type="dxa"/>
            <w:tcBorders>
              <w:top w:val="single" w:sz="24" w:space="0" w:color="auto"/>
              <w:bottom w:val="single" w:sz="6" w:space="0" w:color="auto"/>
            </w:tcBorders>
            <w:vAlign w:val="center"/>
          </w:tcPr>
          <w:p w14:paraId="4538327F" w14:textId="77777777" w:rsidR="00EE79E2" w:rsidRPr="00C216D8" w:rsidRDefault="00EE79E2" w:rsidP="00CE616C">
            <w:pPr>
              <w:rPr>
                <w:rFonts w:cstheme="minorHAnsi"/>
                <w:b/>
                <w:sz w:val="16"/>
                <w:szCs w:val="16"/>
              </w:rPr>
            </w:pPr>
            <w:hyperlink r:id="rId66" w:history="1">
              <w:r w:rsidRPr="00C216D8">
                <w:rPr>
                  <w:rStyle w:val="Hyperlink"/>
                  <w:rFonts w:cstheme="minorHAnsi"/>
                  <w:b/>
                  <w:sz w:val="16"/>
                  <w:szCs w:val="16"/>
                </w:rPr>
                <w:t>Leviticus 16</w:t>
              </w:r>
            </w:hyperlink>
            <w:r w:rsidRPr="00C216D8">
              <w:rPr>
                <w:rFonts w:cstheme="minorHAnsi"/>
                <w:b/>
                <w:sz w:val="16"/>
                <w:szCs w:val="16"/>
              </w:rPr>
              <w:t xml:space="preserve">; </w:t>
            </w:r>
            <w:hyperlink r:id="rId67" w:history="1">
              <w:r w:rsidRPr="00C216D8">
                <w:rPr>
                  <w:rStyle w:val="Hyperlink"/>
                  <w:rFonts w:cstheme="minorHAnsi"/>
                  <w:b/>
                  <w:sz w:val="16"/>
                  <w:szCs w:val="16"/>
                </w:rPr>
                <w:t>Zechariah 12</w:t>
              </w:r>
            </w:hyperlink>
            <w:r w:rsidRPr="00C216D8">
              <w:rPr>
                <w:rFonts w:cstheme="minorHAnsi"/>
                <w:b/>
                <w:sz w:val="16"/>
                <w:szCs w:val="16"/>
              </w:rPr>
              <w:t xml:space="preserve">; </w:t>
            </w:r>
            <w:hyperlink r:id="rId68" w:history="1">
              <w:r w:rsidRPr="00C216D8">
                <w:rPr>
                  <w:rStyle w:val="Hyperlink"/>
                  <w:rFonts w:cstheme="minorHAnsi"/>
                  <w:b/>
                  <w:sz w:val="16"/>
                  <w:szCs w:val="16"/>
                </w:rPr>
                <w:t>Romans 11</w:t>
              </w:r>
            </w:hyperlink>
            <w:r w:rsidRPr="00C216D8">
              <w:rPr>
                <w:rFonts w:cstheme="minorHAnsi"/>
                <w:b/>
                <w:sz w:val="16"/>
                <w:szCs w:val="16"/>
              </w:rPr>
              <w:t xml:space="preserve">; </w:t>
            </w:r>
            <w:hyperlink r:id="rId69" w:history="1">
              <w:r w:rsidRPr="00C216D8">
                <w:rPr>
                  <w:rStyle w:val="Hyperlink"/>
                  <w:rFonts w:cstheme="minorHAnsi"/>
                  <w:b/>
                  <w:sz w:val="16"/>
                  <w:szCs w:val="16"/>
                </w:rPr>
                <w:t>Ezekiel 37-39</w:t>
              </w:r>
            </w:hyperlink>
          </w:p>
        </w:tc>
      </w:tr>
      <w:tr w:rsidR="00EE79E2" w:rsidRPr="00C216D8" w14:paraId="2968AC87" w14:textId="77777777" w:rsidTr="006033EA">
        <w:trPr>
          <w:jc w:val="center"/>
        </w:trPr>
        <w:tc>
          <w:tcPr>
            <w:tcW w:w="1147" w:type="dxa"/>
            <w:tcBorders>
              <w:top w:val="single" w:sz="6" w:space="0" w:color="auto"/>
              <w:bottom w:val="single" w:sz="18" w:space="0" w:color="auto"/>
            </w:tcBorders>
            <w:shd w:val="clear" w:color="auto" w:fill="FFD966" w:themeFill="accent4" w:themeFillTint="99"/>
            <w:vAlign w:val="center"/>
          </w:tcPr>
          <w:p w14:paraId="546750CD" w14:textId="77777777" w:rsidR="00EE79E2" w:rsidRPr="00C216D8" w:rsidRDefault="00EE79E2" w:rsidP="00CE616C">
            <w:pPr>
              <w:rPr>
                <w:rFonts w:cstheme="minorHAnsi"/>
                <w:b/>
                <w:sz w:val="20"/>
                <w:szCs w:val="20"/>
              </w:rPr>
            </w:pPr>
            <w:r w:rsidRPr="00C216D8">
              <w:rPr>
                <w:rFonts w:cstheme="minorHAnsi"/>
                <w:b/>
                <w:sz w:val="20"/>
                <w:szCs w:val="20"/>
              </w:rPr>
              <w:t>Tabernacles</w:t>
            </w:r>
          </w:p>
        </w:tc>
        <w:tc>
          <w:tcPr>
            <w:tcW w:w="1530" w:type="dxa"/>
            <w:tcBorders>
              <w:top w:val="single" w:sz="6" w:space="0" w:color="auto"/>
              <w:bottom w:val="single" w:sz="18" w:space="0" w:color="auto"/>
            </w:tcBorders>
            <w:shd w:val="clear" w:color="auto" w:fill="FFD966" w:themeFill="accent4" w:themeFillTint="99"/>
            <w:vAlign w:val="center"/>
          </w:tcPr>
          <w:p w14:paraId="1A93BE0A" w14:textId="77777777" w:rsidR="00EE79E2" w:rsidRPr="00C216D8" w:rsidRDefault="00EE79E2" w:rsidP="00CE616C">
            <w:pPr>
              <w:jc w:val="center"/>
              <w:rPr>
                <w:rFonts w:cstheme="minorHAnsi"/>
                <w:b/>
                <w:sz w:val="16"/>
                <w:szCs w:val="16"/>
              </w:rPr>
            </w:pPr>
            <w:hyperlink r:id="rId70" w:history="1">
              <w:r w:rsidRPr="00C216D8">
                <w:rPr>
                  <w:rStyle w:val="Hyperlink"/>
                  <w:rFonts w:cstheme="minorHAnsi"/>
                  <w:b/>
                  <w:sz w:val="16"/>
                  <w:szCs w:val="16"/>
                </w:rPr>
                <w:t>Leviticus 23:33-44</w:t>
              </w:r>
            </w:hyperlink>
          </w:p>
        </w:tc>
        <w:tc>
          <w:tcPr>
            <w:tcW w:w="1620" w:type="dxa"/>
            <w:tcBorders>
              <w:top w:val="single" w:sz="6" w:space="0" w:color="auto"/>
              <w:bottom w:val="single" w:sz="18" w:space="0" w:color="auto"/>
            </w:tcBorders>
            <w:shd w:val="clear" w:color="auto" w:fill="FFD966" w:themeFill="accent4" w:themeFillTint="99"/>
            <w:vAlign w:val="center"/>
          </w:tcPr>
          <w:p w14:paraId="30EE38E3" w14:textId="77777777" w:rsidR="00EE79E2" w:rsidRPr="00C216D8" w:rsidRDefault="00EE79E2" w:rsidP="00CE616C">
            <w:pPr>
              <w:rPr>
                <w:rFonts w:cstheme="minorHAnsi"/>
                <w:b/>
                <w:sz w:val="20"/>
                <w:szCs w:val="20"/>
              </w:rPr>
            </w:pPr>
            <w:r w:rsidRPr="00C216D8">
              <w:rPr>
                <w:rFonts w:cstheme="minorHAnsi"/>
                <w:b/>
                <w:sz w:val="20"/>
                <w:szCs w:val="20"/>
              </w:rPr>
              <w:t>Sukkot</w:t>
            </w:r>
          </w:p>
        </w:tc>
        <w:tc>
          <w:tcPr>
            <w:tcW w:w="2880" w:type="dxa"/>
            <w:tcBorders>
              <w:top w:val="single" w:sz="6" w:space="0" w:color="auto"/>
              <w:bottom w:val="single" w:sz="18" w:space="0" w:color="auto"/>
            </w:tcBorders>
            <w:shd w:val="clear" w:color="auto" w:fill="FFD966" w:themeFill="accent4" w:themeFillTint="99"/>
            <w:vAlign w:val="center"/>
          </w:tcPr>
          <w:p w14:paraId="3E09193B" w14:textId="77777777" w:rsidR="00EE79E2" w:rsidRPr="006B46FC" w:rsidRDefault="00EE79E2" w:rsidP="00CE616C">
            <w:pPr>
              <w:rPr>
                <w:rFonts w:cstheme="minorHAnsi"/>
                <w:b/>
                <w:sz w:val="20"/>
                <w:szCs w:val="20"/>
              </w:rPr>
            </w:pPr>
            <w:r w:rsidRPr="006B46FC">
              <w:rPr>
                <w:rFonts w:cstheme="minorHAnsi"/>
                <w:b/>
                <w:sz w:val="20"/>
                <w:szCs w:val="20"/>
              </w:rPr>
              <w:t>Millennium</w:t>
            </w:r>
          </w:p>
        </w:tc>
        <w:tc>
          <w:tcPr>
            <w:tcW w:w="2070" w:type="dxa"/>
            <w:tcBorders>
              <w:top w:val="single" w:sz="6" w:space="0" w:color="auto"/>
              <w:bottom w:val="single" w:sz="18" w:space="0" w:color="auto"/>
            </w:tcBorders>
            <w:shd w:val="clear" w:color="auto" w:fill="FFD966" w:themeFill="accent4" w:themeFillTint="99"/>
            <w:vAlign w:val="center"/>
          </w:tcPr>
          <w:p w14:paraId="7E19D22F" w14:textId="77777777" w:rsidR="00EE79E2" w:rsidRPr="006033EA" w:rsidRDefault="00EE79E2" w:rsidP="00CE616C">
            <w:pPr>
              <w:rPr>
                <w:rFonts w:cstheme="minorHAnsi"/>
                <w:b/>
                <w:sz w:val="18"/>
                <w:szCs w:val="18"/>
              </w:rPr>
            </w:pPr>
            <w:hyperlink r:id="rId71" w:history="1">
              <w:r w:rsidRPr="006033EA">
                <w:rPr>
                  <w:rStyle w:val="Hyperlink"/>
                  <w:rFonts w:cstheme="minorHAnsi"/>
                  <w:b/>
                  <w:sz w:val="18"/>
                  <w:szCs w:val="18"/>
                </w:rPr>
                <w:t>Zechariah 14</w:t>
              </w:r>
            </w:hyperlink>
            <w:r w:rsidRPr="006033EA">
              <w:rPr>
                <w:sz w:val="18"/>
                <w:szCs w:val="18"/>
              </w:rPr>
              <w:t xml:space="preserve">; </w:t>
            </w:r>
            <w:hyperlink r:id="rId72" w:history="1">
              <w:r w:rsidRPr="006033EA">
                <w:rPr>
                  <w:rStyle w:val="Hyperlink"/>
                  <w:rFonts w:ascii="Calibri" w:hAnsi="Calibri" w:cs="Calibri"/>
                  <w:sz w:val="18"/>
                  <w:szCs w:val="18"/>
                </w:rPr>
                <w:t>Nehemiah</w:t>
              </w:r>
            </w:hyperlink>
          </w:p>
          <w:p w14:paraId="3FA1488A" w14:textId="77777777" w:rsidR="00EE79E2" w:rsidRPr="006033EA" w:rsidRDefault="00EE79E2" w:rsidP="00CE616C">
            <w:pPr>
              <w:rPr>
                <w:rFonts w:cstheme="minorHAnsi"/>
                <w:b/>
                <w:sz w:val="17"/>
                <w:szCs w:val="17"/>
              </w:rPr>
            </w:pPr>
            <w:hyperlink r:id="rId73" w:history="1">
              <w:r w:rsidRPr="006033EA">
                <w:rPr>
                  <w:rStyle w:val="Hyperlink"/>
                  <w:rFonts w:cstheme="minorHAnsi"/>
                  <w:b/>
                  <w:sz w:val="18"/>
                  <w:szCs w:val="18"/>
                </w:rPr>
                <w:t>Revelation 19-20</w:t>
              </w:r>
            </w:hyperlink>
          </w:p>
        </w:tc>
      </w:tr>
    </w:tbl>
    <w:p w14:paraId="2FAF7B14" w14:textId="77777777" w:rsidR="00EE79E2" w:rsidRDefault="00EE79E2" w:rsidP="00CD483B">
      <w:pPr>
        <w:pStyle w:val="NormalWeb"/>
        <w:jc w:val="center"/>
      </w:pPr>
      <w:r>
        <w:rPr>
          <w:noProof/>
        </w:rPr>
        <w:lastRenderedPageBreak/>
        <w:drawing>
          <wp:inline distT="0" distB="0" distL="0" distR="0" wp14:anchorId="0D37CA24" wp14:editId="5FAF1DEE">
            <wp:extent cx="4667250" cy="46005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715168" cy="4647775"/>
                    </a:xfrm>
                    <a:prstGeom prst="rect">
                      <a:avLst/>
                    </a:prstGeom>
                    <a:noFill/>
                    <a:ln>
                      <a:noFill/>
                    </a:ln>
                  </pic:spPr>
                </pic:pic>
              </a:graphicData>
            </a:graphic>
          </wp:inline>
        </w:drawing>
      </w:r>
    </w:p>
    <w:p w14:paraId="1445CAF8" w14:textId="77777777" w:rsidR="00F26361" w:rsidRPr="00CD483B" w:rsidRDefault="00F26361" w:rsidP="00F26361">
      <w:pPr>
        <w:rPr>
          <w:sz w:val="32"/>
          <w:szCs w:val="32"/>
        </w:rPr>
      </w:pPr>
      <w:r w:rsidRPr="00CD483B">
        <w:rPr>
          <w:b/>
          <w:bCs/>
          <w:color w:val="00B050"/>
          <w:sz w:val="32"/>
          <w:szCs w:val="32"/>
        </w:rPr>
        <w:t>Feast of Tabernacles Observed Scripturally – Refers back to Joshua</w:t>
      </w:r>
      <w:r w:rsidRPr="00CD483B">
        <w:rPr>
          <w:sz w:val="32"/>
          <w:szCs w:val="32"/>
        </w:rPr>
        <w:br/>
      </w:r>
      <w:hyperlink r:id="rId75" w:history="1">
        <w:r w:rsidRPr="00CD483B">
          <w:rPr>
            <w:rStyle w:val="Hyperlink"/>
            <w:b/>
            <w:bCs/>
            <w:sz w:val="32"/>
            <w:szCs w:val="32"/>
          </w:rPr>
          <w:t>Nehemiah 8:16</w:t>
        </w:r>
      </w:hyperlink>
      <w:r w:rsidRPr="00CD483B">
        <w:rPr>
          <w:sz w:val="32"/>
          <w:szCs w:val="32"/>
        </w:rPr>
        <w:t xml:space="preserve"> So the people went forth, and brought </w:t>
      </w:r>
      <w:r w:rsidRPr="00CD483B">
        <w:rPr>
          <w:i/>
          <w:iCs/>
          <w:sz w:val="32"/>
          <w:szCs w:val="32"/>
        </w:rPr>
        <w:t>them</w:t>
      </w:r>
      <w:r w:rsidRPr="00CD483B">
        <w:rPr>
          <w:sz w:val="32"/>
          <w:szCs w:val="32"/>
        </w:rPr>
        <w:t>, and made themselves booths, every one upon the roof of his house, and in their courts, and in the courts of the house of God, and in the street of the water gate, and in the street of the gate of Ephraim.</w:t>
      </w:r>
      <w:r w:rsidRPr="00CD483B">
        <w:rPr>
          <w:sz w:val="32"/>
          <w:szCs w:val="32"/>
        </w:rPr>
        <w:br/>
      </w:r>
      <w:r w:rsidRPr="00CD483B">
        <w:rPr>
          <w:b/>
          <w:bCs/>
          <w:sz w:val="32"/>
          <w:szCs w:val="32"/>
        </w:rPr>
        <w:t>Nehemiah 8:17</w:t>
      </w:r>
      <w:r w:rsidRPr="00CD483B">
        <w:rPr>
          <w:sz w:val="32"/>
          <w:szCs w:val="32"/>
        </w:rPr>
        <w:t xml:space="preserve"> And all the congregation of them that were come again out of the captivity made booths, and sat under the booths: for since the days of Jeshua the son of Nun unto that day had not the children of Israel done so. And there was very great gladness.</w:t>
      </w:r>
      <w:r w:rsidRPr="00CD483B">
        <w:rPr>
          <w:sz w:val="32"/>
          <w:szCs w:val="32"/>
        </w:rPr>
        <w:br/>
      </w:r>
      <w:r w:rsidRPr="00CD483B">
        <w:rPr>
          <w:b/>
          <w:bCs/>
          <w:sz w:val="32"/>
          <w:szCs w:val="32"/>
        </w:rPr>
        <w:t>Nehemiah 8:18</w:t>
      </w:r>
      <w:r w:rsidRPr="00CD483B">
        <w:rPr>
          <w:sz w:val="32"/>
          <w:szCs w:val="32"/>
        </w:rPr>
        <w:t xml:space="preserve"> </w:t>
      </w:r>
      <w:r w:rsidRPr="00CD483B">
        <w:rPr>
          <w:sz w:val="32"/>
          <w:szCs w:val="32"/>
          <w:highlight w:val="yellow"/>
        </w:rPr>
        <w:t xml:space="preserve">Also day by day, from the first day unto the last day, he read in the book of the law of God. And they kept the feast seven days; and on the eighth day </w:t>
      </w:r>
      <w:r w:rsidRPr="00CD483B">
        <w:rPr>
          <w:i/>
          <w:iCs/>
          <w:sz w:val="32"/>
          <w:szCs w:val="32"/>
          <w:highlight w:val="yellow"/>
        </w:rPr>
        <w:t>was</w:t>
      </w:r>
      <w:r w:rsidRPr="00CD483B">
        <w:rPr>
          <w:sz w:val="32"/>
          <w:szCs w:val="32"/>
          <w:highlight w:val="yellow"/>
        </w:rPr>
        <w:t xml:space="preserve"> a solemn assembly, according unto the manner.</w:t>
      </w:r>
    </w:p>
    <w:p w14:paraId="588CED2C" w14:textId="77777777" w:rsidR="00EE79E2" w:rsidRDefault="00EE79E2"/>
    <w:sectPr w:rsidR="00EE79E2" w:rsidSect="006A2996">
      <w:headerReference w:type="default" r:id="rId76"/>
      <w:footerReference w:type="default" r:id="rId77"/>
      <w:pgSz w:w="12240" w:h="15840"/>
      <w:pgMar w:top="1440" w:right="1440" w:bottom="1440" w:left="1440" w:header="720" w:footer="720" w:gutter="0"/>
      <w:pgNumType w:start="4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C7483" w14:textId="77777777" w:rsidR="007169FF" w:rsidRDefault="007169FF" w:rsidP="00525427">
      <w:r>
        <w:separator/>
      </w:r>
    </w:p>
  </w:endnote>
  <w:endnote w:type="continuationSeparator" w:id="0">
    <w:p w14:paraId="6F937E78" w14:textId="77777777" w:rsidR="007169FF" w:rsidRDefault="007169FF" w:rsidP="00525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711408"/>
      <w:docPartObj>
        <w:docPartGallery w:val="Page Numbers (Bottom of Page)"/>
        <w:docPartUnique/>
      </w:docPartObj>
    </w:sdtPr>
    <w:sdtEndPr>
      <w:rPr>
        <w:noProof/>
      </w:rPr>
    </w:sdtEndPr>
    <w:sdtContent>
      <w:p w14:paraId="4AE76CF2" w14:textId="07657445" w:rsidR="00EA7961" w:rsidRDefault="00EA79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08390B" w14:textId="77777777" w:rsidR="00EA7961" w:rsidRDefault="00EA79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D8E2E" w14:textId="77777777" w:rsidR="007169FF" w:rsidRDefault="007169FF" w:rsidP="00525427">
      <w:r>
        <w:separator/>
      </w:r>
    </w:p>
  </w:footnote>
  <w:footnote w:type="continuationSeparator" w:id="0">
    <w:p w14:paraId="165F4637" w14:textId="77777777" w:rsidR="007169FF" w:rsidRDefault="007169FF" w:rsidP="00525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35754" w14:textId="71A4DB32" w:rsidR="00525427" w:rsidRDefault="00525427">
    <w:pPr>
      <w:pStyle w:val="Header"/>
    </w:pPr>
    <w:r>
      <w:t>02_Nehemiah2026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D03"/>
    <w:rsid w:val="00012FAE"/>
    <w:rsid w:val="000D5DE5"/>
    <w:rsid w:val="00145927"/>
    <w:rsid w:val="00156254"/>
    <w:rsid w:val="00224173"/>
    <w:rsid w:val="00224FCB"/>
    <w:rsid w:val="002C07B7"/>
    <w:rsid w:val="002F297A"/>
    <w:rsid w:val="00342480"/>
    <w:rsid w:val="004106F1"/>
    <w:rsid w:val="004B6313"/>
    <w:rsid w:val="004D7892"/>
    <w:rsid w:val="00507DDB"/>
    <w:rsid w:val="00525427"/>
    <w:rsid w:val="00554AAA"/>
    <w:rsid w:val="00595823"/>
    <w:rsid w:val="005A101D"/>
    <w:rsid w:val="005D1A35"/>
    <w:rsid w:val="006033EA"/>
    <w:rsid w:val="0060508E"/>
    <w:rsid w:val="006658F9"/>
    <w:rsid w:val="00665D47"/>
    <w:rsid w:val="00695484"/>
    <w:rsid w:val="006A2996"/>
    <w:rsid w:val="006B2CB2"/>
    <w:rsid w:val="007169FF"/>
    <w:rsid w:val="00733668"/>
    <w:rsid w:val="007464ED"/>
    <w:rsid w:val="007C39FB"/>
    <w:rsid w:val="007D664F"/>
    <w:rsid w:val="008618F9"/>
    <w:rsid w:val="00886D3A"/>
    <w:rsid w:val="008C2ADE"/>
    <w:rsid w:val="00945794"/>
    <w:rsid w:val="00960397"/>
    <w:rsid w:val="00960D03"/>
    <w:rsid w:val="0099045F"/>
    <w:rsid w:val="009A3D91"/>
    <w:rsid w:val="009A6657"/>
    <w:rsid w:val="009C46AB"/>
    <w:rsid w:val="00A04DB6"/>
    <w:rsid w:val="00AC7150"/>
    <w:rsid w:val="00B30206"/>
    <w:rsid w:val="00B411B5"/>
    <w:rsid w:val="00B80A81"/>
    <w:rsid w:val="00BC5A8A"/>
    <w:rsid w:val="00BD1DE3"/>
    <w:rsid w:val="00BE33B0"/>
    <w:rsid w:val="00C83AC1"/>
    <w:rsid w:val="00CD483B"/>
    <w:rsid w:val="00CE751C"/>
    <w:rsid w:val="00D30966"/>
    <w:rsid w:val="00D609B1"/>
    <w:rsid w:val="00D729BB"/>
    <w:rsid w:val="00DA1CB7"/>
    <w:rsid w:val="00DA6A85"/>
    <w:rsid w:val="00DB0177"/>
    <w:rsid w:val="00DE6A93"/>
    <w:rsid w:val="00DF1B7B"/>
    <w:rsid w:val="00EA6D19"/>
    <w:rsid w:val="00EA7961"/>
    <w:rsid w:val="00EA7C07"/>
    <w:rsid w:val="00EB2C5D"/>
    <w:rsid w:val="00EB60D5"/>
    <w:rsid w:val="00EB6DC4"/>
    <w:rsid w:val="00EB6EC4"/>
    <w:rsid w:val="00EE294A"/>
    <w:rsid w:val="00EE79E2"/>
    <w:rsid w:val="00EF17F4"/>
    <w:rsid w:val="00EF5E39"/>
    <w:rsid w:val="00F26361"/>
    <w:rsid w:val="00F403FA"/>
    <w:rsid w:val="00F6382E"/>
    <w:rsid w:val="00F76087"/>
    <w:rsid w:val="00FC0415"/>
    <w:rsid w:val="00FD1EC7"/>
    <w:rsid w:val="00FD308C"/>
    <w:rsid w:val="00FF077B"/>
    <w:rsid w:val="00FF3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50CC0"/>
  <w15:chartTrackingRefBased/>
  <w15:docId w15:val="{0979D46F-D294-4F37-83CB-36BF2559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0D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0D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0D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0D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0D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0D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D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D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D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dStyle">
    <w:name w:val="Rod Style"/>
    <w:basedOn w:val="Normal"/>
    <w:link w:val="RodStyleChar"/>
    <w:qFormat/>
    <w:rsid w:val="00F6382E"/>
    <w:pPr>
      <w:ind w:firstLine="288"/>
    </w:pPr>
    <w:rPr>
      <w:rFonts w:ascii="Calibri" w:hAnsi="Calibri"/>
    </w:rPr>
  </w:style>
  <w:style w:type="character" w:customStyle="1" w:styleId="RodStyleChar">
    <w:name w:val="Rod Style Char"/>
    <w:basedOn w:val="DefaultParagraphFont"/>
    <w:link w:val="RodStyle"/>
    <w:rsid w:val="00F6382E"/>
    <w:rPr>
      <w:rFonts w:ascii="Calibri" w:hAnsi="Calibri"/>
    </w:rPr>
  </w:style>
  <w:style w:type="character" w:customStyle="1" w:styleId="Heading1Char">
    <w:name w:val="Heading 1 Char"/>
    <w:basedOn w:val="DefaultParagraphFont"/>
    <w:link w:val="Heading1"/>
    <w:uiPriority w:val="9"/>
    <w:rsid w:val="00960D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0D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0D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0D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0D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0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D03"/>
    <w:rPr>
      <w:rFonts w:eastAsiaTheme="majorEastAsia" w:cstheme="majorBidi"/>
      <w:color w:val="272727" w:themeColor="text1" w:themeTint="D8"/>
    </w:rPr>
  </w:style>
  <w:style w:type="paragraph" w:styleId="Title">
    <w:name w:val="Title"/>
    <w:basedOn w:val="Normal"/>
    <w:next w:val="Normal"/>
    <w:link w:val="TitleChar"/>
    <w:uiPriority w:val="10"/>
    <w:qFormat/>
    <w:rsid w:val="00960D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D0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D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0D03"/>
    <w:rPr>
      <w:i/>
      <w:iCs/>
      <w:color w:val="404040" w:themeColor="text1" w:themeTint="BF"/>
    </w:rPr>
  </w:style>
  <w:style w:type="paragraph" w:styleId="ListParagraph">
    <w:name w:val="List Paragraph"/>
    <w:basedOn w:val="Normal"/>
    <w:uiPriority w:val="34"/>
    <w:qFormat/>
    <w:rsid w:val="00960D03"/>
    <w:pPr>
      <w:ind w:left="720"/>
      <w:contextualSpacing/>
    </w:pPr>
  </w:style>
  <w:style w:type="character" w:styleId="IntenseEmphasis">
    <w:name w:val="Intense Emphasis"/>
    <w:basedOn w:val="DefaultParagraphFont"/>
    <w:uiPriority w:val="21"/>
    <w:qFormat/>
    <w:rsid w:val="00960D03"/>
    <w:rPr>
      <w:i/>
      <w:iCs/>
      <w:color w:val="2F5496" w:themeColor="accent1" w:themeShade="BF"/>
    </w:rPr>
  </w:style>
  <w:style w:type="paragraph" w:styleId="IntenseQuote">
    <w:name w:val="Intense Quote"/>
    <w:basedOn w:val="Normal"/>
    <w:next w:val="Normal"/>
    <w:link w:val="IntenseQuoteChar"/>
    <w:uiPriority w:val="30"/>
    <w:qFormat/>
    <w:rsid w:val="00960D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0D03"/>
    <w:rPr>
      <w:i/>
      <w:iCs/>
      <w:color w:val="2F5496" w:themeColor="accent1" w:themeShade="BF"/>
    </w:rPr>
  </w:style>
  <w:style w:type="character" w:styleId="IntenseReference">
    <w:name w:val="Intense Reference"/>
    <w:basedOn w:val="DefaultParagraphFont"/>
    <w:uiPriority w:val="32"/>
    <w:qFormat/>
    <w:rsid w:val="00960D03"/>
    <w:rPr>
      <w:b/>
      <w:bCs/>
      <w:smallCaps/>
      <w:color w:val="2F5496" w:themeColor="accent1" w:themeShade="BF"/>
      <w:spacing w:val="5"/>
    </w:rPr>
  </w:style>
  <w:style w:type="paragraph" w:styleId="Header">
    <w:name w:val="header"/>
    <w:basedOn w:val="Normal"/>
    <w:link w:val="HeaderChar"/>
    <w:uiPriority w:val="99"/>
    <w:unhideWhenUsed/>
    <w:rsid w:val="00525427"/>
    <w:pPr>
      <w:tabs>
        <w:tab w:val="center" w:pos="4680"/>
        <w:tab w:val="right" w:pos="9360"/>
      </w:tabs>
    </w:pPr>
  </w:style>
  <w:style w:type="character" w:customStyle="1" w:styleId="HeaderChar">
    <w:name w:val="Header Char"/>
    <w:basedOn w:val="DefaultParagraphFont"/>
    <w:link w:val="Header"/>
    <w:uiPriority w:val="99"/>
    <w:rsid w:val="00525427"/>
  </w:style>
  <w:style w:type="paragraph" w:styleId="Footer">
    <w:name w:val="footer"/>
    <w:basedOn w:val="Normal"/>
    <w:link w:val="FooterChar"/>
    <w:uiPriority w:val="99"/>
    <w:unhideWhenUsed/>
    <w:rsid w:val="00525427"/>
    <w:pPr>
      <w:tabs>
        <w:tab w:val="center" w:pos="4680"/>
        <w:tab w:val="right" w:pos="9360"/>
      </w:tabs>
    </w:pPr>
  </w:style>
  <w:style w:type="character" w:customStyle="1" w:styleId="FooterChar">
    <w:name w:val="Footer Char"/>
    <w:basedOn w:val="DefaultParagraphFont"/>
    <w:link w:val="Footer"/>
    <w:uiPriority w:val="99"/>
    <w:rsid w:val="00525427"/>
  </w:style>
  <w:style w:type="character" w:styleId="Hyperlink">
    <w:name w:val="Hyperlink"/>
    <w:basedOn w:val="DefaultParagraphFont"/>
    <w:uiPriority w:val="99"/>
    <w:unhideWhenUsed/>
    <w:rsid w:val="00FC0415"/>
    <w:rPr>
      <w:color w:val="0563C1" w:themeColor="hyperlink"/>
      <w:u w:val="single"/>
    </w:rPr>
  </w:style>
  <w:style w:type="character" w:styleId="UnresolvedMention">
    <w:name w:val="Unresolved Mention"/>
    <w:basedOn w:val="DefaultParagraphFont"/>
    <w:uiPriority w:val="99"/>
    <w:semiHidden/>
    <w:unhideWhenUsed/>
    <w:rsid w:val="00FC0415"/>
    <w:rPr>
      <w:color w:val="605E5C"/>
      <w:shd w:val="clear" w:color="auto" w:fill="E1DFDD"/>
    </w:rPr>
  </w:style>
  <w:style w:type="table" w:styleId="TableGrid">
    <w:name w:val="Table Grid"/>
    <w:basedOn w:val="TableNormal"/>
    <w:uiPriority w:val="39"/>
    <w:rsid w:val="00886D3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E79E2"/>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507DDB"/>
    <w:rPr>
      <w:color w:val="954F72" w:themeColor="followedHyperlink"/>
      <w:u w:val="single"/>
    </w:rPr>
  </w:style>
  <w:style w:type="paragraph" w:styleId="NoSpacing">
    <w:name w:val="No Spacing"/>
    <w:link w:val="NoSpacingChar"/>
    <w:uiPriority w:val="1"/>
    <w:qFormat/>
    <w:rsid w:val="006A2996"/>
    <w:rPr>
      <w:rFonts w:eastAsiaTheme="minorEastAsia"/>
      <w:kern w:val="0"/>
      <w14:ligatures w14:val="none"/>
    </w:rPr>
  </w:style>
  <w:style w:type="character" w:customStyle="1" w:styleId="NoSpacingChar">
    <w:name w:val="No Spacing Char"/>
    <w:basedOn w:val="DefaultParagraphFont"/>
    <w:link w:val="NoSpacing"/>
    <w:uiPriority w:val="1"/>
    <w:rsid w:val="006A2996"/>
    <w:rPr>
      <w:rFonts w:eastAsiaTheme="minorEastAsia"/>
      <w:kern w:val="0"/>
      <w14:ligatures w14:val="none"/>
    </w:rPr>
  </w:style>
  <w:style w:type="paragraph" w:customStyle="1" w:styleId="FrameContentsuser">
    <w:name w:val="Frame Contents (user)"/>
    <w:basedOn w:val="Normal"/>
    <w:qFormat/>
    <w:rsid w:val="006A2996"/>
    <w:pPr>
      <w:suppressAutoHyphens/>
    </w:pPr>
    <w:rPr>
      <w:rFonts w:ascii="Calibri" w:eastAsia="Calibri" w:hAnsi="Calibri" w:cs="Noto Sans Arabic U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swordsearcher://bible/isa44-45" TargetMode="External"/><Relationship Id="rId18" Type="http://schemas.openxmlformats.org/officeDocument/2006/relationships/hyperlink" Target="swordsearcher://bible/ne8.9-12" TargetMode="External"/><Relationship Id="rId26" Type="http://schemas.openxmlformats.org/officeDocument/2006/relationships/hyperlink" Target="swordsearcher://bible/2tim2.5-14" TargetMode="External"/><Relationship Id="rId39" Type="http://schemas.openxmlformats.org/officeDocument/2006/relationships/hyperlink" Target="swordsearcher://bible/leviticus23.23-44" TargetMode="External"/><Relationship Id="rId21" Type="http://schemas.openxmlformats.org/officeDocument/2006/relationships/hyperlink" Target="swordsearcher://bible/1tim6.9-19" TargetMode="External"/><Relationship Id="rId34" Type="http://schemas.openxmlformats.org/officeDocument/2006/relationships/hyperlink" Target="swordsearcher://bible/leviticus23.6-8" TargetMode="External"/><Relationship Id="rId42" Type="http://schemas.openxmlformats.org/officeDocument/2006/relationships/hyperlink" Target="swordsearcher://bible/1cor5.1-7" TargetMode="External"/><Relationship Id="rId47" Type="http://schemas.openxmlformats.org/officeDocument/2006/relationships/hyperlink" Target="swordsearcher://bible/rom5-8:20" TargetMode="External"/><Relationship Id="rId50" Type="http://schemas.openxmlformats.org/officeDocument/2006/relationships/hyperlink" Target="swordsearcher://bible/lev23.15-22" TargetMode="External"/><Relationship Id="rId55" Type="http://schemas.openxmlformats.org/officeDocument/2006/relationships/hyperlink" Target="swordsearcher://bible/jo20.18-23" TargetMode="External"/><Relationship Id="rId63" Type="http://schemas.openxmlformats.org/officeDocument/2006/relationships/hyperlink" Target="swordsearcher://bible/1cor15.50-58" TargetMode="External"/><Relationship Id="rId68" Type="http://schemas.openxmlformats.org/officeDocument/2006/relationships/hyperlink" Target="swordsearcher://bible/rom11" TargetMode="External"/><Relationship Id="rId76" Type="http://schemas.openxmlformats.org/officeDocument/2006/relationships/header" Target="header1.xml"/><Relationship Id="rId7" Type="http://schemas.openxmlformats.org/officeDocument/2006/relationships/hyperlink" Target="swordsearcher://bible/ne8" TargetMode="External"/><Relationship Id="rId71" Type="http://schemas.openxmlformats.org/officeDocument/2006/relationships/hyperlink" Target="swordsearcher://bible/zech14" TargetMode="External"/><Relationship Id="rId2" Type="http://schemas.openxmlformats.org/officeDocument/2006/relationships/settings" Target="settings.xml"/><Relationship Id="rId16" Type="http://schemas.openxmlformats.org/officeDocument/2006/relationships/hyperlink" Target="swordsearcher://bible/ne8.8" TargetMode="External"/><Relationship Id="rId29" Type="http://schemas.openxmlformats.org/officeDocument/2006/relationships/hyperlink" Target="swordsearcher://bible/2tim3.10-17" TargetMode="External"/><Relationship Id="rId11" Type="http://schemas.openxmlformats.org/officeDocument/2006/relationships/hyperlink" Target="swordsearcher://bible/ne8.8" TargetMode="External"/><Relationship Id="rId24" Type="http://schemas.openxmlformats.org/officeDocument/2006/relationships/hyperlink" Target="swordsearcher://bible/2tim1.12-18" TargetMode="External"/><Relationship Id="rId32" Type="http://schemas.openxmlformats.org/officeDocument/2006/relationships/hyperlink" Target="swordsearcher://bible/leviticus23.1-5" TargetMode="External"/><Relationship Id="rId37" Type="http://schemas.openxmlformats.org/officeDocument/2006/relationships/hyperlink" Target="swordsearcher://bible/leviticus23.23-25" TargetMode="External"/><Relationship Id="rId40" Type="http://schemas.openxmlformats.org/officeDocument/2006/relationships/hyperlink" Target="swordsearcher://bible/lev23.1-5" TargetMode="External"/><Relationship Id="rId45" Type="http://schemas.openxmlformats.org/officeDocument/2006/relationships/hyperlink" Target="swordsearcher://bible/ex12.1-20" TargetMode="External"/><Relationship Id="rId53" Type="http://schemas.openxmlformats.org/officeDocument/2006/relationships/hyperlink" Target="swordsearcher://bible/joel2" TargetMode="External"/><Relationship Id="rId58" Type="http://schemas.openxmlformats.org/officeDocument/2006/relationships/hyperlink" Target="swordsearcher://bible/lev22" TargetMode="External"/><Relationship Id="rId66" Type="http://schemas.openxmlformats.org/officeDocument/2006/relationships/hyperlink" Target="swordsearcher://bible/lev16" TargetMode="External"/><Relationship Id="rId74" Type="http://schemas.openxmlformats.org/officeDocument/2006/relationships/image" Target="media/image2.png"/><Relationship Id="rId79" Type="http://schemas.openxmlformats.org/officeDocument/2006/relationships/theme" Target="theme/theme1.xml"/><Relationship Id="rId5" Type="http://schemas.openxmlformats.org/officeDocument/2006/relationships/endnotes" Target="endnotes.xml"/><Relationship Id="rId61" Type="http://schemas.openxmlformats.org/officeDocument/2006/relationships/hyperlink" Target="swordsearcher://bible/dan12:1-3" TargetMode="External"/><Relationship Id="rId10" Type="http://schemas.openxmlformats.org/officeDocument/2006/relationships/hyperlink" Target="swordsearcher://bible/ne6.15-16" TargetMode="External"/><Relationship Id="rId19" Type="http://schemas.openxmlformats.org/officeDocument/2006/relationships/hyperlink" Target="swordsearcher://bible/13-15" TargetMode="External"/><Relationship Id="rId31" Type="http://schemas.openxmlformats.org/officeDocument/2006/relationships/hyperlink" Target="swordsearcher://bible/ex12.1-10" TargetMode="External"/><Relationship Id="rId44" Type="http://schemas.openxmlformats.org/officeDocument/2006/relationships/hyperlink" Target="swordsearcher://bible/lev23.6-8" TargetMode="External"/><Relationship Id="rId52" Type="http://schemas.openxmlformats.org/officeDocument/2006/relationships/hyperlink" Target="swordsearcher://bible/acts2" TargetMode="External"/><Relationship Id="rId60" Type="http://schemas.openxmlformats.org/officeDocument/2006/relationships/hyperlink" Target="swordsearcher://bible/num29.1-6" TargetMode="External"/><Relationship Id="rId65" Type="http://schemas.openxmlformats.org/officeDocument/2006/relationships/hyperlink" Target="swordsearcher://bible/lev23.26-32" TargetMode="External"/><Relationship Id="rId73" Type="http://schemas.openxmlformats.org/officeDocument/2006/relationships/hyperlink" Target="swordsearcher://bible/rev19-20" TargetMode="External"/><Relationship Id="rId78"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swordsearcher://bible/ne8" TargetMode="External"/><Relationship Id="rId14" Type="http://schemas.openxmlformats.org/officeDocument/2006/relationships/hyperlink" Target="swordsearcher://bible/ne8.1" TargetMode="External"/><Relationship Id="rId22" Type="http://schemas.openxmlformats.org/officeDocument/2006/relationships/hyperlink" Target="swordsearcher://bible/1tim6.20-2tim1.2" TargetMode="External"/><Relationship Id="rId27" Type="http://schemas.openxmlformats.org/officeDocument/2006/relationships/hyperlink" Target="swordsearcher://bible/2tim2.15-26" TargetMode="External"/><Relationship Id="rId30" Type="http://schemas.openxmlformats.org/officeDocument/2006/relationships/hyperlink" Target="swordsearcher://bible/2tim4.1-8" TargetMode="External"/><Relationship Id="rId35" Type="http://schemas.openxmlformats.org/officeDocument/2006/relationships/hyperlink" Target="swordsearcher://bible/leviticus23.9-14" TargetMode="External"/><Relationship Id="rId43" Type="http://schemas.openxmlformats.org/officeDocument/2006/relationships/hyperlink" Target="swordsearcher://bible/rom3-4" TargetMode="External"/><Relationship Id="rId48" Type="http://schemas.openxmlformats.org/officeDocument/2006/relationships/hyperlink" Target="swordsearcher://bible/lev23.9-14" TargetMode="External"/><Relationship Id="rId56" Type="http://schemas.openxmlformats.org/officeDocument/2006/relationships/hyperlink" Target="swordsearcher://bible/lu19.1-27" TargetMode="External"/><Relationship Id="rId64" Type="http://schemas.openxmlformats.org/officeDocument/2006/relationships/hyperlink" Target="swordsearcher://bible/jo14.1-4" TargetMode="External"/><Relationship Id="rId69" Type="http://schemas.openxmlformats.org/officeDocument/2006/relationships/hyperlink" Target="swordsearcher://bible/eze37-39" TargetMode="External"/><Relationship Id="rId77" Type="http://schemas.openxmlformats.org/officeDocument/2006/relationships/footer" Target="footer1.xml"/><Relationship Id="rId8" Type="http://schemas.openxmlformats.org/officeDocument/2006/relationships/hyperlink" Target="swordsearcher://bible/heb10.5-14" TargetMode="External"/><Relationship Id="rId51" Type="http://schemas.openxmlformats.org/officeDocument/2006/relationships/hyperlink" Target="swordsearcher://bible/jo20" TargetMode="External"/><Relationship Id="rId72" Type="http://schemas.openxmlformats.org/officeDocument/2006/relationships/hyperlink" Target="swordsearcher://bible/Nehemiah" TargetMode="External"/><Relationship Id="rId3" Type="http://schemas.openxmlformats.org/officeDocument/2006/relationships/webSettings" Target="webSettings.xml"/><Relationship Id="rId12" Type="http://schemas.openxmlformats.org/officeDocument/2006/relationships/hyperlink" Target="swordsearcher://bible/de28" TargetMode="External"/><Relationship Id="rId17" Type="http://schemas.openxmlformats.org/officeDocument/2006/relationships/hyperlink" Target="swordsearcher://bible/1tim6" TargetMode="External"/><Relationship Id="rId25" Type="http://schemas.openxmlformats.org/officeDocument/2006/relationships/hyperlink" Target="swordsearcher://bible/2tim2.1-4" TargetMode="External"/><Relationship Id="rId33" Type="http://schemas.openxmlformats.org/officeDocument/2006/relationships/hyperlink" Target="swordsearcher://bible/ex12.10-30" TargetMode="External"/><Relationship Id="rId38" Type="http://schemas.openxmlformats.org/officeDocument/2006/relationships/hyperlink" Target="swordsearcher://bible/leviticus23.26-32" TargetMode="External"/><Relationship Id="rId46" Type="http://schemas.openxmlformats.org/officeDocument/2006/relationships/hyperlink" Target="swordsearcher://bible/1cor5.8" TargetMode="External"/><Relationship Id="rId59" Type="http://schemas.openxmlformats.org/officeDocument/2006/relationships/hyperlink" Target="swordsearcher://bible/lev23.23-25" TargetMode="External"/><Relationship Id="rId67" Type="http://schemas.openxmlformats.org/officeDocument/2006/relationships/hyperlink" Target="swordsearcher://bible/zech12" TargetMode="External"/><Relationship Id="rId20" Type="http://schemas.openxmlformats.org/officeDocument/2006/relationships/hyperlink" Target="swordsearcher://bible/1tim6.1-8" TargetMode="External"/><Relationship Id="rId41" Type="http://schemas.openxmlformats.org/officeDocument/2006/relationships/hyperlink" Target="swordsearcher://bible/ex12.1-5" TargetMode="External"/><Relationship Id="rId54" Type="http://schemas.openxmlformats.org/officeDocument/2006/relationships/hyperlink" Target="swordsearcher://bible/jo4.28-42" TargetMode="External"/><Relationship Id="rId62" Type="http://schemas.openxmlformats.org/officeDocument/2006/relationships/hyperlink" Target="swordsearcher://bible/1thes4.12-18" TargetMode="External"/><Relationship Id="rId70" Type="http://schemas.openxmlformats.org/officeDocument/2006/relationships/hyperlink" Target="swordsearcher://bible/lev23.33-44" TargetMode="External"/><Relationship Id="rId75" Type="http://schemas.openxmlformats.org/officeDocument/2006/relationships/hyperlink" Target="swordsearcher://bible/16-18" TargetMode="Externa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swordsearcher://bible/ne8.2-7" TargetMode="External"/><Relationship Id="rId23" Type="http://schemas.openxmlformats.org/officeDocument/2006/relationships/hyperlink" Target="swordsearcher://bible/2tim1.3-11" TargetMode="External"/><Relationship Id="rId28" Type="http://schemas.openxmlformats.org/officeDocument/2006/relationships/hyperlink" Target="swordsearcher://bible/2tim3.1-9" TargetMode="External"/><Relationship Id="rId36" Type="http://schemas.openxmlformats.org/officeDocument/2006/relationships/hyperlink" Target="swordsearcher://bible/leviticus23.15-22" TargetMode="External"/><Relationship Id="rId49" Type="http://schemas.openxmlformats.org/officeDocument/2006/relationships/hyperlink" Target="swordsearcher://bible/1cor15" TargetMode="External"/><Relationship Id="rId57" Type="http://schemas.openxmlformats.org/officeDocument/2006/relationships/hyperlink" Target="swordsearcher://bible/matt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4116</Words>
  <Characters>23466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Porteous</dc:creator>
  <cp:keywords/>
  <dc:description/>
  <cp:lastModifiedBy>Rod Porteous</cp:lastModifiedBy>
  <cp:revision>2</cp:revision>
  <cp:lastPrinted>2026-08-18T00:11:00Z</cp:lastPrinted>
  <dcterms:created xsi:type="dcterms:W3CDTF">2026-08-18T14:34:00Z</dcterms:created>
  <dcterms:modified xsi:type="dcterms:W3CDTF">2026-08-18T14:34:00Z</dcterms:modified>
</cp:coreProperties>
</file>