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color w:val="4472C4" w:themeColor="accent1"/>
          <w:kern w:val="0"/>
          <w14:ligatures w14:val="none"/>
        </w:rPr>
        <w:id w:val="-1147655117"/>
        <w:docPartObj>
          <w:docPartGallery w:val="Cover Pages"/>
          <w:docPartUnique/>
        </w:docPartObj>
      </w:sdtPr>
      <w:sdtEndPr>
        <w:rPr>
          <w:b/>
          <w:bCs/>
          <w:color w:val="FF0000"/>
          <w:sz w:val="28"/>
          <w:szCs w:val="28"/>
        </w:rPr>
      </w:sdtEndPr>
      <w:sdtContent>
        <w:sdt>
          <w:sdtPr>
            <w:rPr>
              <w:rFonts w:eastAsiaTheme="minorEastAsia"/>
              <w:color w:val="4472C4" w:themeColor="accent1"/>
              <w:kern w:val="0"/>
              <w14:ligatures w14:val="none"/>
            </w:rPr>
            <w:id w:val="1799868745"/>
            <w:docPartObj>
              <w:docPartGallery w:val="Cover Pages"/>
              <w:docPartUnique/>
            </w:docPartObj>
          </w:sdtPr>
          <w:sdtEndPr>
            <w:rPr>
              <w:rFonts w:ascii="Calibri" w:eastAsiaTheme="minorHAnsi" w:hAnsi="Calibri" w:cs="Calibri"/>
              <w:b/>
              <w:bCs/>
              <w:color w:val="BF8F00" w:themeColor="accent4" w:themeShade="BF"/>
              <w:kern w:val="2"/>
              <w:sz w:val="48"/>
              <w:szCs w:val="48"/>
              <w14:ligatures w14:val="standardContextual"/>
            </w:rPr>
          </w:sdtEndPr>
          <w:sdtContent>
            <w:bookmarkStart w:id="0" w:name="_Hlk186548433" w:displacedByCustomXml="prev"/>
            <w:tbl>
              <w:tblPr>
                <w:tblW w:w="9346" w:type="dxa"/>
                <w:jc w:val="center"/>
                <w:tblLayout w:type="fixed"/>
                <w:tblCellMar>
                  <w:left w:w="43" w:type="dxa"/>
                  <w:right w:w="43" w:type="dxa"/>
                </w:tblCellMar>
                <w:tblLook w:val="04A0" w:firstRow="1" w:lastRow="0" w:firstColumn="1" w:lastColumn="0" w:noHBand="0" w:noVBand="1"/>
              </w:tblPr>
              <w:tblGrid>
                <w:gridCol w:w="1980"/>
                <w:gridCol w:w="7366"/>
              </w:tblGrid>
              <w:tr w:rsidR="00B548C7" w:rsidRPr="00E04EFC" w14:paraId="4EB6B4FA" w14:textId="77777777" w:rsidTr="00E324D8">
                <w:trPr>
                  <w:trHeight w:val="2160"/>
                  <w:jc w:val="center"/>
                </w:trPr>
                <w:tc>
                  <w:tcPr>
                    <w:tcW w:w="1980" w:type="dxa"/>
                    <w:vAlign w:val="center"/>
                  </w:tcPr>
                  <w:p w14:paraId="34CF7B43" w14:textId="7AEB96DB" w:rsidR="00B548C7" w:rsidRPr="00E04EFC" w:rsidRDefault="00B548C7" w:rsidP="00E324D8">
                    <w:pPr>
                      <w:widowControl w:val="0"/>
                      <w:suppressAutoHyphens/>
                      <w:spacing w:before="60" w:after="60"/>
                      <w:rPr>
                        <w:rFonts w:ascii="Calibri" w:eastAsia="Calibri" w:hAnsi="Calibri" w:cs="Noto Sans Arabic UI"/>
                        <w:kern w:val="0"/>
                        <w:sz w:val="92"/>
                        <w:szCs w:val="92"/>
                        <w14:ligatures w14:val="none"/>
                      </w:rPr>
                    </w:pPr>
                    <w:r w:rsidRPr="00E04EFC">
                      <w:rPr>
                        <w:rFonts w:ascii="Calibri" w:eastAsia="Calibri" w:hAnsi="Calibri" w:cs="Noto Sans Arabic UI"/>
                        <w:noProof/>
                        <w:sz w:val="92"/>
                        <w:szCs w:val="92"/>
                        <w14:ligatures w14:val="none"/>
                      </w:rPr>
                      <w:drawing>
                        <wp:inline distT="0" distB="0" distL="0" distR="0" wp14:anchorId="154A91EC" wp14:editId="68CCBBCF">
                          <wp:extent cx="1165645" cy="1389888"/>
                          <wp:effectExtent l="0" t="0" r="0" b="1270"/>
                          <wp:docPr id="511441121" name="Picture 5114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rcRect t="2470" b="3909"/>
                                  <a:stretch>
                                    <a:fillRect/>
                                  </a:stretch>
                                </pic:blipFill>
                                <pic:spPr bwMode="auto">
                                  <a:xfrm>
                                    <a:off x="0" y="0"/>
                                    <a:ext cx="1167787" cy="1392442"/>
                                  </a:xfrm>
                                  <a:prstGeom prst="rect">
                                    <a:avLst/>
                                  </a:prstGeom>
                                </pic:spPr>
                              </pic:pic>
                            </a:graphicData>
                          </a:graphic>
                        </wp:inline>
                      </w:drawing>
                    </w:r>
                  </w:p>
                </w:tc>
                <w:tc>
                  <w:tcPr>
                    <w:tcW w:w="7366" w:type="dxa"/>
                    <w:vAlign w:val="bottom"/>
                  </w:tcPr>
                  <w:p w14:paraId="16B87B34" w14:textId="77777777" w:rsidR="00B548C7" w:rsidRPr="00F12BF9" w:rsidRDefault="00B548C7" w:rsidP="00E324D8">
                    <w:pPr>
                      <w:widowControl w:val="0"/>
                      <w:suppressAutoHyphens/>
                      <w:spacing w:after="0"/>
                      <w:rPr>
                        <w:rFonts w:ascii="Calibri" w:eastAsia="Calibri" w:hAnsi="Calibri" w:cs="Noto Sans Arabic UI"/>
                        <w:kern w:val="0"/>
                        <w:sz w:val="86"/>
                        <w:szCs w:val="86"/>
                        <w14:ligatures w14:val="none"/>
                      </w:rPr>
                    </w:pPr>
                    <w:r w:rsidRPr="00F12BF9">
                      <w:rPr>
                        <w:rFonts w:ascii="Calibri" w:eastAsia="Calibri" w:hAnsi="Calibri" w:cs="Calibri"/>
                        <w:b/>
                        <w:bCs/>
                        <w:color w:val="538135"/>
                        <w:kern w:val="0"/>
                        <w:sz w:val="86"/>
                        <w:szCs w:val="86"/>
                        <w14:ligatures w14:val="none"/>
                      </w:rPr>
                      <w:t xml:space="preserve">LightHouse </w:t>
                    </w:r>
                    <w:r w:rsidRPr="00F12BF9">
                      <w:rPr>
                        <w:rFonts w:ascii="Calibri" w:eastAsia="Calibri" w:hAnsi="Calibri" w:cs="Calibri"/>
                        <w:b/>
                        <w:bCs/>
                        <w:color w:val="517D33"/>
                        <w:kern w:val="0"/>
                        <w:sz w:val="86"/>
                        <w:szCs w:val="86"/>
                        <w14:ligatures w14:val="none"/>
                      </w:rPr>
                      <w:t>R</w:t>
                    </w:r>
                    <w:r w:rsidRPr="00F12BF9">
                      <w:rPr>
                        <w:rFonts w:ascii="Calibri" w:eastAsia="Calibri" w:hAnsi="Calibri" w:cs="Calibri"/>
                        <w:b/>
                        <w:bCs/>
                        <w:color w:val="538135"/>
                        <w:kern w:val="0"/>
                        <w:sz w:val="86"/>
                        <w:szCs w:val="86"/>
                        <w14:ligatures w14:val="none"/>
                      </w:rPr>
                      <w:t>anch</w:t>
                    </w:r>
                  </w:p>
                  <w:p w14:paraId="3E5B46C4" w14:textId="77777777" w:rsidR="00B548C7" w:rsidRPr="00F12BF9" w:rsidRDefault="00B548C7" w:rsidP="00E324D8">
                    <w:pPr>
                      <w:widowControl w:val="0"/>
                      <w:suppressAutoHyphens/>
                      <w:spacing w:after="0" w:line="240" w:lineRule="auto"/>
                      <w:rPr>
                        <w:rFonts w:ascii="Calibri" w:eastAsia="Calibri" w:hAnsi="Calibri" w:cs="Noto Sans Arabic UI"/>
                        <w:kern w:val="0"/>
                        <w:sz w:val="86"/>
                        <w:szCs w:val="86"/>
                        <w14:ligatures w14:val="none"/>
                      </w:rPr>
                    </w:pPr>
                    <w:r w:rsidRPr="00F12BF9">
                      <w:rPr>
                        <w:rFonts w:ascii="Calibri" w:eastAsia="Calibri" w:hAnsi="Calibri" w:cs="Calibri"/>
                        <w:b/>
                        <w:bCs/>
                        <w:color w:val="538135"/>
                        <w:kern w:val="0"/>
                        <w:sz w:val="86"/>
                        <w:szCs w:val="86"/>
                        <w14:ligatures w14:val="none"/>
                      </w:rPr>
                      <w:t xml:space="preserve">     </w:t>
                    </w:r>
                    <w:bookmarkStart w:id="1" w:name="_Hlk153968228"/>
                    <w:r w:rsidRPr="00F12BF9">
                      <w:rPr>
                        <w:rFonts w:ascii="Calibri" w:eastAsia="Calibri" w:hAnsi="Calibri" w:cs="Calibri"/>
                        <w:b/>
                        <w:bCs/>
                        <w:color w:val="538135"/>
                        <w:kern w:val="0"/>
                        <w:sz w:val="86"/>
                        <w:szCs w:val="86"/>
                        <w14:ligatures w14:val="none"/>
                      </w:rPr>
                      <w:t>Bible</w:t>
                    </w:r>
                    <w:bookmarkEnd w:id="1"/>
                    <w:r w:rsidRPr="00F12BF9">
                      <w:rPr>
                        <w:rFonts w:ascii="Calibri" w:eastAsia="Calibri" w:hAnsi="Calibri" w:cs="Calibri"/>
                        <w:b/>
                        <w:bCs/>
                        <w:color w:val="538135"/>
                        <w:kern w:val="0"/>
                        <w:sz w:val="86"/>
                        <w:szCs w:val="86"/>
                        <w14:ligatures w14:val="none"/>
                      </w:rPr>
                      <w:t xml:space="preserve"> Study </w:t>
                    </w:r>
                  </w:p>
                </w:tc>
              </w:tr>
            </w:tbl>
            <w:bookmarkEnd w:id="0"/>
            <w:p w14:paraId="3F726FF9" w14:textId="77777777" w:rsidR="00296EE6" w:rsidRPr="00296EE6" w:rsidRDefault="00296EE6" w:rsidP="00296EE6">
              <w:pPr>
                <w:spacing w:after="0"/>
                <w:rPr>
                  <w:rFonts w:ascii="Calibri" w:eastAsia="Calibri" w:hAnsi="Calibri" w:cs="Calibri"/>
                  <w:b/>
                  <w:bCs/>
                  <w:i/>
                  <w:iCs/>
                  <w:color w:val="FF0000"/>
                  <w:kern w:val="0"/>
                  <w:sz w:val="36"/>
                  <w:szCs w:val="36"/>
                  <w14:ligatures w14:val="none"/>
                </w:rPr>
              </w:pPr>
              <w:r w:rsidRPr="00296EE6">
                <w:rPr>
                  <w:rFonts w:ascii="Calibri" w:eastAsia="Calibri" w:hAnsi="Calibri" w:cs="Calibri"/>
                  <w:b/>
                  <w:bCs/>
                  <w:i/>
                  <w:iCs/>
                  <w:color w:val="FF0000"/>
                  <w:kern w:val="0"/>
                  <w:sz w:val="36"/>
                  <w:szCs w:val="36"/>
                  <w14:ligatures w14:val="none"/>
                </w:rPr>
                <w:t>Cities of Refuge – Answered with the 1</w:t>
              </w:r>
              <w:r w:rsidRPr="00296EE6">
                <w:rPr>
                  <w:rFonts w:ascii="Calibri" w:eastAsia="Calibri" w:hAnsi="Calibri" w:cs="Calibri"/>
                  <w:b/>
                  <w:bCs/>
                  <w:i/>
                  <w:iCs/>
                  <w:color w:val="FF0000"/>
                  <w:kern w:val="0"/>
                  <w:sz w:val="36"/>
                  <w:szCs w:val="36"/>
                  <w:vertAlign w:val="superscript"/>
                  <w14:ligatures w14:val="none"/>
                </w:rPr>
                <w:t>st</w:t>
              </w:r>
              <w:r w:rsidRPr="00296EE6">
                <w:rPr>
                  <w:rFonts w:ascii="Calibri" w:eastAsia="Calibri" w:hAnsi="Calibri" w:cs="Calibri"/>
                  <w:b/>
                  <w:bCs/>
                  <w:i/>
                  <w:iCs/>
                  <w:color w:val="FF0000"/>
                  <w:kern w:val="0"/>
                  <w:sz w:val="36"/>
                  <w:szCs w:val="36"/>
                  <w14:ligatures w14:val="none"/>
                </w:rPr>
                <w:t xml:space="preserve"> and 2</w:t>
              </w:r>
              <w:r w:rsidRPr="00296EE6">
                <w:rPr>
                  <w:rFonts w:ascii="Calibri" w:eastAsia="Calibri" w:hAnsi="Calibri" w:cs="Calibri"/>
                  <w:b/>
                  <w:bCs/>
                  <w:i/>
                  <w:iCs/>
                  <w:color w:val="FF0000"/>
                  <w:kern w:val="0"/>
                  <w:sz w:val="36"/>
                  <w:szCs w:val="36"/>
                  <w:vertAlign w:val="superscript"/>
                  <w14:ligatures w14:val="none"/>
                </w:rPr>
                <w:t>nd</w:t>
              </w:r>
              <w:r w:rsidRPr="00296EE6">
                <w:rPr>
                  <w:rFonts w:ascii="Calibri" w:eastAsia="Calibri" w:hAnsi="Calibri" w:cs="Calibri"/>
                  <w:b/>
                  <w:bCs/>
                  <w:i/>
                  <w:iCs/>
                  <w:color w:val="FF0000"/>
                  <w:kern w:val="0"/>
                  <w:sz w:val="36"/>
                  <w:szCs w:val="36"/>
                  <w14:ligatures w14:val="none"/>
                </w:rPr>
                <w:t xml:space="preserve"> Advent</w:t>
              </w:r>
            </w:p>
            <w:p w14:paraId="5249CA9D" w14:textId="763ADC54" w:rsidR="00B548C7" w:rsidRPr="00296EE6" w:rsidRDefault="00296EE6" w:rsidP="00B548C7">
              <w:pPr>
                <w:spacing w:after="120" w:line="240" w:lineRule="auto"/>
                <w:jc w:val="center"/>
                <w:rPr>
                  <w:rStyle w:val="Hyperlink"/>
                  <w:rFonts w:ascii="Calibri" w:eastAsia="Calibri" w:hAnsi="Calibri" w:cs="Calibri"/>
                  <w:b/>
                  <w:bCs/>
                  <w:i/>
                  <w:iCs/>
                  <w:kern w:val="0"/>
                  <w:sz w:val="24"/>
                  <w:szCs w:val="24"/>
                  <w14:ligatures w14:val="none"/>
                </w:rPr>
              </w:pPr>
              <w:r w:rsidRPr="00296EE6">
                <w:rPr>
                  <w:b/>
                  <w:bCs/>
                  <w:i/>
                  <w:iCs/>
                  <w:sz w:val="24"/>
                  <w:szCs w:val="24"/>
                </w:rPr>
                <w:fldChar w:fldCharType="begin"/>
              </w:r>
              <w:r w:rsidRPr="00296EE6">
                <w:rPr>
                  <w:b/>
                  <w:bCs/>
                  <w:i/>
                  <w:iCs/>
                  <w:sz w:val="24"/>
                  <w:szCs w:val="24"/>
                </w:rPr>
                <w:instrText>HYPERLINK "swordsearcher://bible/joshua20-21"</w:instrText>
              </w:r>
              <w:r w:rsidRPr="00296EE6">
                <w:rPr>
                  <w:b/>
                  <w:bCs/>
                  <w:i/>
                  <w:iCs/>
                  <w:sz w:val="24"/>
                  <w:szCs w:val="24"/>
                </w:rPr>
              </w:r>
              <w:r w:rsidRPr="00296EE6">
                <w:rPr>
                  <w:b/>
                  <w:bCs/>
                  <w:i/>
                  <w:iCs/>
                  <w:sz w:val="24"/>
                  <w:szCs w:val="24"/>
                </w:rPr>
                <w:fldChar w:fldCharType="separate"/>
              </w:r>
              <w:r w:rsidR="00B548C7" w:rsidRPr="00296EE6">
                <w:rPr>
                  <w:rStyle w:val="Hyperlink"/>
                  <w:b/>
                  <w:bCs/>
                  <w:i/>
                  <w:iCs/>
                  <w:sz w:val="24"/>
                  <w:szCs w:val="24"/>
                </w:rPr>
                <w:t xml:space="preserve">Joshua </w:t>
              </w:r>
              <w:r w:rsidRPr="00296EE6">
                <w:rPr>
                  <w:rStyle w:val="Hyperlink"/>
                  <w:b/>
                  <w:bCs/>
                  <w:i/>
                  <w:iCs/>
                  <w:sz w:val="24"/>
                  <w:szCs w:val="24"/>
                </w:rPr>
                <w:t>20-21</w:t>
              </w:r>
            </w:p>
            <w:p w14:paraId="73EEC32C" w14:textId="1A3AEC50" w:rsidR="00B548C7" w:rsidRPr="0059645D" w:rsidRDefault="00296EE6" w:rsidP="00B548C7">
              <w:pPr>
                <w:tabs>
                  <w:tab w:val="right" w:pos="9360"/>
                </w:tabs>
                <w:suppressAutoHyphens/>
                <w:spacing w:after="0"/>
                <w:ind w:left="2160" w:hanging="2160"/>
                <w:rPr>
                  <w:rFonts w:ascii="Calibri" w:eastAsia="Calibri" w:hAnsi="Calibri" w:cs="Calibri"/>
                  <w:b/>
                  <w:bCs/>
                  <w:color w:val="BF8F00"/>
                  <w:kern w:val="0"/>
                  <w:sz w:val="40"/>
                  <w:szCs w:val="40"/>
                  <w14:ligatures w14:val="none"/>
                </w:rPr>
              </w:pPr>
              <w:r w:rsidRPr="00296EE6">
                <w:rPr>
                  <w:b/>
                  <w:bCs/>
                  <w:i/>
                  <w:iCs/>
                  <w:sz w:val="24"/>
                  <w:szCs w:val="24"/>
                </w:rPr>
                <w:fldChar w:fldCharType="end"/>
              </w:r>
              <w:r w:rsidR="00B548C7" w:rsidRPr="0059645D">
                <w:rPr>
                  <w:rFonts w:ascii="Calibri" w:eastAsia="Calibri" w:hAnsi="Calibri" w:cs="Calibri"/>
                  <w:b/>
                  <w:bCs/>
                  <w:color w:val="BF8F00"/>
                  <w:kern w:val="0"/>
                  <w:sz w:val="40"/>
                  <w:szCs w:val="40"/>
                  <w14:ligatures w14:val="none"/>
                </w:rPr>
                <w:t xml:space="preserve">     I. </w:t>
              </w:r>
              <w:r w:rsidRPr="00296EE6">
                <w:rPr>
                  <w:rFonts w:ascii="Calibri" w:eastAsia="Calibri" w:hAnsi="Calibri" w:cs="Calibri"/>
                  <w:b/>
                  <w:bCs/>
                  <w:color w:val="BF8F00"/>
                  <w:kern w:val="0"/>
                  <w:sz w:val="40"/>
                  <w:szCs w:val="40"/>
                  <w14:ligatures w14:val="none"/>
                </w:rPr>
                <w:t>The Word of the LORD through Jacob</w:t>
              </w:r>
            </w:p>
            <w:p w14:paraId="29C25C88" w14:textId="507BD752" w:rsidR="00B548C7" w:rsidRPr="0059645D" w:rsidRDefault="00B548C7" w:rsidP="00B548C7">
              <w:pPr>
                <w:tabs>
                  <w:tab w:val="right" w:pos="9360"/>
                </w:tabs>
                <w:suppressAutoHyphens/>
                <w:spacing w:after="0"/>
                <w:ind w:left="1440" w:hanging="1152"/>
                <w:rPr>
                  <w:rFonts w:ascii="Calibri" w:eastAsia="Calibri" w:hAnsi="Calibri" w:cs="Calibri"/>
                  <w:b/>
                  <w:bCs/>
                  <w:color w:val="BF8F00"/>
                  <w:kern w:val="0"/>
                  <w:sz w:val="40"/>
                  <w:szCs w:val="40"/>
                  <w14:ligatures w14:val="none"/>
                </w:rPr>
              </w:pPr>
              <w:r w:rsidRPr="0059645D">
                <w:rPr>
                  <w:rFonts w:ascii="Calibri" w:eastAsia="Calibri" w:hAnsi="Calibri" w:cs="Calibri"/>
                  <w:b/>
                  <w:bCs/>
                  <w:color w:val="BF8F00"/>
                  <w:kern w:val="0"/>
                  <w:sz w:val="40"/>
                  <w:szCs w:val="40"/>
                  <w14:ligatures w14:val="none"/>
                </w:rPr>
                <w:t xml:space="preserve"> II. </w:t>
              </w:r>
              <w:r w:rsidR="00296EE6" w:rsidRPr="00296EE6">
                <w:rPr>
                  <w:rFonts w:ascii="Calibri" w:eastAsia="Calibri" w:hAnsi="Calibri" w:cs="Calibri"/>
                  <w:b/>
                  <w:bCs/>
                  <w:color w:val="BF8F00"/>
                  <w:kern w:val="0"/>
                  <w:sz w:val="40"/>
                  <w:szCs w:val="40"/>
                  <w14:ligatures w14:val="none"/>
                </w:rPr>
                <w:t>The Word of the LORD through Moses</w:t>
              </w:r>
            </w:p>
            <w:p w14:paraId="20649677" w14:textId="1F814B3F" w:rsidR="00B548C7" w:rsidRPr="0059645D" w:rsidRDefault="00B548C7" w:rsidP="00B548C7">
              <w:pPr>
                <w:tabs>
                  <w:tab w:val="right" w:pos="9360"/>
                </w:tabs>
                <w:suppressAutoHyphens/>
                <w:spacing w:after="0"/>
                <w:ind w:left="1440" w:hanging="1152"/>
                <w:rPr>
                  <w:rFonts w:ascii="Calibri" w:eastAsia="Calibri" w:hAnsi="Calibri" w:cs="Calibri"/>
                  <w:b/>
                  <w:bCs/>
                  <w:color w:val="BF8F00"/>
                  <w:kern w:val="0"/>
                  <w:sz w:val="40"/>
                  <w:szCs w:val="40"/>
                  <w14:ligatures w14:val="none"/>
                </w:rPr>
              </w:pPr>
              <w:r w:rsidRPr="0059645D">
                <w:rPr>
                  <w:rFonts w:ascii="Calibri" w:eastAsia="Calibri" w:hAnsi="Calibri" w:cs="Calibri"/>
                  <w:b/>
                  <w:bCs/>
                  <w:color w:val="BF8F00"/>
                  <w:kern w:val="0"/>
                  <w:sz w:val="40"/>
                  <w:szCs w:val="40"/>
                  <w14:ligatures w14:val="none"/>
                </w:rPr>
                <w:t xml:space="preserve">III. </w:t>
              </w:r>
              <w:r w:rsidR="00296EE6" w:rsidRPr="00296EE6">
                <w:rPr>
                  <w:rFonts w:ascii="Calibri" w:eastAsia="Calibri" w:hAnsi="Calibri" w:cs="Calibri"/>
                  <w:b/>
                  <w:bCs/>
                  <w:color w:val="BF8F00"/>
                  <w:kern w:val="0"/>
                  <w:sz w:val="40"/>
                  <w:szCs w:val="40"/>
                  <w14:ligatures w14:val="none"/>
                </w:rPr>
                <w:t>The Word of the LORD through Joshua</w:t>
              </w:r>
            </w:p>
            <w:p w14:paraId="4DED0A87" w14:textId="3BCB154D" w:rsidR="00B548C7" w:rsidRPr="0059645D" w:rsidRDefault="00B548C7" w:rsidP="00B548C7">
              <w:pPr>
                <w:tabs>
                  <w:tab w:val="right" w:pos="9360"/>
                </w:tabs>
                <w:suppressAutoHyphens/>
                <w:spacing w:after="0"/>
                <w:ind w:left="1440" w:hanging="1152"/>
                <w:rPr>
                  <w:rFonts w:ascii="Calibri" w:eastAsia="Calibri" w:hAnsi="Calibri" w:cs="Calibri"/>
                  <w:b/>
                  <w:bCs/>
                  <w:color w:val="BF8F00"/>
                  <w:kern w:val="0"/>
                  <w:sz w:val="40"/>
                  <w:szCs w:val="40"/>
                  <w14:ligatures w14:val="none"/>
                </w:rPr>
              </w:pPr>
              <w:r w:rsidRPr="0059645D">
                <w:rPr>
                  <w:rFonts w:ascii="Calibri" w:eastAsia="Calibri" w:hAnsi="Calibri" w:cs="Calibri"/>
                  <w:b/>
                  <w:bCs/>
                  <w:color w:val="BF8F00"/>
                  <w:kern w:val="0"/>
                  <w:sz w:val="40"/>
                  <w:szCs w:val="40"/>
                  <w14:ligatures w14:val="none"/>
                </w:rPr>
                <w:t xml:space="preserve">IV. </w:t>
              </w:r>
              <w:r w:rsidR="00296EE6" w:rsidRPr="00296EE6">
                <w:rPr>
                  <w:rFonts w:ascii="Calibri" w:eastAsia="Calibri" w:hAnsi="Calibri" w:cs="Calibri"/>
                  <w:b/>
                  <w:bCs/>
                  <w:color w:val="BF8F00"/>
                  <w:kern w:val="0"/>
                  <w:sz w:val="40"/>
                  <w:szCs w:val="40"/>
                  <w14:ligatures w14:val="none"/>
                </w:rPr>
                <w:t>The lot for the tribe of Levi</w:t>
              </w:r>
            </w:p>
            <w:p w14:paraId="19B9B8D5" w14:textId="14F83C81" w:rsidR="00B548C7" w:rsidRPr="0059645D" w:rsidRDefault="00B548C7" w:rsidP="00B548C7">
              <w:pPr>
                <w:tabs>
                  <w:tab w:val="right" w:pos="9360"/>
                </w:tabs>
                <w:suppressAutoHyphens/>
                <w:spacing w:after="0"/>
                <w:ind w:left="1440" w:hanging="1152"/>
                <w:rPr>
                  <w:rFonts w:ascii="Calibri" w:eastAsia="Calibri" w:hAnsi="Calibri" w:cs="Calibri"/>
                  <w:b/>
                  <w:bCs/>
                  <w:color w:val="BF8F00"/>
                  <w:kern w:val="0"/>
                  <w:sz w:val="40"/>
                  <w:szCs w:val="40"/>
                  <w14:ligatures w14:val="none"/>
                </w:rPr>
              </w:pPr>
              <w:r w:rsidRPr="0059645D">
                <w:rPr>
                  <w:rFonts w:ascii="Calibri" w:eastAsia="Calibri" w:hAnsi="Calibri" w:cs="Calibri"/>
                  <w:b/>
                  <w:bCs/>
                  <w:color w:val="BF8F00"/>
                  <w:kern w:val="0"/>
                  <w:sz w:val="40"/>
                  <w:szCs w:val="40"/>
                  <w14:ligatures w14:val="none"/>
                </w:rPr>
                <w:t xml:space="preserve"> V. </w:t>
              </w:r>
              <w:r w:rsidR="00296EE6" w:rsidRPr="00296EE6">
                <w:rPr>
                  <w:rFonts w:ascii="Calibri" w:eastAsia="Calibri" w:hAnsi="Calibri" w:cs="Calibri"/>
                  <w:b/>
                  <w:bCs/>
                  <w:color w:val="BF8F00"/>
                  <w:kern w:val="0"/>
                  <w:sz w:val="40"/>
                  <w:szCs w:val="40"/>
                  <w14:ligatures w14:val="none"/>
                </w:rPr>
                <w:t>Specific Cities of Refuge</w:t>
              </w:r>
            </w:p>
            <w:p w14:paraId="04F48A6A" w14:textId="30B05EE1" w:rsidR="00B548C7" w:rsidRPr="0059645D" w:rsidRDefault="00B548C7" w:rsidP="00B548C7">
              <w:pPr>
                <w:tabs>
                  <w:tab w:val="right" w:pos="9360"/>
                </w:tabs>
                <w:suppressAutoHyphens/>
                <w:spacing w:after="0"/>
                <w:ind w:left="1440" w:hanging="1152"/>
                <w:rPr>
                  <w:rFonts w:ascii="Calibri" w:eastAsia="Calibri" w:hAnsi="Calibri" w:cs="Calibri"/>
                  <w:b/>
                  <w:bCs/>
                  <w:color w:val="BF8F00"/>
                  <w:kern w:val="0"/>
                  <w:sz w:val="40"/>
                  <w:szCs w:val="40"/>
                  <w14:ligatures w14:val="none"/>
                </w:rPr>
              </w:pPr>
              <w:r w:rsidRPr="0059645D">
                <w:rPr>
                  <w:rFonts w:ascii="Calibri" w:eastAsia="Calibri" w:hAnsi="Calibri" w:cs="Calibri"/>
                  <w:b/>
                  <w:bCs/>
                  <w:color w:val="BF8F00"/>
                  <w:kern w:val="0"/>
                  <w:sz w:val="40"/>
                  <w:szCs w:val="40"/>
                  <w14:ligatures w14:val="none"/>
                </w:rPr>
                <w:t>VI.</w:t>
              </w:r>
              <w:r w:rsidRPr="0059645D">
                <w:rPr>
                  <w:b/>
                  <w:bCs/>
                  <w:color w:val="FF0000"/>
                  <w:sz w:val="40"/>
                  <w:szCs w:val="40"/>
                </w:rPr>
                <w:t xml:space="preserve"> </w:t>
              </w:r>
              <w:r w:rsidR="00296EE6" w:rsidRPr="00296EE6">
                <w:rPr>
                  <w:rFonts w:ascii="Calibri" w:eastAsia="Calibri" w:hAnsi="Calibri" w:cs="Calibri"/>
                  <w:b/>
                  <w:bCs/>
                  <w:color w:val="BF8F00"/>
                  <w:kern w:val="0"/>
                  <w:sz w:val="40"/>
                  <w:szCs w:val="40"/>
                  <w14:ligatures w14:val="none"/>
                </w:rPr>
                <w:t>The LORD fought their battles when they obeyed the Word of the LORD</w:t>
              </w:r>
            </w:p>
            <w:p w14:paraId="346EBF7A" w14:textId="0F841CEB" w:rsidR="00B548C7" w:rsidRPr="0059645D" w:rsidRDefault="00B548C7" w:rsidP="00B548C7">
              <w:pPr>
                <w:tabs>
                  <w:tab w:val="right" w:pos="9360"/>
                </w:tabs>
                <w:suppressAutoHyphens/>
                <w:spacing w:after="0"/>
                <w:rPr>
                  <w:rFonts w:ascii="Calibri" w:eastAsia="Calibri" w:hAnsi="Calibri" w:cs="Calibri"/>
                  <w:b/>
                  <w:bCs/>
                  <w:color w:val="BF8F00"/>
                  <w:kern w:val="0"/>
                  <w:sz w:val="40"/>
                  <w:szCs w:val="40"/>
                  <w14:ligatures w14:val="none"/>
                </w:rPr>
              </w:pPr>
              <w:r w:rsidRPr="0059645D">
                <w:rPr>
                  <w:rFonts w:ascii="Calibri" w:eastAsia="Calibri" w:hAnsi="Calibri" w:cs="Calibri"/>
                  <w:b/>
                  <w:bCs/>
                  <w:color w:val="BF8F00"/>
                  <w:kern w:val="0"/>
                  <w:sz w:val="40"/>
                  <w:szCs w:val="40"/>
                  <w14:ligatures w14:val="none"/>
                </w:rPr>
                <w:t xml:space="preserve"> </w:t>
              </w:r>
              <w:r>
                <w:rPr>
                  <w:rFonts w:ascii="Calibri" w:eastAsia="Calibri" w:hAnsi="Calibri" w:cs="Calibri"/>
                  <w:b/>
                  <w:bCs/>
                  <w:color w:val="BF8F00"/>
                  <w:kern w:val="0"/>
                  <w:sz w:val="40"/>
                  <w:szCs w:val="40"/>
                  <w14:ligatures w14:val="none"/>
                </w:rPr>
                <w:t xml:space="preserve"> </w:t>
              </w:r>
              <w:r w:rsidRPr="0059645D">
                <w:rPr>
                  <w:rFonts w:ascii="Calibri" w:eastAsia="Calibri" w:hAnsi="Calibri" w:cs="Calibri"/>
                  <w:b/>
                  <w:bCs/>
                  <w:color w:val="BF8F00"/>
                  <w:kern w:val="0"/>
                  <w:sz w:val="40"/>
                  <w:szCs w:val="40"/>
                  <w14:ligatures w14:val="none"/>
                </w:rPr>
                <w:t xml:space="preserve">VII. </w:t>
              </w:r>
              <w:r w:rsidR="00296EE6" w:rsidRPr="00296EE6">
                <w:rPr>
                  <w:rFonts w:ascii="Calibri" w:eastAsia="Calibri" w:hAnsi="Calibri" w:cs="Calibri"/>
                  <w:b/>
                  <w:bCs/>
                  <w:color w:val="BF8F00"/>
                  <w:kern w:val="0"/>
                  <w:sz w:val="40"/>
                  <w:szCs w:val="40"/>
                  <w14:ligatures w14:val="none"/>
                </w:rPr>
                <w:t>The Last Days Involve the 1</w:t>
              </w:r>
              <w:r w:rsidR="00296EE6" w:rsidRPr="00296EE6">
                <w:rPr>
                  <w:rFonts w:ascii="Calibri" w:eastAsia="Calibri" w:hAnsi="Calibri" w:cs="Calibri"/>
                  <w:b/>
                  <w:bCs/>
                  <w:color w:val="BF8F00"/>
                  <w:kern w:val="0"/>
                  <w:sz w:val="40"/>
                  <w:szCs w:val="40"/>
                  <w:vertAlign w:val="superscript"/>
                  <w14:ligatures w14:val="none"/>
                </w:rPr>
                <w:t>st</w:t>
              </w:r>
              <w:r w:rsidR="00296EE6" w:rsidRPr="00296EE6">
                <w:rPr>
                  <w:rFonts w:ascii="Calibri" w:eastAsia="Calibri" w:hAnsi="Calibri" w:cs="Calibri"/>
                  <w:b/>
                  <w:bCs/>
                  <w:color w:val="BF8F00"/>
                  <w:kern w:val="0"/>
                  <w:sz w:val="40"/>
                  <w:szCs w:val="40"/>
                  <w14:ligatures w14:val="none"/>
                </w:rPr>
                <w:t xml:space="preserve"> and 2</w:t>
              </w:r>
              <w:r w:rsidR="00296EE6" w:rsidRPr="00296EE6">
                <w:rPr>
                  <w:rFonts w:ascii="Calibri" w:eastAsia="Calibri" w:hAnsi="Calibri" w:cs="Calibri"/>
                  <w:b/>
                  <w:bCs/>
                  <w:color w:val="BF8F00"/>
                  <w:kern w:val="0"/>
                  <w:sz w:val="40"/>
                  <w:szCs w:val="40"/>
                  <w:vertAlign w:val="superscript"/>
                  <w14:ligatures w14:val="none"/>
                </w:rPr>
                <w:t>nd</w:t>
              </w:r>
              <w:r w:rsidR="00296EE6" w:rsidRPr="00296EE6">
                <w:rPr>
                  <w:rFonts w:ascii="Calibri" w:eastAsia="Calibri" w:hAnsi="Calibri" w:cs="Calibri"/>
                  <w:b/>
                  <w:bCs/>
                  <w:color w:val="BF8F00"/>
                  <w:kern w:val="0"/>
                  <w:sz w:val="40"/>
                  <w:szCs w:val="40"/>
                  <w14:ligatures w14:val="none"/>
                </w:rPr>
                <w:t xml:space="preserve"> Advents</w:t>
              </w:r>
            </w:p>
            <w:p w14:paraId="4BB6D04F" w14:textId="107F6A2A" w:rsidR="00713F36" w:rsidRDefault="00B548C7" w:rsidP="00713F36">
              <w:pPr>
                <w:tabs>
                  <w:tab w:val="right" w:pos="9360"/>
                </w:tabs>
                <w:suppressAutoHyphens/>
                <w:spacing w:after="0"/>
                <w:rPr>
                  <w:rFonts w:ascii="Calibri" w:hAnsi="Calibri" w:cs="Calibri"/>
                  <w:b/>
                  <w:bCs/>
                  <w:color w:val="BF8F00" w:themeColor="accent4" w:themeShade="BF"/>
                  <w:sz w:val="48"/>
                  <w:szCs w:val="48"/>
                </w:rPr>
              </w:pPr>
              <w:r>
                <w:rPr>
                  <w:rFonts w:ascii="Calibri" w:hAnsi="Calibri" w:cs="Calibri"/>
                  <w:b/>
                  <w:bCs/>
                  <w:color w:val="BF8F00" w:themeColor="accent4" w:themeShade="BF"/>
                  <w:sz w:val="40"/>
                  <w:szCs w:val="40"/>
                </w:rPr>
                <w:t xml:space="preserve">    </w:t>
              </w:r>
            </w:p>
          </w:sdtContent>
        </w:sdt>
        <w:p w14:paraId="55120658" w14:textId="72D0B4D9" w:rsidR="00713F36" w:rsidRPr="00713F36" w:rsidRDefault="00713F36" w:rsidP="00713F36">
          <w:pPr>
            <w:spacing w:after="0" w:line="240" w:lineRule="auto"/>
            <w:ind w:right="432"/>
            <w:jc w:val="center"/>
            <w:rPr>
              <w:sz w:val="32"/>
              <w:szCs w:val="32"/>
            </w:rPr>
          </w:pPr>
          <w:hyperlink r:id="rId8" w:history="1">
            <w:r w:rsidRPr="00713F36">
              <w:rPr>
                <w:rStyle w:val="Hyperlink"/>
                <w:b/>
                <w:bCs/>
                <w:sz w:val="24"/>
                <w:szCs w:val="24"/>
              </w:rPr>
              <w:t>Psalm 37:29</w:t>
            </w:r>
          </w:hyperlink>
          <w:r w:rsidRPr="00713F36">
            <w:rPr>
              <w:sz w:val="32"/>
              <w:szCs w:val="32"/>
            </w:rPr>
            <w:t xml:space="preserve"> </w:t>
          </w:r>
          <w:r w:rsidRPr="00713F36">
            <w:rPr>
              <w:color w:val="BF8F00" w:themeColor="accent4" w:themeShade="BF"/>
              <w:sz w:val="32"/>
              <w:szCs w:val="32"/>
            </w:rPr>
            <w:t>The righteous shall inherit the land, and dwell therein for ever.</w:t>
          </w:r>
        </w:p>
        <w:p w14:paraId="2F8A3B41" w14:textId="77777777" w:rsidR="00713F36" w:rsidRPr="00713F36" w:rsidRDefault="00713F36" w:rsidP="00713F36">
          <w:pPr>
            <w:spacing w:after="0" w:line="240" w:lineRule="auto"/>
            <w:ind w:right="432"/>
            <w:jc w:val="center"/>
            <w:rPr>
              <w:b/>
              <w:bCs/>
              <w:color w:val="FF0000"/>
              <w:sz w:val="32"/>
              <w:szCs w:val="32"/>
            </w:rPr>
          </w:pPr>
          <w:hyperlink r:id="rId9" w:history="1">
            <w:r w:rsidRPr="00713F36">
              <w:rPr>
                <w:rStyle w:val="Hyperlink"/>
                <w:b/>
                <w:bCs/>
                <w:sz w:val="24"/>
                <w:szCs w:val="24"/>
              </w:rPr>
              <w:t>Proverbs 18:10</w:t>
            </w:r>
          </w:hyperlink>
          <w:r w:rsidRPr="00713F36">
            <w:rPr>
              <w:sz w:val="32"/>
              <w:szCs w:val="32"/>
            </w:rPr>
            <w:t xml:space="preserve"> </w:t>
          </w:r>
          <w:r w:rsidRPr="00713F36">
            <w:rPr>
              <w:color w:val="BF8F00" w:themeColor="accent4" w:themeShade="BF"/>
              <w:sz w:val="32"/>
              <w:szCs w:val="32"/>
            </w:rPr>
            <w:t xml:space="preserve">The name of the LORD </w:t>
          </w:r>
          <w:r w:rsidRPr="00713F36">
            <w:rPr>
              <w:i/>
              <w:iCs/>
              <w:color w:val="BF8F00" w:themeColor="accent4" w:themeShade="BF"/>
              <w:sz w:val="32"/>
              <w:szCs w:val="32"/>
            </w:rPr>
            <w:t>is</w:t>
          </w:r>
          <w:r w:rsidRPr="00713F36">
            <w:rPr>
              <w:color w:val="BF8F00" w:themeColor="accent4" w:themeShade="BF"/>
              <w:sz w:val="32"/>
              <w:szCs w:val="32"/>
            </w:rPr>
            <w:t xml:space="preserve"> a strong tower: the righteous runneth into it, and is safe.</w:t>
          </w:r>
        </w:p>
        <w:p w14:paraId="7B01F616" w14:textId="65100BEC" w:rsidR="00B548C7" w:rsidRDefault="00B548C7" w:rsidP="00B548C7">
          <w:pPr>
            <w:tabs>
              <w:tab w:val="right" w:pos="9360"/>
            </w:tabs>
            <w:suppressAutoHyphens/>
            <w:spacing w:after="0"/>
            <w:rPr>
              <w:rFonts w:ascii="Calibri" w:hAnsi="Calibri" w:cs="Calibri"/>
              <w:b/>
              <w:bCs/>
              <w:color w:val="BF8F00" w:themeColor="accent4" w:themeShade="BF"/>
              <w:sz w:val="48"/>
              <w:szCs w:val="48"/>
            </w:rPr>
          </w:pPr>
        </w:p>
        <w:p w14:paraId="0347B253" w14:textId="2B41C396" w:rsidR="00B548C7" w:rsidRDefault="00B548C7" w:rsidP="00B548C7">
          <w:pPr>
            <w:pStyle w:val="NoSpacing"/>
            <w:spacing w:before="1540" w:after="240"/>
            <w:jc w:val="center"/>
            <w:rPr>
              <w:b/>
              <w:bCs/>
              <w:color w:val="FF0000"/>
              <w:sz w:val="28"/>
              <w:szCs w:val="28"/>
            </w:rPr>
          </w:pPr>
          <w:r>
            <w:rPr>
              <w:b/>
              <w:bCs/>
              <w:color w:val="FF0000"/>
              <w:sz w:val="28"/>
              <w:szCs w:val="28"/>
            </w:rPr>
            <w:br w:type="page"/>
          </w:r>
        </w:p>
      </w:sdtContent>
    </w:sdt>
    <w:p w14:paraId="430D2335" w14:textId="7E3CF31E" w:rsidR="00156254" w:rsidRPr="006074A4" w:rsidRDefault="00DF6C71" w:rsidP="00673544">
      <w:pPr>
        <w:spacing w:after="0" w:line="240" w:lineRule="auto"/>
        <w:rPr>
          <w:b/>
          <w:bCs/>
          <w:color w:val="FF0000"/>
          <w:sz w:val="28"/>
          <w:szCs w:val="28"/>
        </w:rPr>
      </w:pPr>
      <w:r w:rsidRPr="006074A4">
        <w:rPr>
          <w:b/>
          <w:bCs/>
          <w:color w:val="FF0000"/>
          <w:sz w:val="28"/>
          <w:szCs w:val="28"/>
        </w:rPr>
        <w:lastRenderedPageBreak/>
        <w:t>Cities of Refuge</w:t>
      </w:r>
      <w:r w:rsidR="00B548C7">
        <w:rPr>
          <w:b/>
          <w:bCs/>
          <w:color w:val="FF0000"/>
          <w:sz w:val="28"/>
          <w:szCs w:val="28"/>
        </w:rPr>
        <w:t xml:space="preserve"> – Answered with the 1</w:t>
      </w:r>
      <w:r w:rsidR="00B548C7" w:rsidRPr="00B548C7">
        <w:rPr>
          <w:b/>
          <w:bCs/>
          <w:color w:val="FF0000"/>
          <w:sz w:val="28"/>
          <w:szCs w:val="28"/>
          <w:vertAlign w:val="superscript"/>
        </w:rPr>
        <w:t>st</w:t>
      </w:r>
      <w:r w:rsidR="00B548C7">
        <w:rPr>
          <w:b/>
          <w:bCs/>
          <w:color w:val="FF0000"/>
          <w:sz w:val="28"/>
          <w:szCs w:val="28"/>
        </w:rPr>
        <w:t xml:space="preserve"> and 2</w:t>
      </w:r>
      <w:r w:rsidR="00B548C7" w:rsidRPr="00B548C7">
        <w:rPr>
          <w:b/>
          <w:bCs/>
          <w:color w:val="FF0000"/>
          <w:sz w:val="28"/>
          <w:szCs w:val="28"/>
          <w:vertAlign w:val="superscript"/>
        </w:rPr>
        <w:t>nd</w:t>
      </w:r>
      <w:r w:rsidR="00B548C7">
        <w:rPr>
          <w:b/>
          <w:bCs/>
          <w:color w:val="FF0000"/>
          <w:sz w:val="28"/>
          <w:szCs w:val="28"/>
        </w:rPr>
        <w:t xml:space="preserve"> Advent</w:t>
      </w:r>
    </w:p>
    <w:p w14:paraId="168EFC9A" w14:textId="2AA30B66" w:rsidR="00E40309" w:rsidRPr="00E40309" w:rsidRDefault="006074A4" w:rsidP="00E40309">
      <w:pPr>
        <w:spacing w:after="0" w:line="240" w:lineRule="auto"/>
        <w:ind w:right="432"/>
        <w:rPr>
          <w:b/>
          <w:bCs/>
          <w:color w:val="FF0000"/>
          <w:sz w:val="24"/>
          <w:szCs w:val="24"/>
        </w:rPr>
      </w:pPr>
      <w:r w:rsidRPr="006074A4">
        <w:rPr>
          <w:b/>
          <w:bCs/>
          <w:color w:val="FF0000"/>
          <w:sz w:val="24"/>
          <w:szCs w:val="24"/>
        </w:rPr>
        <w:t xml:space="preserve">I. </w:t>
      </w:r>
      <w:bookmarkStart w:id="2" w:name="_Hlk193125109"/>
      <w:r w:rsidR="00E40309" w:rsidRPr="00E40309">
        <w:rPr>
          <w:b/>
          <w:bCs/>
          <w:color w:val="FF0000"/>
          <w:sz w:val="24"/>
          <w:szCs w:val="24"/>
        </w:rPr>
        <w:t>The Word of the LORD through Jacob</w:t>
      </w:r>
      <w:bookmarkEnd w:id="2"/>
    </w:p>
    <w:p w14:paraId="60127972" w14:textId="598DCFCA" w:rsidR="001D5182" w:rsidRDefault="004D0E8B" w:rsidP="005A779A">
      <w:pPr>
        <w:spacing w:after="0" w:line="240" w:lineRule="auto"/>
        <w:ind w:right="432"/>
      </w:pPr>
      <w:r>
        <w:rPr>
          <w:b/>
          <w:bCs/>
        </w:rPr>
        <w:t>Genesis 49:1</w:t>
      </w:r>
      <w:r>
        <w:t xml:space="preserve"> And Jacob called unto his sons, and said, Gather yourselves together, </w:t>
      </w:r>
      <w:r w:rsidRPr="00E40309">
        <w:rPr>
          <w:highlight w:val="yellow"/>
        </w:rPr>
        <w:t xml:space="preserve">that I may tell you </w:t>
      </w:r>
      <w:r w:rsidRPr="00E40309">
        <w:rPr>
          <w:i/>
          <w:iCs/>
          <w:highlight w:val="yellow"/>
        </w:rPr>
        <w:t>that</w:t>
      </w:r>
      <w:r w:rsidRPr="00E40309">
        <w:rPr>
          <w:highlight w:val="yellow"/>
        </w:rPr>
        <w:t xml:space="preserve"> which shall befall you in </w:t>
      </w:r>
      <w:r w:rsidRPr="00211A94">
        <w:rPr>
          <w:highlight w:val="yellow"/>
          <w:u w:val="single"/>
        </w:rPr>
        <w:t>the last days</w:t>
      </w:r>
      <w:r w:rsidRPr="00E40309">
        <w:rPr>
          <w:highlight w:val="yellow"/>
        </w:rPr>
        <w:t>.</w:t>
      </w:r>
      <w:r>
        <w:br/>
      </w:r>
      <w:r>
        <w:rPr>
          <w:b/>
          <w:bCs/>
        </w:rPr>
        <w:t>Genesis 49:2</w:t>
      </w:r>
      <w:r>
        <w:t xml:space="preserve"> Gather yourselves together, and hear, ye sons of Jacob; and hearken unto Israel your father.</w:t>
      </w:r>
      <w:r>
        <w:br/>
      </w:r>
      <w:r>
        <w:rPr>
          <w:b/>
          <w:bCs/>
        </w:rPr>
        <w:t>Genesis 49:3</w:t>
      </w:r>
      <w:r>
        <w:t xml:space="preserve"> Reuben, thou </w:t>
      </w:r>
      <w:r>
        <w:rPr>
          <w:i/>
          <w:iCs/>
        </w:rPr>
        <w:t>art</w:t>
      </w:r>
      <w:r>
        <w:t xml:space="preserve"> my firstborn, my might, and the beginning of my strength, the excellency of dignity, and the excellency of power:</w:t>
      </w:r>
      <w:r>
        <w:br/>
      </w:r>
      <w:r>
        <w:rPr>
          <w:b/>
          <w:bCs/>
        </w:rPr>
        <w:t>Genesis 49:4</w:t>
      </w:r>
      <w:r>
        <w:t xml:space="preserve"> Unstable as water, thou shalt not excel; because thou wentest up to thy father's bed; then defiledst thou </w:t>
      </w:r>
      <w:r>
        <w:rPr>
          <w:i/>
          <w:iCs/>
        </w:rPr>
        <w:t>it</w:t>
      </w:r>
      <w:r>
        <w:t>: he went up to my couch.</w:t>
      </w:r>
      <w:r>
        <w:br/>
      </w:r>
      <w:r>
        <w:rPr>
          <w:b/>
          <w:bCs/>
        </w:rPr>
        <w:t>Genesis 49:5</w:t>
      </w:r>
      <w:r>
        <w:t xml:space="preserve"> </w:t>
      </w:r>
      <w:r w:rsidRPr="00E40309">
        <w:rPr>
          <w:highlight w:val="yellow"/>
        </w:rPr>
        <w:t xml:space="preserve">Simeon and Levi </w:t>
      </w:r>
      <w:r w:rsidRPr="00E40309">
        <w:rPr>
          <w:i/>
          <w:iCs/>
          <w:highlight w:val="yellow"/>
        </w:rPr>
        <w:t>are</w:t>
      </w:r>
      <w:r w:rsidRPr="00E40309">
        <w:rPr>
          <w:highlight w:val="yellow"/>
        </w:rPr>
        <w:t xml:space="preserve"> brethren; instruments of cruelty </w:t>
      </w:r>
      <w:r w:rsidRPr="00E40309">
        <w:rPr>
          <w:i/>
          <w:iCs/>
          <w:highlight w:val="yellow"/>
        </w:rPr>
        <w:t>are in</w:t>
      </w:r>
      <w:r w:rsidRPr="00E40309">
        <w:rPr>
          <w:highlight w:val="yellow"/>
        </w:rPr>
        <w:t xml:space="preserve"> their habitations.</w:t>
      </w:r>
      <w:r>
        <w:br/>
      </w:r>
      <w:r>
        <w:rPr>
          <w:b/>
          <w:bCs/>
        </w:rPr>
        <w:t>Genesis 49:6</w:t>
      </w:r>
      <w:r>
        <w:t xml:space="preserve"> </w:t>
      </w:r>
      <w:r w:rsidRPr="00E40309">
        <w:rPr>
          <w:highlight w:val="yellow"/>
        </w:rPr>
        <w:t>O my soul, come not thou into their secret; unto their assembly, mine honour, be not thou united: for in their anger they slew a man, and in their selfwill they digged down a wall.</w:t>
      </w:r>
      <w:r>
        <w:br/>
      </w:r>
      <w:r>
        <w:rPr>
          <w:b/>
          <w:bCs/>
        </w:rPr>
        <w:t>Genesis 49:7</w:t>
      </w:r>
      <w:r>
        <w:t xml:space="preserve"> </w:t>
      </w:r>
      <w:r w:rsidRPr="00E40309">
        <w:rPr>
          <w:highlight w:val="yellow"/>
        </w:rPr>
        <w:t xml:space="preserve">Cursed </w:t>
      </w:r>
      <w:r w:rsidRPr="00E40309">
        <w:rPr>
          <w:i/>
          <w:iCs/>
          <w:highlight w:val="yellow"/>
        </w:rPr>
        <w:t>be</w:t>
      </w:r>
      <w:r w:rsidRPr="00E40309">
        <w:rPr>
          <w:highlight w:val="yellow"/>
        </w:rPr>
        <w:t xml:space="preserve"> their anger, for </w:t>
      </w:r>
      <w:r w:rsidRPr="00E40309">
        <w:rPr>
          <w:i/>
          <w:iCs/>
          <w:highlight w:val="yellow"/>
        </w:rPr>
        <w:t>it was</w:t>
      </w:r>
      <w:r w:rsidRPr="00E40309">
        <w:rPr>
          <w:highlight w:val="yellow"/>
        </w:rPr>
        <w:t xml:space="preserve"> fierce; and their wrath, for it was cruel: </w:t>
      </w:r>
      <w:r w:rsidRPr="00E40309">
        <w:rPr>
          <w:highlight w:val="yellow"/>
          <w:u w:val="single"/>
        </w:rPr>
        <w:t>I will divide them in Jacob, and scatter them in Israel.</w:t>
      </w:r>
      <w:r w:rsidRPr="00E40309">
        <w:rPr>
          <w:u w:val="single"/>
        </w:rPr>
        <w:br/>
      </w:r>
      <w:r>
        <w:rPr>
          <w:b/>
          <w:bCs/>
        </w:rPr>
        <w:t>Genesis 49:8</w:t>
      </w:r>
      <w:r>
        <w:t xml:space="preserve"> Judah, thou </w:t>
      </w:r>
      <w:r>
        <w:rPr>
          <w:i/>
          <w:iCs/>
        </w:rPr>
        <w:t>art he</w:t>
      </w:r>
      <w:r>
        <w:t xml:space="preserve"> whom thy brethren shall praise: thy hand </w:t>
      </w:r>
      <w:r>
        <w:rPr>
          <w:i/>
          <w:iCs/>
        </w:rPr>
        <w:t>shall be</w:t>
      </w:r>
      <w:r>
        <w:t xml:space="preserve"> in the neck of thine enemies; thy father's children shall bow down before thee.</w:t>
      </w:r>
      <w:r>
        <w:br/>
      </w:r>
      <w:r>
        <w:rPr>
          <w:b/>
          <w:bCs/>
        </w:rPr>
        <w:t>Genesis 49:9</w:t>
      </w:r>
      <w:r>
        <w:t xml:space="preserve"> Judah </w:t>
      </w:r>
      <w:r>
        <w:rPr>
          <w:i/>
          <w:iCs/>
        </w:rPr>
        <w:t>is</w:t>
      </w:r>
      <w:r>
        <w:t xml:space="preserve"> a lion's whelp: from the prey, my son, thou art gone up: he stooped down, he couched as a lion, and as an old lion; who shall rouse him up?</w:t>
      </w:r>
      <w:r>
        <w:br/>
      </w:r>
      <w:r>
        <w:rPr>
          <w:b/>
          <w:bCs/>
        </w:rPr>
        <w:t>Genesis 49:10</w:t>
      </w:r>
      <w:r>
        <w:t xml:space="preserve"> The sceptre shall not depart from Judah, nor a lawgiver from between his feet, until Shiloh come; and unto him </w:t>
      </w:r>
      <w:r>
        <w:rPr>
          <w:i/>
          <w:iCs/>
        </w:rPr>
        <w:t>shall</w:t>
      </w:r>
      <w:r>
        <w:t xml:space="preserve"> the gathering of the people </w:t>
      </w:r>
      <w:r>
        <w:rPr>
          <w:i/>
          <w:iCs/>
        </w:rPr>
        <w:t>be</w:t>
      </w:r>
      <w:r>
        <w:t>.</w:t>
      </w:r>
      <w:r>
        <w:br/>
      </w:r>
      <w:r>
        <w:rPr>
          <w:b/>
          <w:bCs/>
        </w:rPr>
        <w:t>Genesis 49:11</w:t>
      </w:r>
      <w:r>
        <w:t xml:space="preserve"> Binding his foal unto the vine, and his ass's colt unto the choice vine; he washed his garments in wine, and his clothes in the blood of grapes:</w:t>
      </w:r>
      <w:r>
        <w:br/>
      </w:r>
      <w:r>
        <w:rPr>
          <w:b/>
          <w:bCs/>
        </w:rPr>
        <w:t>Genesis 49:12</w:t>
      </w:r>
      <w:r>
        <w:t xml:space="preserve"> His eyes </w:t>
      </w:r>
      <w:r>
        <w:rPr>
          <w:i/>
          <w:iCs/>
        </w:rPr>
        <w:t>shall be</w:t>
      </w:r>
      <w:r>
        <w:t xml:space="preserve"> red with wine, and his teeth white with milk.</w:t>
      </w:r>
      <w:r>
        <w:br/>
      </w:r>
      <w:r>
        <w:rPr>
          <w:b/>
          <w:bCs/>
        </w:rPr>
        <w:t>Genesis 49:13</w:t>
      </w:r>
      <w:r>
        <w:t xml:space="preserve"> Zebulun shall dwell at the haven of the sea; and he </w:t>
      </w:r>
      <w:r>
        <w:rPr>
          <w:i/>
          <w:iCs/>
        </w:rPr>
        <w:t>shall be</w:t>
      </w:r>
      <w:r>
        <w:t xml:space="preserve"> for an haven of ships; and his border </w:t>
      </w:r>
      <w:r>
        <w:rPr>
          <w:i/>
          <w:iCs/>
        </w:rPr>
        <w:t>shall be</w:t>
      </w:r>
      <w:r>
        <w:t xml:space="preserve"> unto Zidon.</w:t>
      </w:r>
      <w:r>
        <w:br/>
      </w:r>
      <w:r>
        <w:rPr>
          <w:b/>
          <w:bCs/>
        </w:rPr>
        <w:t>Genesis 49:14</w:t>
      </w:r>
      <w:r>
        <w:t xml:space="preserve"> Issachar </w:t>
      </w:r>
      <w:r>
        <w:rPr>
          <w:i/>
          <w:iCs/>
        </w:rPr>
        <w:t>is</w:t>
      </w:r>
      <w:r>
        <w:t xml:space="preserve"> a strong ass couching down between two burdens:</w:t>
      </w:r>
      <w:r>
        <w:br/>
      </w:r>
      <w:r>
        <w:rPr>
          <w:b/>
          <w:bCs/>
        </w:rPr>
        <w:t>Genesis 49:15</w:t>
      </w:r>
      <w:r>
        <w:t xml:space="preserve"> And he saw that rest </w:t>
      </w:r>
      <w:r>
        <w:rPr>
          <w:i/>
          <w:iCs/>
        </w:rPr>
        <w:t>was</w:t>
      </w:r>
      <w:r>
        <w:t xml:space="preserve"> good, and the land that </w:t>
      </w:r>
      <w:r>
        <w:rPr>
          <w:i/>
          <w:iCs/>
        </w:rPr>
        <w:t>it was</w:t>
      </w:r>
      <w:r>
        <w:t xml:space="preserve"> pleasant; and bowed his shoulder to bear, and became a servant unto tribute.</w:t>
      </w:r>
      <w:r>
        <w:br/>
      </w:r>
      <w:r>
        <w:rPr>
          <w:b/>
          <w:bCs/>
        </w:rPr>
        <w:t>Genesis 49:16</w:t>
      </w:r>
      <w:r>
        <w:t xml:space="preserve"> Dan shall judge his people, as one of the tribes of Israel.</w:t>
      </w:r>
      <w:r>
        <w:br/>
      </w:r>
      <w:r>
        <w:rPr>
          <w:b/>
          <w:bCs/>
        </w:rPr>
        <w:t>Genesis 49:17</w:t>
      </w:r>
      <w:r>
        <w:t xml:space="preserve"> Dan shall be a serpent by the way, an adder in the path, that biteth the horse heels, so that his rider shall fall backward.</w:t>
      </w:r>
      <w:r>
        <w:br/>
      </w:r>
      <w:r>
        <w:rPr>
          <w:b/>
          <w:bCs/>
        </w:rPr>
        <w:t>Genesis 49:18</w:t>
      </w:r>
      <w:r>
        <w:t xml:space="preserve"> I have waited for thy salvation, O LORD.</w:t>
      </w:r>
      <w:r>
        <w:br/>
      </w:r>
      <w:r>
        <w:rPr>
          <w:b/>
          <w:bCs/>
        </w:rPr>
        <w:t>Genesis 49:19</w:t>
      </w:r>
      <w:r>
        <w:t xml:space="preserve"> Gad, a troop shall overcome him: but he shall overcome at the last.</w:t>
      </w:r>
      <w:r>
        <w:br/>
      </w:r>
      <w:r>
        <w:rPr>
          <w:b/>
          <w:bCs/>
        </w:rPr>
        <w:t>Genesis 49:20</w:t>
      </w:r>
      <w:r>
        <w:t xml:space="preserve"> Out of Asher his bread </w:t>
      </w:r>
      <w:r>
        <w:rPr>
          <w:i/>
          <w:iCs/>
        </w:rPr>
        <w:t>shall be</w:t>
      </w:r>
      <w:r>
        <w:t xml:space="preserve"> fat, and he shall yield royal dainties.</w:t>
      </w:r>
      <w:r>
        <w:br/>
      </w:r>
      <w:r>
        <w:rPr>
          <w:b/>
          <w:bCs/>
        </w:rPr>
        <w:t>Genesis 49:21</w:t>
      </w:r>
      <w:r>
        <w:t xml:space="preserve"> Naphtali </w:t>
      </w:r>
      <w:r>
        <w:rPr>
          <w:i/>
          <w:iCs/>
        </w:rPr>
        <w:t>is</w:t>
      </w:r>
      <w:r>
        <w:t xml:space="preserve"> a hind let loose: he giveth goodly words.</w:t>
      </w:r>
      <w:r>
        <w:br/>
      </w:r>
      <w:r>
        <w:rPr>
          <w:b/>
          <w:bCs/>
        </w:rPr>
        <w:t>Genesis 49:22</w:t>
      </w:r>
      <w:r>
        <w:t xml:space="preserve"> Joseph </w:t>
      </w:r>
      <w:r>
        <w:rPr>
          <w:i/>
          <w:iCs/>
        </w:rPr>
        <w:t>is</w:t>
      </w:r>
      <w:r>
        <w:t xml:space="preserve"> a fruitful bough, </w:t>
      </w:r>
      <w:r>
        <w:rPr>
          <w:i/>
          <w:iCs/>
        </w:rPr>
        <w:t>even</w:t>
      </w:r>
      <w:r>
        <w:t xml:space="preserve"> a fruitful bough by a well; </w:t>
      </w:r>
      <w:r>
        <w:rPr>
          <w:i/>
          <w:iCs/>
        </w:rPr>
        <w:t>whose</w:t>
      </w:r>
      <w:r>
        <w:t xml:space="preserve"> branches run over the wall:</w:t>
      </w:r>
      <w:r>
        <w:br/>
      </w:r>
      <w:r>
        <w:rPr>
          <w:b/>
          <w:bCs/>
        </w:rPr>
        <w:t>Genesis 49:23</w:t>
      </w:r>
      <w:r>
        <w:t xml:space="preserve"> The archers have sorely grieved him, and shot </w:t>
      </w:r>
      <w:r>
        <w:rPr>
          <w:i/>
          <w:iCs/>
        </w:rPr>
        <w:t>at him</w:t>
      </w:r>
      <w:r>
        <w:t>, and hated him:</w:t>
      </w:r>
      <w:r>
        <w:br/>
      </w:r>
      <w:r>
        <w:rPr>
          <w:b/>
          <w:bCs/>
        </w:rPr>
        <w:t>Genesis 49:24</w:t>
      </w:r>
      <w:r>
        <w:t xml:space="preserve"> But his bow abode in strength, and the arms of his hands were made strong by the hands of the mighty </w:t>
      </w:r>
      <w:r>
        <w:rPr>
          <w:i/>
          <w:iCs/>
        </w:rPr>
        <w:t>God</w:t>
      </w:r>
      <w:r>
        <w:t xml:space="preserve"> of Jacob; (from thence </w:t>
      </w:r>
      <w:r>
        <w:rPr>
          <w:i/>
          <w:iCs/>
        </w:rPr>
        <w:t>is</w:t>
      </w:r>
      <w:r>
        <w:t xml:space="preserve"> the shepherd, the stone of Israel:)</w:t>
      </w:r>
      <w:r>
        <w:br/>
      </w:r>
      <w:r>
        <w:rPr>
          <w:b/>
          <w:bCs/>
        </w:rPr>
        <w:t>Genesis 49:25</w:t>
      </w:r>
      <w:r>
        <w:t xml:space="preserve"> </w:t>
      </w:r>
      <w:r>
        <w:rPr>
          <w:i/>
          <w:iCs/>
        </w:rPr>
        <w:t>Even</w:t>
      </w:r>
      <w:r>
        <w:t xml:space="preserve"> by the God of thy father, who shall help thee; and by the Almighty, who shall bless thee with blessings of heaven above, blessings of the deep that lieth under, blessings of the breasts, and of the womb:</w:t>
      </w:r>
      <w:r>
        <w:br/>
      </w:r>
      <w:r>
        <w:rPr>
          <w:b/>
          <w:bCs/>
        </w:rPr>
        <w:t>Genesis 49:26</w:t>
      </w:r>
      <w:r>
        <w:t xml:space="preserve"> The blessings of thy father have prevailed above the blessings of my progenitors unto the utmost bound of the everlasting hills: they shall be on the head of Joseph, and on the crown of the head of him that was separate from his brethren.</w:t>
      </w:r>
      <w:r>
        <w:br/>
      </w:r>
      <w:r>
        <w:rPr>
          <w:b/>
          <w:bCs/>
        </w:rPr>
        <w:lastRenderedPageBreak/>
        <w:t>Genesis 49:27</w:t>
      </w:r>
      <w:r>
        <w:t xml:space="preserve"> Benjamin shall ravin </w:t>
      </w:r>
      <w:r>
        <w:rPr>
          <w:i/>
          <w:iCs/>
        </w:rPr>
        <w:t>as</w:t>
      </w:r>
      <w:r>
        <w:t xml:space="preserve"> a wolf: in the morning he shall devour the prey, and at night he shall divide the spoil.</w:t>
      </w:r>
      <w:r>
        <w:br/>
      </w:r>
      <w:r>
        <w:rPr>
          <w:b/>
          <w:bCs/>
        </w:rPr>
        <w:t>Genesis 49:28</w:t>
      </w:r>
      <w:r>
        <w:t xml:space="preserve"> All these </w:t>
      </w:r>
      <w:r>
        <w:rPr>
          <w:i/>
          <w:iCs/>
        </w:rPr>
        <w:t>are</w:t>
      </w:r>
      <w:r>
        <w:t xml:space="preserve"> the twelve tribes of Israel: and this </w:t>
      </w:r>
      <w:r>
        <w:rPr>
          <w:i/>
          <w:iCs/>
        </w:rPr>
        <w:t>is it</w:t>
      </w:r>
      <w:r>
        <w:t xml:space="preserve"> that their father spake unto them, and blessed them; every one according to his blessing he blessed them.</w:t>
      </w:r>
    </w:p>
    <w:p w14:paraId="14D040AF" w14:textId="2D47F10B" w:rsidR="006074A4" w:rsidRPr="00E40309" w:rsidRDefault="006074A4" w:rsidP="00E40309">
      <w:pPr>
        <w:spacing w:after="60" w:line="240" w:lineRule="auto"/>
        <w:ind w:right="432"/>
        <w:rPr>
          <w:b/>
          <w:bCs/>
          <w:color w:val="00B050"/>
        </w:rPr>
      </w:pPr>
      <w:r w:rsidRPr="00E40309">
        <w:rPr>
          <w:b/>
          <w:bCs/>
          <w:color w:val="00B050"/>
        </w:rPr>
        <w:t>Last time we saw a</w:t>
      </w:r>
      <w:r w:rsidR="00E40309" w:rsidRPr="00E40309">
        <w:rPr>
          <w:b/>
          <w:bCs/>
          <w:color w:val="00B050"/>
        </w:rPr>
        <w:t>n</w:t>
      </w:r>
      <w:r w:rsidRPr="00E40309">
        <w:rPr>
          <w:b/>
          <w:bCs/>
          <w:color w:val="00B050"/>
        </w:rPr>
        <w:t xml:space="preserve"> allotment of land to every tribe </w:t>
      </w:r>
      <w:r w:rsidR="00E40309" w:rsidRPr="00E40309">
        <w:rPr>
          <w:b/>
          <w:bCs/>
          <w:color w:val="00B050"/>
        </w:rPr>
        <w:t>except</w:t>
      </w:r>
      <w:r w:rsidRPr="00E40309">
        <w:rPr>
          <w:b/>
          <w:bCs/>
          <w:color w:val="00B050"/>
        </w:rPr>
        <w:t xml:space="preserve"> Levi</w:t>
      </w:r>
    </w:p>
    <w:p w14:paraId="03990031" w14:textId="6E45587A" w:rsidR="006074A4" w:rsidRDefault="006074A4" w:rsidP="006074A4">
      <w:pPr>
        <w:spacing w:after="0" w:line="240" w:lineRule="auto"/>
        <w:ind w:right="432"/>
        <w:jc w:val="center"/>
      </w:pPr>
      <w:r w:rsidRPr="00EC015B">
        <w:rPr>
          <w:noProof/>
        </w:rPr>
        <w:drawing>
          <wp:inline distT="0" distB="0" distL="0" distR="0" wp14:anchorId="7560253F" wp14:editId="38C5DF1B">
            <wp:extent cx="5077771" cy="6168190"/>
            <wp:effectExtent l="0" t="0" r="8890" b="4445"/>
            <wp:docPr id="426397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97887" name=""/>
                    <pic:cNvPicPr/>
                  </pic:nvPicPr>
                  <pic:blipFill>
                    <a:blip r:embed="rId10"/>
                    <a:stretch>
                      <a:fillRect/>
                    </a:stretch>
                  </pic:blipFill>
                  <pic:spPr>
                    <a:xfrm>
                      <a:off x="0" y="0"/>
                      <a:ext cx="5130723" cy="6232513"/>
                    </a:xfrm>
                    <a:prstGeom prst="rect">
                      <a:avLst/>
                    </a:prstGeom>
                  </pic:spPr>
                </pic:pic>
              </a:graphicData>
            </a:graphic>
          </wp:inline>
        </w:drawing>
      </w:r>
    </w:p>
    <w:p w14:paraId="140C0943" w14:textId="77777777" w:rsidR="00436B10" w:rsidRDefault="00436B10" w:rsidP="005A779A">
      <w:pPr>
        <w:spacing w:after="0" w:line="240" w:lineRule="auto"/>
        <w:ind w:right="432"/>
        <w:rPr>
          <w:b/>
          <w:bCs/>
          <w:color w:val="FF0000"/>
        </w:rPr>
      </w:pPr>
    </w:p>
    <w:p w14:paraId="7D845B8B" w14:textId="77777777" w:rsidR="00436B10" w:rsidRPr="00436B10" w:rsidRDefault="00436B10" w:rsidP="00436B10">
      <w:pPr>
        <w:spacing w:after="0" w:line="240" w:lineRule="auto"/>
        <w:ind w:left="432" w:right="432"/>
        <w:rPr>
          <w:sz w:val="28"/>
          <w:szCs w:val="28"/>
        </w:rPr>
      </w:pPr>
      <w:hyperlink r:id="rId11" w:history="1">
        <w:r w:rsidRPr="005A779A">
          <w:rPr>
            <w:rStyle w:val="Hyperlink"/>
            <w:b/>
            <w:bCs/>
          </w:rPr>
          <w:t>Joshua 13:33</w:t>
        </w:r>
      </w:hyperlink>
      <w:r>
        <w:t xml:space="preserve"> </w:t>
      </w:r>
      <w:r w:rsidRPr="00E40309">
        <w:rPr>
          <w:color w:val="FFC000"/>
          <w:sz w:val="28"/>
          <w:szCs w:val="28"/>
        </w:rPr>
        <w:t xml:space="preserve">But unto the tribe of Levi Moses </w:t>
      </w:r>
      <w:r w:rsidRPr="00B548C7">
        <w:rPr>
          <w:color w:val="FFC000"/>
          <w:sz w:val="28"/>
          <w:szCs w:val="28"/>
          <w:u w:val="single"/>
        </w:rPr>
        <w:t>gave not</w:t>
      </w:r>
      <w:r w:rsidRPr="00E40309">
        <w:rPr>
          <w:color w:val="FFC000"/>
          <w:sz w:val="28"/>
          <w:szCs w:val="28"/>
        </w:rPr>
        <w:t xml:space="preserve"> </w:t>
      </w:r>
      <w:r w:rsidRPr="00E40309">
        <w:rPr>
          <w:i/>
          <w:iCs/>
          <w:color w:val="FFC000"/>
          <w:sz w:val="28"/>
          <w:szCs w:val="28"/>
        </w:rPr>
        <w:t>any</w:t>
      </w:r>
      <w:r w:rsidRPr="00E40309">
        <w:rPr>
          <w:color w:val="FFC000"/>
          <w:sz w:val="28"/>
          <w:szCs w:val="28"/>
        </w:rPr>
        <w:t xml:space="preserve"> inheritance: the LORD God of Israel </w:t>
      </w:r>
      <w:r w:rsidRPr="00E40309">
        <w:rPr>
          <w:i/>
          <w:iCs/>
          <w:color w:val="FFC000"/>
          <w:sz w:val="28"/>
          <w:szCs w:val="28"/>
        </w:rPr>
        <w:t>was</w:t>
      </w:r>
      <w:r w:rsidRPr="00E40309">
        <w:rPr>
          <w:color w:val="FFC000"/>
          <w:sz w:val="28"/>
          <w:szCs w:val="28"/>
        </w:rPr>
        <w:t xml:space="preserve"> their inheritance, as he said unto them.</w:t>
      </w:r>
    </w:p>
    <w:p w14:paraId="430F17B4" w14:textId="038090D8" w:rsidR="001D5182" w:rsidRPr="00436B10" w:rsidRDefault="00436B10" w:rsidP="005A779A">
      <w:pPr>
        <w:spacing w:after="0" w:line="240" w:lineRule="auto"/>
        <w:ind w:right="432"/>
        <w:rPr>
          <w:b/>
          <w:bCs/>
          <w:color w:val="FF0000"/>
          <w:sz w:val="28"/>
          <w:szCs w:val="28"/>
        </w:rPr>
      </w:pPr>
      <w:r w:rsidRPr="00436B10">
        <w:rPr>
          <w:b/>
          <w:bCs/>
          <w:color w:val="FF0000"/>
          <w:sz w:val="28"/>
          <w:szCs w:val="28"/>
        </w:rPr>
        <w:t xml:space="preserve">II. </w:t>
      </w:r>
      <w:bookmarkStart w:id="3" w:name="_Hlk193125137"/>
      <w:r w:rsidR="006074A4" w:rsidRPr="00436B10">
        <w:rPr>
          <w:b/>
          <w:bCs/>
          <w:color w:val="FF0000"/>
          <w:sz w:val="28"/>
          <w:szCs w:val="28"/>
        </w:rPr>
        <w:t>The Word of the LORD through Moses</w:t>
      </w:r>
      <w:bookmarkEnd w:id="3"/>
    </w:p>
    <w:p w14:paraId="792F7D8A" w14:textId="41596F4B" w:rsidR="00A10E8E" w:rsidRPr="00A10E8E" w:rsidRDefault="00A10E8E" w:rsidP="005A779A">
      <w:pPr>
        <w:spacing w:after="0" w:line="240" w:lineRule="auto"/>
        <w:ind w:right="432"/>
        <w:rPr>
          <w:b/>
          <w:bCs/>
          <w:color w:val="00B050"/>
        </w:rPr>
      </w:pPr>
      <w:r w:rsidRPr="00A10E8E">
        <w:rPr>
          <w:b/>
          <w:bCs/>
          <w:color w:val="00B050"/>
        </w:rPr>
        <w:t>Levite Cities to dwell in</w:t>
      </w:r>
      <w:r w:rsidR="00C460C5">
        <w:rPr>
          <w:b/>
          <w:bCs/>
          <w:color w:val="00B050"/>
        </w:rPr>
        <w:t xml:space="preserve"> – Do we see the type?</w:t>
      </w:r>
      <w:r w:rsidR="00B548C7">
        <w:rPr>
          <w:b/>
          <w:bCs/>
          <w:color w:val="00B050"/>
        </w:rPr>
        <w:t xml:space="preserve"> </w:t>
      </w:r>
      <w:r w:rsidR="00B548C7" w:rsidRPr="00B548C7">
        <w:rPr>
          <w:b/>
          <w:bCs/>
          <w:color w:val="FFFFFF" w:themeColor="background1"/>
          <w:highlight w:val="red"/>
        </w:rPr>
        <w:t>It is answered with the 1</w:t>
      </w:r>
      <w:r w:rsidR="00B548C7" w:rsidRPr="00B548C7">
        <w:rPr>
          <w:b/>
          <w:bCs/>
          <w:color w:val="FFFFFF" w:themeColor="background1"/>
          <w:highlight w:val="red"/>
          <w:vertAlign w:val="superscript"/>
        </w:rPr>
        <w:t>st</w:t>
      </w:r>
      <w:r w:rsidR="00B548C7" w:rsidRPr="00B548C7">
        <w:rPr>
          <w:b/>
          <w:bCs/>
          <w:color w:val="FFFFFF" w:themeColor="background1"/>
          <w:highlight w:val="red"/>
        </w:rPr>
        <w:t xml:space="preserve"> and 2</w:t>
      </w:r>
      <w:r w:rsidR="00B548C7" w:rsidRPr="00B548C7">
        <w:rPr>
          <w:b/>
          <w:bCs/>
          <w:color w:val="FFFFFF" w:themeColor="background1"/>
          <w:highlight w:val="red"/>
          <w:vertAlign w:val="superscript"/>
        </w:rPr>
        <w:t>nd</w:t>
      </w:r>
      <w:r w:rsidR="00B548C7" w:rsidRPr="00B548C7">
        <w:rPr>
          <w:b/>
          <w:bCs/>
          <w:color w:val="FFFFFF" w:themeColor="background1"/>
          <w:highlight w:val="red"/>
        </w:rPr>
        <w:t xml:space="preserve"> Advent of Christ</w:t>
      </w:r>
    </w:p>
    <w:p w14:paraId="1B3DA76D" w14:textId="694AC545" w:rsidR="00C460C5" w:rsidRDefault="00765207" w:rsidP="005A779A">
      <w:pPr>
        <w:spacing w:after="0" w:line="240" w:lineRule="auto"/>
        <w:ind w:right="432"/>
      </w:pPr>
      <w:hyperlink r:id="rId12" w:history="1">
        <w:r w:rsidRPr="00436B10">
          <w:rPr>
            <w:rStyle w:val="Hyperlink"/>
            <w:b/>
            <w:bCs/>
          </w:rPr>
          <w:t>Numbers 35:1</w:t>
        </w:r>
      </w:hyperlink>
      <w:r>
        <w:t xml:space="preserve"> And the LORD spake unto Moses in the plains of Moab by Jordan </w:t>
      </w:r>
      <w:r>
        <w:rPr>
          <w:i/>
          <w:iCs/>
        </w:rPr>
        <w:t>near</w:t>
      </w:r>
      <w:r>
        <w:t xml:space="preserve"> Jericho, saying,</w:t>
      </w:r>
      <w:r>
        <w:br/>
      </w:r>
      <w:r>
        <w:rPr>
          <w:b/>
          <w:bCs/>
        </w:rPr>
        <w:t>Numbers 35:2</w:t>
      </w:r>
      <w:r>
        <w:t xml:space="preserve"> Command the children of Israel, that they give unto the Levites of the inheritance of their possession cities to dwell in; and ye shall give </w:t>
      </w:r>
      <w:r>
        <w:rPr>
          <w:i/>
          <w:iCs/>
        </w:rPr>
        <w:t>also</w:t>
      </w:r>
      <w:r>
        <w:t xml:space="preserve"> unto the Levites suburbs for the cities round about them.</w:t>
      </w:r>
      <w:r>
        <w:br/>
      </w:r>
      <w:r>
        <w:rPr>
          <w:b/>
          <w:bCs/>
        </w:rPr>
        <w:t>Numbers 35:3</w:t>
      </w:r>
      <w:r>
        <w:t xml:space="preserve"> And the cities shall they have to dwell in; and the suburbs of them shall be for their cattle, and for their goods, and for all their beasts.</w:t>
      </w:r>
      <w:r>
        <w:br/>
      </w:r>
      <w:r>
        <w:rPr>
          <w:b/>
          <w:bCs/>
        </w:rPr>
        <w:t>Numbers 35:4</w:t>
      </w:r>
      <w:r>
        <w:t xml:space="preserve"> And the suburbs of the cities, which ye shall give unto the Levites, </w:t>
      </w:r>
      <w:r>
        <w:rPr>
          <w:i/>
          <w:iCs/>
        </w:rPr>
        <w:t>shall reach</w:t>
      </w:r>
      <w:r>
        <w:t xml:space="preserve"> from the wall of the city and outward a thousand cubits round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C7706" w14:paraId="16C7ED0E" w14:textId="77777777" w:rsidTr="007C7706">
        <w:tc>
          <w:tcPr>
            <w:tcW w:w="9350" w:type="dxa"/>
            <w:gridSpan w:val="2"/>
          </w:tcPr>
          <w:p w14:paraId="0024F7CC" w14:textId="7EA1C440" w:rsidR="007C7706" w:rsidRDefault="00C460C5" w:rsidP="005A779A">
            <w:pPr>
              <w:ind w:right="432"/>
              <w:rPr>
                <w:b/>
                <w:bCs/>
              </w:rPr>
            </w:pPr>
            <w:r>
              <w:rPr>
                <w:b/>
                <w:bCs/>
              </w:rPr>
              <w:t>Numbers 35:5</w:t>
            </w:r>
            <w:r>
              <w:t xml:space="preserve"> And ye shall measure from without the city on the east side two thousand cubits, and on the south side two thousand cubits, and on the west side two thousand cubits, and on the north side two thousand cubits; and the city </w:t>
            </w:r>
            <w:r>
              <w:rPr>
                <w:i/>
                <w:iCs/>
              </w:rPr>
              <w:t>shall be</w:t>
            </w:r>
            <w:r>
              <w:t xml:space="preserve"> in the midst: this shall be to them the suburbs of the cities.</w:t>
            </w:r>
            <w:r>
              <w:br/>
            </w:r>
            <w:r w:rsidR="007C7706">
              <w:rPr>
                <w:b/>
                <w:bCs/>
              </w:rPr>
              <w:t>Numbers 35:6</w:t>
            </w:r>
            <w:r w:rsidR="007C7706">
              <w:t xml:space="preserve"> And among the cities which ye shall give unto the Levites </w:t>
            </w:r>
            <w:r w:rsidR="007C7706">
              <w:rPr>
                <w:i/>
                <w:iCs/>
              </w:rPr>
              <w:t>there shall be</w:t>
            </w:r>
            <w:r w:rsidR="007C7706">
              <w:t xml:space="preserve"> six cities for refuge, which ye shall appoint for the manslayer, that he may flee thither: and to them ye shall add forty and two cities.</w:t>
            </w:r>
            <w:r w:rsidR="007C7706">
              <w:rPr>
                <w:b/>
                <w:bCs/>
              </w:rPr>
              <w:t xml:space="preserve"> </w:t>
            </w:r>
          </w:p>
          <w:p w14:paraId="6E2B8631" w14:textId="1CCB4AE9" w:rsidR="007C7706" w:rsidRPr="007C7706" w:rsidRDefault="007C7706" w:rsidP="005A779A">
            <w:pPr>
              <w:ind w:right="432"/>
            </w:pPr>
            <w:r>
              <w:rPr>
                <w:b/>
                <w:bCs/>
              </w:rPr>
              <w:t>Numbers 35:7</w:t>
            </w:r>
            <w:r>
              <w:t xml:space="preserve"> </w:t>
            </w:r>
            <w:r>
              <w:rPr>
                <w:i/>
                <w:iCs/>
              </w:rPr>
              <w:t>So</w:t>
            </w:r>
            <w:r>
              <w:t xml:space="preserve"> all the cities which ye shall give to the Levites </w:t>
            </w:r>
            <w:r>
              <w:rPr>
                <w:i/>
                <w:iCs/>
              </w:rPr>
              <w:t>shall be</w:t>
            </w:r>
            <w:r>
              <w:t xml:space="preserve"> forty and eight cities: them </w:t>
            </w:r>
            <w:r>
              <w:rPr>
                <w:i/>
                <w:iCs/>
              </w:rPr>
              <w:t>shall ye give</w:t>
            </w:r>
            <w:r>
              <w:t xml:space="preserve"> with their suburbs.</w:t>
            </w:r>
          </w:p>
        </w:tc>
      </w:tr>
      <w:tr w:rsidR="007C7706" w14:paraId="1D221814" w14:textId="77777777" w:rsidTr="007C7706">
        <w:tc>
          <w:tcPr>
            <w:tcW w:w="4675" w:type="dxa"/>
          </w:tcPr>
          <w:p w14:paraId="66D21E87" w14:textId="3E0581C5" w:rsidR="007C7706" w:rsidRDefault="007C7706" w:rsidP="005A779A">
            <w:pPr>
              <w:ind w:right="432"/>
            </w:pPr>
            <w:r>
              <w:rPr>
                <w:b/>
                <w:bCs/>
              </w:rPr>
              <w:t>Numbers 35:8</w:t>
            </w:r>
            <w:r>
              <w:t xml:space="preserve"> And the cities which ye shall give </w:t>
            </w:r>
            <w:r>
              <w:rPr>
                <w:i/>
                <w:iCs/>
              </w:rPr>
              <w:t>shall be</w:t>
            </w:r>
            <w:r>
              <w:t xml:space="preserve"> of the possession of the children of Israel: from </w:t>
            </w:r>
            <w:r>
              <w:rPr>
                <w:i/>
                <w:iCs/>
              </w:rPr>
              <w:t>them that have</w:t>
            </w:r>
            <w:r>
              <w:t xml:space="preserve"> many ye shall give many; but from </w:t>
            </w:r>
            <w:r>
              <w:rPr>
                <w:i/>
                <w:iCs/>
              </w:rPr>
              <w:t>them that have</w:t>
            </w:r>
            <w:r>
              <w:t xml:space="preserve"> few ye shall give few: every one shall give of his cities unto the Levites according to his inheritance which he inheriteth.</w:t>
            </w:r>
            <w:r>
              <w:br/>
            </w:r>
            <w:r>
              <w:rPr>
                <w:b/>
                <w:bCs/>
              </w:rPr>
              <w:t>Numbers 35:9</w:t>
            </w:r>
            <w:r>
              <w:t xml:space="preserve"> And the LORD spake unto Moses, saying,</w:t>
            </w:r>
            <w:r>
              <w:br/>
            </w:r>
            <w:r>
              <w:rPr>
                <w:b/>
                <w:bCs/>
              </w:rPr>
              <w:t>Numbers 35:10</w:t>
            </w:r>
            <w:r>
              <w:t xml:space="preserve"> Speak unto the children of Israel, and say unto them, </w:t>
            </w:r>
            <w:r w:rsidRPr="00AB41E3">
              <w:rPr>
                <w:highlight w:val="yellow"/>
              </w:rPr>
              <w:t>When ye be come over Jordan into the land of Canaan;</w:t>
            </w:r>
            <w:r>
              <w:br/>
            </w:r>
            <w:r>
              <w:rPr>
                <w:b/>
                <w:bCs/>
              </w:rPr>
              <w:t>Numbers 35:11</w:t>
            </w:r>
            <w:r>
              <w:t xml:space="preserve"> Then </w:t>
            </w:r>
            <w:r w:rsidRPr="00AB41E3">
              <w:rPr>
                <w:highlight w:val="yellow"/>
              </w:rPr>
              <w:t>ye shall appoint you cities to be cities of refuge for you; that the slayer may flee thither, which killeth any person at unawares.</w:t>
            </w:r>
            <w:r>
              <w:br/>
            </w:r>
            <w:r>
              <w:rPr>
                <w:b/>
                <w:bCs/>
              </w:rPr>
              <w:t>Numbers 35:12</w:t>
            </w:r>
            <w:r>
              <w:t xml:space="preserve"> And they shall be unto you cities for refuge from the avenger; that the manslayer die not, until he stand before the congregation in judgment.</w:t>
            </w:r>
          </w:p>
        </w:tc>
        <w:tc>
          <w:tcPr>
            <w:tcW w:w="4675" w:type="dxa"/>
          </w:tcPr>
          <w:p w14:paraId="25EA0081" w14:textId="6D9C5EC0" w:rsidR="007C7706" w:rsidRDefault="007C7706" w:rsidP="005A779A">
            <w:pPr>
              <w:ind w:right="432"/>
            </w:pPr>
            <w:r w:rsidRPr="007C7706">
              <w:rPr>
                <w:noProof/>
              </w:rPr>
              <w:drawing>
                <wp:inline distT="0" distB="0" distL="0" distR="0" wp14:anchorId="22EBECDB" wp14:editId="057D903E">
                  <wp:extent cx="2540715" cy="3413239"/>
                  <wp:effectExtent l="0" t="0" r="0" b="0"/>
                  <wp:docPr id="102756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68016" name=""/>
                          <pic:cNvPicPr/>
                        </pic:nvPicPr>
                        <pic:blipFill>
                          <a:blip r:embed="rId13"/>
                          <a:stretch>
                            <a:fillRect/>
                          </a:stretch>
                        </pic:blipFill>
                        <pic:spPr>
                          <a:xfrm>
                            <a:off x="0" y="0"/>
                            <a:ext cx="2565468" cy="3446492"/>
                          </a:xfrm>
                          <a:prstGeom prst="rect">
                            <a:avLst/>
                          </a:prstGeom>
                        </pic:spPr>
                      </pic:pic>
                    </a:graphicData>
                  </a:graphic>
                </wp:inline>
              </w:drawing>
            </w:r>
          </w:p>
        </w:tc>
      </w:tr>
      <w:tr w:rsidR="007C7706" w14:paraId="3FC38261" w14:textId="77777777" w:rsidTr="007C7706">
        <w:tc>
          <w:tcPr>
            <w:tcW w:w="9350" w:type="dxa"/>
            <w:gridSpan w:val="2"/>
          </w:tcPr>
          <w:p w14:paraId="048432FD" w14:textId="77777777" w:rsidR="007C7706" w:rsidRDefault="007C7706" w:rsidP="005A779A">
            <w:pPr>
              <w:ind w:right="432"/>
            </w:pPr>
            <w:r>
              <w:rPr>
                <w:b/>
                <w:bCs/>
              </w:rPr>
              <w:t>Numbers 35:13</w:t>
            </w:r>
            <w:r>
              <w:t xml:space="preserve"> And of these cities which ye shall give six cities shall ye have for refuge.</w:t>
            </w:r>
            <w:r>
              <w:br/>
            </w:r>
            <w:r>
              <w:rPr>
                <w:b/>
                <w:bCs/>
              </w:rPr>
              <w:t>Numbers 35:14</w:t>
            </w:r>
            <w:r>
              <w:t xml:space="preserve"> Ye shall give three cities on this side Jordan, and three cities shall ye give in the land of Canaan, </w:t>
            </w:r>
            <w:r>
              <w:rPr>
                <w:i/>
                <w:iCs/>
              </w:rPr>
              <w:t>which</w:t>
            </w:r>
            <w:r>
              <w:t xml:space="preserve"> shall be cities of refuge.</w:t>
            </w:r>
            <w:r>
              <w:br/>
            </w:r>
            <w:r>
              <w:rPr>
                <w:b/>
                <w:bCs/>
              </w:rPr>
              <w:t>Numbers 35:15</w:t>
            </w:r>
            <w:r>
              <w:t xml:space="preserve"> These six cities shall be a refuge, </w:t>
            </w:r>
            <w:r>
              <w:rPr>
                <w:i/>
                <w:iCs/>
              </w:rPr>
              <w:t>both</w:t>
            </w:r>
            <w:r>
              <w:t xml:space="preserve"> for the children of Israel, and for the stranger, and for the sojourner among them: that every one that killeth any person unawares may flee thither.</w:t>
            </w:r>
          </w:p>
          <w:p w14:paraId="2366F4A1" w14:textId="0A329174" w:rsidR="00713F36" w:rsidRPr="00713F36" w:rsidRDefault="00713F36" w:rsidP="00713F36">
            <w:pPr>
              <w:ind w:right="432"/>
              <w:jc w:val="center"/>
              <w:rPr>
                <w:b/>
                <w:bCs/>
                <w:sz w:val="28"/>
                <w:szCs w:val="28"/>
              </w:rPr>
            </w:pPr>
            <w:r w:rsidRPr="00713F36">
              <w:rPr>
                <w:b/>
                <w:bCs/>
                <w:color w:val="FF0000"/>
                <w:sz w:val="28"/>
                <w:szCs w:val="28"/>
              </w:rPr>
              <w:t>Notice the Levites are scattered all throughout Israel?</w:t>
            </w:r>
          </w:p>
        </w:tc>
      </w:tr>
    </w:tbl>
    <w:p w14:paraId="5EDBFDE2" w14:textId="73D99E7B" w:rsidR="00765207" w:rsidRDefault="00C460C5" w:rsidP="005A779A">
      <w:pPr>
        <w:spacing w:after="0" w:line="240" w:lineRule="auto"/>
        <w:ind w:right="432"/>
      </w:pPr>
      <w:r>
        <w:rPr>
          <w:b/>
          <w:bCs/>
        </w:rPr>
        <w:t>Numbers 35:16</w:t>
      </w:r>
      <w:r>
        <w:t xml:space="preserve"> And if he smite him with an instrument of iron, so that he die, he </w:t>
      </w:r>
      <w:r>
        <w:rPr>
          <w:i/>
          <w:iCs/>
        </w:rPr>
        <w:t>is</w:t>
      </w:r>
      <w:r>
        <w:t xml:space="preserve"> a murderer: the murderer shall surely be put to death.</w:t>
      </w:r>
      <w:r>
        <w:br/>
      </w:r>
      <w:r>
        <w:rPr>
          <w:b/>
          <w:bCs/>
        </w:rPr>
        <w:lastRenderedPageBreak/>
        <w:t>Numbers 35:17</w:t>
      </w:r>
      <w:r>
        <w:t xml:space="preserve"> And if he smite him with throwing a stone, wherewith he may die, and he die, he </w:t>
      </w:r>
      <w:r>
        <w:rPr>
          <w:i/>
          <w:iCs/>
        </w:rPr>
        <w:t>is</w:t>
      </w:r>
      <w:r>
        <w:t xml:space="preserve"> a murderer: the murderer shall surely be put to death.</w:t>
      </w:r>
      <w:r>
        <w:br/>
      </w:r>
      <w:r>
        <w:rPr>
          <w:b/>
          <w:bCs/>
        </w:rPr>
        <w:t>Numbers 35:18</w:t>
      </w:r>
      <w:r>
        <w:t xml:space="preserve"> Or </w:t>
      </w:r>
      <w:r>
        <w:rPr>
          <w:i/>
          <w:iCs/>
        </w:rPr>
        <w:t>if</w:t>
      </w:r>
      <w:r>
        <w:t xml:space="preserve"> he smite him with an hand weapon of wood, wherewith he may die, and he die, he </w:t>
      </w:r>
      <w:r>
        <w:rPr>
          <w:i/>
          <w:iCs/>
        </w:rPr>
        <w:t>is</w:t>
      </w:r>
      <w:r>
        <w:t xml:space="preserve"> a murderer: the murderer shall surely be put to death.</w:t>
      </w:r>
      <w:r>
        <w:br/>
      </w:r>
      <w:r>
        <w:rPr>
          <w:b/>
          <w:bCs/>
        </w:rPr>
        <w:t>Numbers 35:19</w:t>
      </w:r>
      <w:r>
        <w:t xml:space="preserve"> </w:t>
      </w:r>
      <w:r w:rsidRPr="007C7706">
        <w:rPr>
          <w:highlight w:val="yellow"/>
        </w:rPr>
        <w:t>The revenger of blood himself shall slay the murderer</w:t>
      </w:r>
      <w:r>
        <w:t>: when he meeteth him, he shall slay him.</w:t>
      </w:r>
      <w:r>
        <w:br/>
      </w:r>
      <w:r>
        <w:rPr>
          <w:b/>
          <w:bCs/>
        </w:rPr>
        <w:t>Numbers 35:20</w:t>
      </w:r>
      <w:r>
        <w:t xml:space="preserve"> But if he thrust him of hatred, or hurl at him by laying of wait, that he die;</w:t>
      </w:r>
      <w:r>
        <w:br/>
      </w:r>
      <w:r>
        <w:rPr>
          <w:b/>
          <w:bCs/>
        </w:rPr>
        <w:t>Numbers 35:21</w:t>
      </w:r>
      <w:r>
        <w:t xml:space="preserve"> Or in enmity smite him with his hand, that he die: he that smote </w:t>
      </w:r>
      <w:r>
        <w:rPr>
          <w:i/>
          <w:iCs/>
        </w:rPr>
        <w:t>him</w:t>
      </w:r>
      <w:r>
        <w:t xml:space="preserve"> shall surely be put to death; </w:t>
      </w:r>
      <w:r>
        <w:rPr>
          <w:i/>
          <w:iCs/>
        </w:rPr>
        <w:t>for</w:t>
      </w:r>
      <w:r>
        <w:t xml:space="preserve"> he </w:t>
      </w:r>
      <w:r>
        <w:rPr>
          <w:i/>
          <w:iCs/>
        </w:rPr>
        <w:t>is</w:t>
      </w:r>
      <w:r>
        <w:t xml:space="preserve"> a murderer: the revenger of blood shall slay the murderer, when he meeteth him.</w:t>
      </w:r>
      <w:r>
        <w:br/>
      </w:r>
      <w:r>
        <w:rPr>
          <w:b/>
          <w:bCs/>
        </w:rPr>
        <w:t>Numbers 35:22</w:t>
      </w:r>
      <w:r>
        <w:t xml:space="preserve"> But if he thrust him suddenly without enmity, or have cast upon him </w:t>
      </w:r>
      <w:proofErr w:type="spellStart"/>
      <w:r>
        <w:t>any thing</w:t>
      </w:r>
      <w:proofErr w:type="spellEnd"/>
      <w:r>
        <w:t xml:space="preserve"> without laying of wait,</w:t>
      </w:r>
      <w:r>
        <w:br/>
      </w:r>
      <w:r>
        <w:rPr>
          <w:b/>
          <w:bCs/>
        </w:rPr>
        <w:t>Numbers 35:23</w:t>
      </w:r>
      <w:r>
        <w:t xml:space="preserve"> Or with any stone, wherewith a man may die, seeing </w:t>
      </w:r>
      <w:r>
        <w:rPr>
          <w:i/>
          <w:iCs/>
        </w:rPr>
        <w:t>him</w:t>
      </w:r>
      <w:r>
        <w:t xml:space="preserve"> not, and cast </w:t>
      </w:r>
      <w:r>
        <w:rPr>
          <w:i/>
          <w:iCs/>
        </w:rPr>
        <w:t>it</w:t>
      </w:r>
      <w:r>
        <w:t xml:space="preserve"> upon him, that he die, and </w:t>
      </w:r>
      <w:r>
        <w:rPr>
          <w:i/>
          <w:iCs/>
        </w:rPr>
        <w:t>was</w:t>
      </w:r>
      <w:r>
        <w:t xml:space="preserve"> not his enemy, neither sought his harm:</w:t>
      </w:r>
      <w:r>
        <w:br/>
      </w:r>
      <w:r>
        <w:rPr>
          <w:b/>
          <w:bCs/>
        </w:rPr>
        <w:t>Numbers 35:24</w:t>
      </w:r>
      <w:r>
        <w:t xml:space="preserve"> Then the congregation shall judge between the slayer and the revenger of blood according to these judgments:</w:t>
      </w:r>
      <w:r>
        <w:br/>
      </w:r>
      <w:r>
        <w:rPr>
          <w:b/>
          <w:bCs/>
        </w:rPr>
        <w:t>Numbers 35:25</w:t>
      </w:r>
      <w:r>
        <w:t xml:space="preserve"> And the congregation shall deliver the slayer out of the hand of the revenger of blood, and the congregation shall restore him to the city of his refuge, whither he was fled: and he shall abide in it unto the death of the high priest, which was anointed with the holy oil.</w:t>
      </w:r>
      <w:r>
        <w:br/>
      </w:r>
      <w:r>
        <w:rPr>
          <w:b/>
          <w:bCs/>
        </w:rPr>
        <w:t>Numbers 35:26</w:t>
      </w:r>
      <w:r>
        <w:t xml:space="preserve"> But if the slayer shall at any time come without the border of the city of his refuge, whither he was fled;</w:t>
      </w:r>
      <w:r>
        <w:br/>
      </w:r>
      <w:r>
        <w:rPr>
          <w:b/>
          <w:bCs/>
        </w:rPr>
        <w:t>Numbers 35:27</w:t>
      </w:r>
      <w:r>
        <w:t xml:space="preserve"> And the revenger of blood find him without the borders of the city of his refuge, and the revenger of blood kill the slayer; he shall not be guilty of blood:</w:t>
      </w:r>
      <w:r>
        <w:br/>
      </w:r>
      <w:r>
        <w:rPr>
          <w:b/>
          <w:bCs/>
        </w:rPr>
        <w:t>Numbers 35:28</w:t>
      </w:r>
      <w:r>
        <w:t xml:space="preserve"> Because he should have remained in the city of his refuge until the death of the high priest: but after the death of the high priest the slayer shall return into the land of his possession.</w:t>
      </w:r>
      <w:r>
        <w:br/>
      </w:r>
      <w:r>
        <w:rPr>
          <w:b/>
          <w:bCs/>
        </w:rPr>
        <w:t>Numbers 35:29</w:t>
      </w:r>
      <w:r>
        <w:t xml:space="preserve"> So these </w:t>
      </w:r>
      <w:r>
        <w:rPr>
          <w:i/>
          <w:iCs/>
        </w:rPr>
        <w:t>things</w:t>
      </w:r>
      <w:r>
        <w:t xml:space="preserve"> shall be for a statute of judgment unto you throughout your generations in all your dwellings.</w:t>
      </w:r>
      <w:r>
        <w:br/>
      </w:r>
      <w:r>
        <w:rPr>
          <w:b/>
          <w:bCs/>
        </w:rPr>
        <w:t>Numbers 35:30</w:t>
      </w:r>
      <w:r>
        <w:t xml:space="preserve"> </w:t>
      </w:r>
      <w:r w:rsidRPr="00C460C5">
        <w:rPr>
          <w:highlight w:val="yellow"/>
        </w:rPr>
        <w:t xml:space="preserve">Whoso killeth any person, the murderer shall be put to death by the mouth of witnesses: but one witness shall not testify against any person </w:t>
      </w:r>
      <w:r w:rsidRPr="00C460C5">
        <w:rPr>
          <w:i/>
          <w:iCs/>
          <w:highlight w:val="yellow"/>
        </w:rPr>
        <w:t>to cause him</w:t>
      </w:r>
      <w:r w:rsidRPr="00C460C5">
        <w:rPr>
          <w:highlight w:val="yellow"/>
        </w:rPr>
        <w:t xml:space="preserve"> to die.</w:t>
      </w:r>
      <w:r>
        <w:br/>
      </w:r>
      <w:r>
        <w:rPr>
          <w:b/>
          <w:bCs/>
        </w:rPr>
        <w:t>Numbers 35:31</w:t>
      </w:r>
      <w:r>
        <w:t xml:space="preserve"> Moreover ye shall take no satisfaction for the life of a murderer, which </w:t>
      </w:r>
      <w:r>
        <w:rPr>
          <w:i/>
          <w:iCs/>
        </w:rPr>
        <w:t>is</w:t>
      </w:r>
      <w:r>
        <w:t xml:space="preserve"> guilty of death: but he shall be surely put to death.</w:t>
      </w:r>
      <w:r>
        <w:br/>
      </w:r>
      <w:r>
        <w:rPr>
          <w:b/>
          <w:bCs/>
        </w:rPr>
        <w:t>Numbers 35:32</w:t>
      </w:r>
      <w:r>
        <w:t xml:space="preserve"> And ye shall take no satisfaction for him that is fled to the city of his refuge, that he should come again to dwell in the land, until the death of the priest.</w:t>
      </w:r>
      <w:r>
        <w:br/>
      </w:r>
      <w:r>
        <w:rPr>
          <w:b/>
          <w:bCs/>
        </w:rPr>
        <w:t>Numbers 35:33</w:t>
      </w:r>
      <w:r>
        <w:t xml:space="preserve"> So ye shall not pollute the land wherein ye </w:t>
      </w:r>
      <w:r>
        <w:rPr>
          <w:i/>
          <w:iCs/>
        </w:rPr>
        <w:t>are</w:t>
      </w:r>
      <w:r>
        <w:t>: for blood it defileth the land: and the land cannot be cleansed of the blood that is shed therein, but by the blood of him that shed it.</w:t>
      </w:r>
      <w:r>
        <w:br/>
      </w:r>
      <w:r>
        <w:rPr>
          <w:b/>
          <w:bCs/>
        </w:rPr>
        <w:t>Numbers 35:34</w:t>
      </w:r>
      <w:r>
        <w:t xml:space="preserve"> Defile not therefore the land which ye shall inhabit, wherein I dwell: for I the LORD dwell among the children of Israel.</w:t>
      </w:r>
      <w:r w:rsidR="00765207">
        <w:br/>
      </w:r>
      <w:bookmarkStart w:id="4" w:name="_Hlk193125176"/>
      <w:r w:rsidR="00436B10" w:rsidRPr="00436B10">
        <w:rPr>
          <w:b/>
          <w:bCs/>
          <w:color w:val="FF0000"/>
          <w:sz w:val="28"/>
          <w:szCs w:val="28"/>
        </w:rPr>
        <w:t>III. The Word of the LORD through Joshua</w:t>
      </w:r>
      <w:bookmarkEnd w:id="4"/>
    </w:p>
    <w:p w14:paraId="6C3B4A65" w14:textId="1BC0286C" w:rsidR="001A0460" w:rsidRPr="001A0460" w:rsidRDefault="001A0460" w:rsidP="00B548C7">
      <w:pPr>
        <w:spacing w:after="0" w:line="240" w:lineRule="auto"/>
        <w:rPr>
          <w:b/>
          <w:bCs/>
          <w:color w:val="00B050"/>
        </w:rPr>
      </w:pPr>
      <w:r w:rsidRPr="001A0460">
        <w:rPr>
          <w:b/>
          <w:bCs/>
          <w:color w:val="00B050"/>
        </w:rPr>
        <w:t xml:space="preserve">A </w:t>
      </w:r>
      <w:r w:rsidR="008B1133">
        <w:rPr>
          <w:b/>
          <w:bCs/>
          <w:color w:val="00B050"/>
        </w:rPr>
        <w:t>r</w:t>
      </w:r>
      <w:r w:rsidRPr="001A0460">
        <w:rPr>
          <w:b/>
          <w:bCs/>
          <w:color w:val="00B050"/>
        </w:rPr>
        <w:t xml:space="preserve">efuge from the </w:t>
      </w:r>
      <w:r w:rsidR="008B1133">
        <w:rPr>
          <w:b/>
          <w:bCs/>
          <w:color w:val="00B050"/>
        </w:rPr>
        <w:t xml:space="preserve">avenger </w:t>
      </w:r>
      <w:r w:rsidRPr="001A0460">
        <w:rPr>
          <w:b/>
          <w:bCs/>
          <w:color w:val="00B050"/>
        </w:rPr>
        <w:t>of blood</w:t>
      </w:r>
    </w:p>
    <w:p w14:paraId="3D909C31" w14:textId="086A010E" w:rsidR="001A0460" w:rsidRDefault="00673544" w:rsidP="00673544">
      <w:pPr>
        <w:spacing w:after="0" w:line="240" w:lineRule="auto"/>
      </w:pPr>
      <w:hyperlink r:id="rId14" w:history="1">
        <w:r w:rsidRPr="001A0460">
          <w:rPr>
            <w:rStyle w:val="Hyperlink"/>
            <w:b/>
            <w:bCs/>
          </w:rPr>
          <w:t>Joshua 20:1</w:t>
        </w:r>
      </w:hyperlink>
      <w:r>
        <w:t xml:space="preserve"> The LORD also spake unto Joshua, saying,</w:t>
      </w:r>
      <w:r>
        <w:br/>
      </w:r>
      <w:r>
        <w:rPr>
          <w:b/>
          <w:bCs/>
        </w:rPr>
        <w:t>Joshua 20:2</w:t>
      </w:r>
      <w:r>
        <w:t xml:space="preserve"> Speak to the children of Israel, saying, Appoint out for </w:t>
      </w:r>
      <w:proofErr w:type="gramStart"/>
      <w:r>
        <w:t>you</w:t>
      </w:r>
      <w:proofErr w:type="gramEnd"/>
      <w:r>
        <w:t xml:space="preserve"> cities of refuge, whereof I spake unto you by the hand of Moses:</w:t>
      </w:r>
      <w:r>
        <w:br/>
      </w:r>
      <w:r>
        <w:rPr>
          <w:b/>
          <w:bCs/>
        </w:rPr>
        <w:t>Joshua 20:3</w:t>
      </w:r>
      <w:r>
        <w:t xml:space="preserve"> That the slayer that killeth </w:t>
      </w:r>
      <w:r>
        <w:rPr>
          <w:i/>
          <w:iCs/>
        </w:rPr>
        <w:t>any</w:t>
      </w:r>
      <w:r>
        <w:t xml:space="preserve"> person unawares </w:t>
      </w:r>
      <w:r>
        <w:rPr>
          <w:i/>
          <w:iCs/>
        </w:rPr>
        <w:t>and</w:t>
      </w:r>
      <w:r>
        <w:t xml:space="preserve"> unwittingly may flee thither: and they shall be your refuge from the avenger of blood.</w:t>
      </w:r>
    </w:p>
    <w:p w14:paraId="577518FC" w14:textId="77777777" w:rsidR="00713F36" w:rsidRDefault="00713F36" w:rsidP="00673544">
      <w:pPr>
        <w:spacing w:after="0" w:line="240" w:lineRule="auto"/>
        <w:rPr>
          <w:b/>
          <w:bCs/>
          <w:color w:val="00B050"/>
        </w:rPr>
      </w:pPr>
    </w:p>
    <w:p w14:paraId="40465987" w14:textId="30696C86" w:rsidR="001A0460" w:rsidRDefault="001A0460" w:rsidP="00673544">
      <w:pPr>
        <w:spacing w:after="0" w:line="240" w:lineRule="auto"/>
      </w:pPr>
      <w:r w:rsidRPr="001A0460">
        <w:rPr>
          <w:b/>
          <w:bCs/>
          <w:color w:val="00B050"/>
        </w:rPr>
        <w:lastRenderedPageBreak/>
        <w:t>A place that he may dwell among them</w:t>
      </w:r>
      <w:r w:rsidR="00673544">
        <w:br/>
      </w:r>
      <w:hyperlink r:id="rId15" w:history="1">
        <w:r w:rsidR="00673544" w:rsidRPr="00CE61C9">
          <w:rPr>
            <w:rStyle w:val="Hyperlink"/>
            <w:b/>
            <w:bCs/>
          </w:rPr>
          <w:t>Joshua 20:4</w:t>
        </w:r>
      </w:hyperlink>
      <w:r w:rsidR="00673544">
        <w:t xml:space="preserve"> And when he that doth flee unto one of those cities shall stand at the entering of the gate of the city, and shall declare his cause in the ears of the elders of that city, they shall take him into the city unto them, and give him a place, that </w:t>
      </w:r>
      <w:r w:rsidR="00673544" w:rsidRPr="00713F36">
        <w:rPr>
          <w:highlight w:val="yellow"/>
        </w:rPr>
        <w:t>he may dwell among them</w:t>
      </w:r>
      <w:r w:rsidR="00673544">
        <w:t>.</w:t>
      </w:r>
    </w:p>
    <w:p w14:paraId="4E405BC0" w14:textId="18B21877" w:rsidR="00CE61C9" w:rsidRDefault="001A0460" w:rsidP="00673544">
      <w:pPr>
        <w:spacing w:after="0" w:line="240" w:lineRule="auto"/>
      </w:pPr>
      <w:r w:rsidRPr="001A0460">
        <w:rPr>
          <w:b/>
          <w:bCs/>
          <w:color w:val="00B050"/>
        </w:rPr>
        <w:t>The slayer shall not be delivered unto the avenger</w:t>
      </w:r>
      <w:r w:rsidR="00673544">
        <w:br/>
      </w:r>
      <w:hyperlink r:id="rId16" w:history="1">
        <w:r w:rsidR="00673544" w:rsidRPr="00CE61C9">
          <w:rPr>
            <w:rStyle w:val="Hyperlink"/>
            <w:b/>
            <w:bCs/>
          </w:rPr>
          <w:t>Joshua 20:5</w:t>
        </w:r>
      </w:hyperlink>
      <w:r w:rsidR="00673544">
        <w:t xml:space="preserve"> And if the avenger of blood pursue after him, then they shall not deliver the slayer up into his hand; because he smote his neighbour unwittingly, and hated him not beforetime.</w:t>
      </w:r>
    </w:p>
    <w:p w14:paraId="0A0EA145" w14:textId="20FF6A6F" w:rsidR="00CE61C9" w:rsidRDefault="00CE61C9" w:rsidP="00673544">
      <w:pPr>
        <w:spacing w:after="0" w:line="240" w:lineRule="auto"/>
      </w:pPr>
      <w:r w:rsidRPr="00CE61C9">
        <w:rPr>
          <w:b/>
          <w:bCs/>
          <w:color w:val="00B050"/>
        </w:rPr>
        <w:t>The slayer returns upon the death of the high priest</w:t>
      </w:r>
      <w:r w:rsidR="00673544" w:rsidRPr="00CE61C9">
        <w:rPr>
          <w:b/>
          <w:bCs/>
          <w:color w:val="00B050"/>
        </w:rPr>
        <w:br/>
      </w:r>
      <w:hyperlink r:id="rId17" w:history="1">
        <w:r w:rsidR="00673544" w:rsidRPr="00CE61C9">
          <w:rPr>
            <w:rStyle w:val="Hyperlink"/>
            <w:b/>
            <w:bCs/>
          </w:rPr>
          <w:t>Joshua 20:6</w:t>
        </w:r>
      </w:hyperlink>
      <w:r w:rsidR="00673544">
        <w:t xml:space="preserve"> And he shall dwell in that city, until he stand before the congregation for judgment, </w:t>
      </w:r>
      <w:r w:rsidR="00673544">
        <w:rPr>
          <w:i/>
          <w:iCs/>
        </w:rPr>
        <w:t>and</w:t>
      </w:r>
      <w:r w:rsidR="00673544">
        <w:t xml:space="preserve"> until the death of the high priest that shall be in those days: then shall the slayer return, and come unto his own city, and unto his own house, unto the city from whence he fled.</w:t>
      </w:r>
    </w:p>
    <w:p w14:paraId="71100572" w14:textId="77777777" w:rsidR="006F1785" w:rsidRDefault="00CE61C9" w:rsidP="00407E66">
      <w:pPr>
        <w:spacing w:after="0" w:line="240" w:lineRule="auto"/>
        <w:ind w:right="576"/>
      </w:pPr>
      <w:r w:rsidRPr="00CE61C9">
        <w:rPr>
          <w:b/>
          <w:bCs/>
          <w:color w:val="00B050"/>
        </w:rPr>
        <w:t>Appointed cities</w:t>
      </w:r>
    </w:p>
    <w:p w14:paraId="5CFDB786" w14:textId="53E41BEC" w:rsidR="006F1785" w:rsidRDefault="00673544" w:rsidP="006F1785">
      <w:pPr>
        <w:spacing w:after="0" w:line="240" w:lineRule="auto"/>
        <w:ind w:right="576"/>
      </w:pPr>
      <w:hyperlink r:id="rId18" w:history="1">
        <w:r w:rsidRPr="008B1133">
          <w:rPr>
            <w:rStyle w:val="Hyperlink"/>
            <w:b/>
            <w:bCs/>
          </w:rPr>
          <w:t>Joshua 20:7</w:t>
        </w:r>
      </w:hyperlink>
      <w:r>
        <w:t xml:space="preserve"> And they appointed Kedesh in Galilee in mount Naphtali, and Shechem in mount Ephraim, and Kirjath-arba, which </w:t>
      </w:r>
      <w:r>
        <w:rPr>
          <w:i/>
          <w:iCs/>
        </w:rPr>
        <w:t>is</w:t>
      </w:r>
      <w:r>
        <w:t xml:space="preserve"> Hebron, in the mountain of Judah.</w:t>
      </w:r>
      <w:r>
        <w:br/>
      </w:r>
      <w:r>
        <w:rPr>
          <w:b/>
          <w:bCs/>
        </w:rPr>
        <w:t>Joshua 20:8</w:t>
      </w:r>
      <w:r>
        <w:t xml:space="preserve"> And on the other side Jordan by Jericho eastward, they assigned Bezer in the wilderness upon the plain out of the tribe of Reuben, and Ramoth in Gilead out of the tribe of Gad, and Golan in Bashan out of the tribe of Manasseh.</w:t>
      </w:r>
    </w:p>
    <w:p w14:paraId="0F17B395" w14:textId="0EADE904" w:rsidR="00673544" w:rsidRDefault="00673544" w:rsidP="00436B10">
      <w:pPr>
        <w:spacing w:after="0" w:line="240" w:lineRule="auto"/>
        <w:ind w:left="576" w:right="576"/>
      </w:pPr>
      <w:r>
        <w:rPr>
          <w:b/>
          <w:bCs/>
        </w:rPr>
        <w:t>Joshua 20:9</w:t>
      </w:r>
      <w:r>
        <w:t xml:space="preserve"> These were the cities appointed for all the children of Israel, and for the stranger that sojourneth among them, that whosoever killeth </w:t>
      </w:r>
      <w:r>
        <w:rPr>
          <w:i/>
          <w:iCs/>
        </w:rPr>
        <w:t>any</w:t>
      </w:r>
      <w:r>
        <w:t xml:space="preserve"> person at unawares might flee thither, and </w:t>
      </w:r>
      <w:r w:rsidRPr="00407E66">
        <w:rPr>
          <w:highlight w:val="yellow"/>
        </w:rPr>
        <w:t>not die by the hand of the avenger of blood</w:t>
      </w:r>
      <w:r>
        <w:t>, until he stood before the congregation.</w:t>
      </w:r>
    </w:p>
    <w:p w14:paraId="5A1F923E" w14:textId="77777777" w:rsidR="008B1133" w:rsidRPr="005A779A" w:rsidRDefault="008B1133" w:rsidP="00095E3B">
      <w:pPr>
        <w:spacing w:after="60" w:line="240" w:lineRule="auto"/>
        <w:ind w:firstLine="288"/>
        <w:rPr>
          <w:b/>
          <w:bCs/>
        </w:rPr>
      </w:pPr>
      <w:r w:rsidRPr="005A779A">
        <w:rPr>
          <w:b/>
          <w:bCs/>
        </w:rPr>
        <w:t>After all the other tribes had received their land allotments, the heads of the fathers of the Levites petitioned Joshua and Eleazar based on the Word of God spoken to Moses:</w:t>
      </w:r>
    </w:p>
    <w:p w14:paraId="083A399B" w14:textId="77777777" w:rsidR="008B1133" w:rsidRDefault="008B1133" w:rsidP="00095E3B">
      <w:pPr>
        <w:spacing w:after="60" w:line="240" w:lineRule="auto"/>
        <w:ind w:left="432" w:right="432"/>
      </w:pPr>
      <w:r w:rsidRPr="00E40309">
        <w:rPr>
          <w:color w:val="FFC000"/>
        </w:rPr>
        <w:t xml:space="preserve">And the LORD spake unto Moses in the plains of Moab by Jordan </w:t>
      </w:r>
      <w:r w:rsidRPr="00E40309">
        <w:rPr>
          <w:i/>
          <w:iCs/>
          <w:color w:val="FFC000"/>
        </w:rPr>
        <w:t>near</w:t>
      </w:r>
      <w:r w:rsidRPr="00E40309">
        <w:rPr>
          <w:color w:val="FFC000"/>
        </w:rPr>
        <w:t xml:space="preserve"> Jericho, saying, Command the children of Israel, that they give unto the Levites of the inheritance of their possession cities to dwell in; and ye shall give </w:t>
      </w:r>
      <w:r w:rsidRPr="00E40309">
        <w:rPr>
          <w:i/>
          <w:iCs/>
          <w:color w:val="FFC000"/>
        </w:rPr>
        <w:t>also</w:t>
      </w:r>
      <w:r w:rsidRPr="00E40309">
        <w:rPr>
          <w:color w:val="FFC000"/>
        </w:rPr>
        <w:t xml:space="preserve"> unto the Levites suburbs for the cities round about them. And the cities shall they have to dwell in; and the suburbs of them shall be for their cattle, and for their goods, and for all their beasts</w:t>
      </w:r>
      <w:r w:rsidRPr="00E40309">
        <w:rPr>
          <w:b/>
          <w:bCs/>
          <w:color w:val="FFC000"/>
        </w:rPr>
        <w:t xml:space="preserve">. </w:t>
      </w:r>
      <w:hyperlink r:id="rId19" w:history="1">
        <w:r w:rsidRPr="00D46F9E">
          <w:rPr>
            <w:rStyle w:val="Hyperlink"/>
            <w:b/>
            <w:bCs/>
          </w:rPr>
          <w:t>Numbers 35:1-3</w:t>
        </w:r>
      </w:hyperlink>
    </w:p>
    <w:p w14:paraId="0DEF3CC4" w14:textId="54BABE91" w:rsidR="00E40309" w:rsidRPr="00E40309" w:rsidRDefault="00E40309" w:rsidP="00673544">
      <w:pPr>
        <w:spacing w:after="0" w:line="240" w:lineRule="auto"/>
        <w:rPr>
          <w:b/>
          <w:bCs/>
          <w:color w:val="00B050"/>
        </w:rPr>
      </w:pPr>
      <w:r w:rsidRPr="00E40309">
        <w:rPr>
          <w:b/>
          <w:bCs/>
          <w:color w:val="00B050"/>
        </w:rPr>
        <w:t>Petition because the LORD commanded</w:t>
      </w:r>
      <w:r w:rsidR="00A10E8E">
        <w:rPr>
          <w:b/>
          <w:bCs/>
          <w:color w:val="00B050"/>
        </w:rPr>
        <w:t xml:space="preserve"> it</w:t>
      </w:r>
    </w:p>
    <w:p w14:paraId="6495A3D7" w14:textId="3061A1BF" w:rsidR="00407E66" w:rsidRDefault="00673544" w:rsidP="00673544">
      <w:pPr>
        <w:spacing w:after="0" w:line="240" w:lineRule="auto"/>
      </w:pPr>
      <w:hyperlink r:id="rId20" w:history="1">
        <w:r w:rsidRPr="00A10E8E">
          <w:rPr>
            <w:rStyle w:val="Hyperlink"/>
            <w:b/>
            <w:bCs/>
          </w:rPr>
          <w:t>Joshua 21:1</w:t>
        </w:r>
      </w:hyperlink>
      <w:r>
        <w:t xml:space="preserve"> Then came near the heads of the fathers of the Levites unto Eleazar the priest, and unto Joshua the son of Nun, and unto the heads of the fathers of the tribes of the children of Israel;</w:t>
      </w:r>
      <w:r>
        <w:br/>
      </w:r>
      <w:r>
        <w:rPr>
          <w:b/>
          <w:bCs/>
        </w:rPr>
        <w:t>Joshua 21:2</w:t>
      </w:r>
      <w:r>
        <w:t xml:space="preserve"> And they spake unto them at Shiloh in the land of Canaan, saying, </w:t>
      </w:r>
      <w:r w:rsidRPr="00E40309">
        <w:rPr>
          <w:highlight w:val="yellow"/>
        </w:rPr>
        <w:t>The LORD commanded by the hand of Moses to give us cities to dwell in, with the suburbs thereof for our cattle</w:t>
      </w:r>
      <w:r>
        <w:t>.</w:t>
      </w:r>
      <w:r>
        <w:br/>
      </w:r>
      <w:r>
        <w:rPr>
          <w:b/>
          <w:bCs/>
        </w:rPr>
        <w:t>Joshua 21:3</w:t>
      </w:r>
      <w:r>
        <w:t xml:space="preserve"> And the children of Israel gave unto the Levites out of their inheritance, at the commandment of the LORD, these cities and their suburbs.</w:t>
      </w:r>
    </w:p>
    <w:p w14:paraId="0BD6EE03" w14:textId="5EA61C8A" w:rsidR="00A10E8E" w:rsidRDefault="00407E66" w:rsidP="00673544">
      <w:pPr>
        <w:spacing w:after="0" w:line="240" w:lineRule="auto"/>
        <w:rPr>
          <w:b/>
          <w:bCs/>
        </w:rPr>
      </w:pPr>
      <w:r w:rsidRPr="00A10E8E">
        <w:rPr>
          <w:b/>
          <w:bCs/>
          <w:color w:val="FF0000"/>
          <w:sz w:val="28"/>
          <w:szCs w:val="28"/>
        </w:rPr>
        <w:t xml:space="preserve">IV. The lot for the </w:t>
      </w:r>
      <w:r w:rsidR="00A10E8E" w:rsidRPr="00A10E8E">
        <w:rPr>
          <w:b/>
          <w:bCs/>
          <w:color w:val="FF0000"/>
          <w:sz w:val="28"/>
          <w:szCs w:val="28"/>
        </w:rPr>
        <w:t>tribe of Levi</w:t>
      </w:r>
      <w:r w:rsidR="00673544">
        <w:br/>
      </w:r>
      <w:r w:rsidR="00A10E8E" w:rsidRPr="00B548C7">
        <w:rPr>
          <w:b/>
          <w:bCs/>
          <w:color w:val="538135" w:themeColor="accent6" w:themeShade="BF"/>
          <w:sz w:val="24"/>
          <w:szCs w:val="24"/>
        </w:rPr>
        <w:t xml:space="preserve">For the families of the </w:t>
      </w:r>
      <w:r w:rsidR="0065390E" w:rsidRPr="00B548C7">
        <w:rPr>
          <w:b/>
          <w:bCs/>
          <w:color w:val="538135" w:themeColor="accent6" w:themeShade="BF"/>
          <w:sz w:val="24"/>
          <w:szCs w:val="24"/>
        </w:rPr>
        <w:t xml:space="preserve">Koathites – In charge of Tabernacle furniture – </w:t>
      </w:r>
      <w:r w:rsidR="00FB78E5" w:rsidRPr="00B548C7">
        <w:rPr>
          <w:b/>
          <w:bCs/>
          <w:color w:val="538135" w:themeColor="accent6" w:themeShade="BF"/>
          <w:sz w:val="24"/>
          <w:szCs w:val="24"/>
        </w:rPr>
        <w:t>thirteen</w:t>
      </w:r>
      <w:r w:rsidR="0065390E" w:rsidRPr="00B548C7">
        <w:rPr>
          <w:b/>
          <w:bCs/>
          <w:color w:val="538135" w:themeColor="accent6" w:themeShade="BF"/>
          <w:sz w:val="24"/>
          <w:szCs w:val="24"/>
        </w:rPr>
        <w:t xml:space="preserve"> cities</w:t>
      </w:r>
    </w:p>
    <w:p w14:paraId="636FC30D" w14:textId="6373105A" w:rsidR="0065390E" w:rsidRDefault="00673544" w:rsidP="00673544">
      <w:pPr>
        <w:spacing w:after="0" w:line="240" w:lineRule="auto"/>
      </w:pPr>
      <w:hyperlink r:id="rId21" w:history="1">
        <w:r w:rsidRPr="00FB78E5">
          <w:rPr>
            <w:rStyle w:val="Hyperlink"/>
            <w:b/>
            <w:bCs/>
          </w:rPr>
          <w:t>Joshua 21:4</w:t>
        </w:r>
      </w:hyperlink>
      <w:r>
        <w:t xml:space="preserve"> And the lot came out for the families of the Kohathites: and the children of Aaron the priest, </w:t>
      </w:r>
      <w:r>
        <w:rPr>
          <w:i/>
          <w:iCs/>
        </w:rPr>
        <w:t>which were</w:t>
      </w:r>
      <w:r>
        <w:t xml:space="preserve"> of the Levites, had by lot out of the tribe of Judah, and out of the tribe of Simeon, and out of the tribe of Benjamin, thirteen cities.</w:t>
      </w:r>
    </w:p>
    <w:p w14:paraId="6EFB611D" w14:textId="6281A795" w:rsidR="0065390E" w:rsidRDefault="0065390E" w:rsidP="00673544">
      <w:pPr>
        <w:spacing w:after="0" w:line="240" w:lineRule="auto"/>
      </w:pPr>
      <w:r w:rsidRPr="00B548C7">
        <w:rPr>
          <w:b/>
          <w:bCs/>
          <w:color w:val="538135" w:themeColor="accent6" w:themeShade="BF"/>
          <w:sz w:val="24"/>
          <w:szCs w:val="24"/>
        </w:rPr>
        <w:t>For the rest of the families of the Koathites</w:t>
      </w:r>
      <w:r w:rsidRPr="00B548C7">
        <w:rPr>
          <w:sz w:val="24"/>
          <w:szCs w:val="24"/>
        </w:rPr>
        <w:t xml:space="preserve"> – </w:t>
      </w:r>
      <w:r w:rsidRPr="00B548C7">
        <w:rPr>
          <w:b/>
          <w:bCs/>
          <w:color w:val="538135" w:themeColor="accent6" w:themeShade="BF"/>
          <w:sz w:val="24"/>
          <w:szCs w:val="24"/>
        </w:rPr>
        <w:t>In charge of coverings and curtains – ten cities</w:t>
      </w:r>
      <w:r w:rsidR="00673544">
        <w:br/>
      </w:r>
      <w:hyperlink r:id="rId22" w:history="1">
        <w:r w:rsidR="00673544" w:rsidRPr="00FB78E5">
          <w:rPr>
            <w:rStyle w:val="Hyperlink"/>
            <w:b/>
            <w:bCs/>
          </w:rPr>
          <w:t>Joshua 21:5</w:t>
        </w:r>
      </w:hyperlink>
      <w:r w:rsidR="00673544">
        <w:t xml:space="preserve"> And the rest of the children of Kohath </w:t>
      </w:r>
      <w:r w:rsidR="00673544">
        <w:rPr>
          <w:i/>
          <w:iCs/>
        </w:rPr>
        <w:t>had</w:t>
      </w:r>
      <w:r w:rsidR="00673544">
        <w:t xml:space="preserve"> by lot out of the families of the tribe of Ephraim, and out of the tribe of Dan, and out of the half tribe of Manasseh, ten cities.</w:t>
      </w:r>
    </w:p>
    <w:p w14:paraId="6255331B" w14:textId="7A57C743" w:rsidR="00A10E8E" w:rsidRDefault="0065390E" w:rsidP="00673544">
      <w:pPr>
        <w:spacing w:after="0" w:line="240" w:lineRule="auto"/>
      </w:pPr>
      <w:r w:rsidRPr="0065390E">
        <w:rPr>
          <w:b/>
          <w:bCs/>
          <w:color w:val="538135" w:themeColor="accent6" w:themeShade="BF"/>
        </w:rPr>
        <w:t>For the family of Gershon</w:t>
      </w:r>
      <w:r>
        <w:rPr>
          <w:b/>
          <w:bCs/>
          <w:color w:val="538135" w:themeColor="accent6" w:themeShade="BF"/>
        </w:rPr>
        <w:t xml:space="preserve"> </w:t>
      </w:r>
      <w:r w:rsidR="00FB78E5">
        <w:rPr>
          <w:b/>
          <w:bCs/>
          <w:color w:val="538135" w:themeColor="accent6" w:themeShade="BF"/>
        </w:rPr>
        <w:t>–</w:t>
      </w:r>
      <w:r>
        <w:rPr>
          <w:b/>
          <w:bCs/>
          <w:color w:val="538135" w:themeColor="accent6" w:themeShade="BF"/>
        </w:rPr>
        <w:t xml:space="preserve"> </w:t>
      </w:r>
      <w:r w:rsidR="00FB78E5">
        <w:rPr>
          <w:b/>
          <w:bCs/>
          <w:color w:val="538135" w:themeColor="accent6" w:themeShade="BF"/>
        </w:rPr>
        <w:t>13 cities</w:t>
      </w:r>
      <w:r w:rsidR="00673544">
        <w:br/>
      </w:r>
      <w:hyperlink r:id="rId23" w:history="1">
        <w:r w:rsidR="00673544" w:rsidRPr="00FB78E5">
          <w:rPr>
            <w:rStyle w:val="Hyperlink"/>
            <w:b/>
            <w:bCs/>
          </w:rPr>
          <w:t>Joshua 21:6</w:t>
        </w:r>
      </w:hyperlink>
      <w:r w:rsidR="00673544">
        <w:t xml:space="preserve"> And the children of Gershon </w:t>
      </w:r>
      <w:r w:rsidR="00673544">
        <w:rPr>
          <w:i/>
          <w:iCs/>
        </w:rPr>
        <w:t>had</w:t>
      </w:r>
      <w:r w:rsidR="00673544">
        <w:t xml:space="preserve"> by lot out of the families of the tribe of Issachar, and out of the tribe of Asher, and out of the tribe of Naphtali, and out of the half tribe of Manasseh in Bashan, thirteen cities.</w:t>
      </w:r>
    </w:p>
    <w:p w14:paraId="4ECD4DB5" w14:textId="34B74BAE" w:rsidR="00FB78E5" w:rsidRDefault="00A10E8E" w:rsidP="00673544">
      <w:pPr>
        <w:spacing w:after="0" w:line="240" w:lineRule="auto"/>
      </w:pPr>
      <w:r w:rsidRPr="00211A94">
        <w:rPr>
          <w:b/>
          <w:bCs/>
          <w:color w:val="538135" w:themeColor="accent6" w:themeShade="BF"/>
          <w:sz w:val="24"/>
          <w:szCs w:val="24"/>
        </w:rPr>
        <w:lastRenderedPageBreak/>
        <w:t>For the children of Merari</w:t>
      </w:r>
      <w:r w:rsidR="00FB78E5" w:rsidRPr="00211A94">
        <w:rPr>
          <w:b/>
          <w:bCs/>
          <w:color w:val="538135" w:themeColor="accent6" w:themeShade="BF"/>
          <w:sz w:val="24"/>
          <w:szCs w:val="24"/>
        </w:rPr>
        <w:t xml:space="preserve"> – 12 cities</w:t>
      </w:r>
      <w:r w:rsidR="00673544">
        <w:br/>
      </w:r>
      <w:hyperlink r:id="rId24" w:history="1">
        <w:r w:rsidR="00673544" w:rsidRPr="00FB78E5">
          <w:rPr>
            <w:rStyle w:val="Hyperlink"/>
            <w:b/>
            <w:bCs/>
          </w:rPr>
          <w:t>Joshua 21:7</w:t>
        </w:r>
      </w:hyperlink>
      <w:r w:rsidR="00673544">
        <w:t xml:space="preserve"> The children of Merari by their families </w:t>
      </w:r>
      <w:r w:rsidR="00673544">
        <w:rPr>
          <w:i/>
          <w:iCs/>
        </w:rPr>
        <w:t>had</w:t>
      </w:r>
      <w:r w:rsidR="00673544">
        <w:t xml:space="preserve"> out of the tribe of Reuben, and out of the tribe of Gad, and out of the tribe of Zebulun, twelve cities.</w:t>
      </w:r>
    </w:p>
    <w:p w14:paraId="16FC2562" w14:textId="5FB47114" w:rsidR="00A10E8E" w:rsidRDefault="00FB78E5" w:rsidP="00673544">
      <w:pPr>
        <w:spacing w:after="0" w:line="240" w:lineRule="auto"/>
      </w:pPr>
      <w:r w:rsidRPr="00211A94">
        <w:rPr>
          <w:b/>
          <w:bCs/>
          <w:color w:val="538135" w:themeColor="accent6" w:themeShade="BF"/>
          <w:sz w:val="24"/>
          <w:szCs w:val="24"/>
        </w:rPr>
        <w:t>As the LORD commanded and given by Israel</w:t>
      </w:r>
      <w:r w:rsidR="00673544">
        <w:br/>
      </w:r>
      <w:hyperlink r:id="rId25" w:history="1">
        <w:r w:rsidR="00673544" w:rsidRPr="00FB78E5">
          <w:rPr>
            <w:rStyle w:val="Hyperlink"/>
            <w:b/>
            <w:bCs/>
          </w:rPr>
          <w:t>Joshua 21:8</w:t>
        </w:r>
      </w:hyperlink>
      <w:r w:rsidR="00673544">
        <w:t xml:space="preserve"> And the children of Israel gave by lot unto the Levites these cities with their suburbs, as the LORD commanded by the hand of Moses.</w:t>
      </w:r>
    </w:p>
    <w:p w14:paraId="7D0A3C82" w14:textId="564EECE4" w:rsidR="00FB78E5" w:rsidRPr="00FB78E5" w:rsidRDefault="00FB78E5" w:rsidP="00673544">
      <w:pPr>
        <w:spacing w:after="0" w:line="240" w:lineRule="auto"/>
        <w:rPr>
          <w:b/>
          <w:bCs/>
          <w:color w:val="FF0000"/>
          <w:sz w:val="28"/>
          <w:szCs w:val="28"/>
        </w:rPr>
      </w:pPr>
      <w:r w:rsidRPr="00FB78E5">
        <w:rPr>
          <w:b/>
          <w:bCs/>
          <w:color w:val="FF0000"/>
          <w:sz w:val="28"/>
          <w:szCs w:val="28"/>
        </w:rPr>
        <w:t xml:space="preserve">V. </w:t>
      </w:r>
      <w:bookmarkStart w:id="5" w:name="_Hlk193125255"/>
      <w:r w:rsidRPr="00FB78E5">
        <w:rPr>
          <w:b/>
          <w:bCs/>
          <w:color w:val="FF0000"/>
          <w:sz w:val="28"/>
          <w:szCs w:val="28"/>
        </w:rPr>
        <w:t>Specific Cities of Refuge</w:t>
      </w:r>
      <w:bookmarkEnd w:id="5"/>
    </w:p>
    <w:p w14:paraId="77CE2FE5" w14:textId="4C5A01EE" w:rsidR="00A13A46" w:rsidRPr="00211A94" w:rsidRDefault="00A13A46" w:rsidP="00673544">
      <w:pPr>
        <w:spacing w:after="0" w:line="240" w:lineRule="auto"/>
        <w:rPr>
          <w:b/>
          <w:bCs/>
          <w:color w:val="538135" w:themeColor="accent6" w:themeShade="BF"/>
          <w:sz w:val="24"/>
          <w:szCs w:val="24"/>
        </w:rPr>
      </w:pPr>
      <w:r w:rsidRPr="00211A94">
        <w:rPr>
          <w:b/>
          <w:bCs/>
          <w:color w:val="538135" w:themeColor="accent6" w:themeShade="BF"/>
          <w:sz w:val="24"/>
          <w:szCs w:val="24"/>
        </w:rPr>
        <w:t xml:space="preserve">City and suburbs </w:t>
      </w:r>
      <w:r w:rsidR="00592FDE" w:rsidRPr="00211A94">
        <w:rPr>
          <w:b/>
          <w:bCs/>
          <w:color w:val="538135" w:themeColor="accent6" w:themeShade="BF"/>
          <w:sz w:val="24"/>
          <w:szCs w:val="24"/>
        </w:rPr>
        <w:t>out of Judah</w:t>
      </w:r>
      <w:r w:rsidR="006315AF" w:rsidRPr="00211A94">
        <w:rPr>
          <w:b/>
          <w:bCs/>
          <w:color w:val="538135" w:themeColor="accent6" w:themeShade="BF"/>
          <w:sz w:val="24"/>
          <w:szCs w:val="24"/>
        </w:rPr>
        <w:t xml:space="preserve"> and Simeon</w:t>
      </w:r>
      <w:r w:rsidRPr="00211A94">
        <w:rPr>
          <w:b/>
          <w:bCs/>
          <w:color w:val="538135" w:themeColor="accent6" w:themeShade="BF"/>
          <w:sz w:val="24"/>
          <w:szCs w:val="24"/>
        </w:rPr>
        <w:t xml:space="preserve"> </w:t>
      </w:r>
      <w:r w:rsidR="006315AF" w:rsidRPr="00211A94">
        <w:rPr>
          <w:b/>
          <w:bCs/>
          <w:color w:val="538135" w:themeColor="accent6" w:themeShade="BF"/>
          <w:sz w:val="24"/>
          <w:szCs w:val="24"/>
        </w:rPr>
        <w:t>–</w:t>
      </w:r>
      <w:r w:rsidRPr="00211A94">
        <w:rPr>
          <w:b/>
          <w:bCs/>
          <w:color w:val="538135" w:themeColor="accent6" w:themeShade="BF"/>
          <w:sz w:val="24"/>
          <w:szCs w:val="24"/>
        </w:rPr>
        <w:t xml:space="preserve"> Arba</w:t>
      </w:r>
      <w:r w:rsidR="006315AF" w:rsidRPr="00211A94">
        <w:rPr>
          <w:b/>
          <w:bCs/>
          <w:color w:val="538135" w:themeColor="accent6" w:themeShade="BF"/>
          <w:sz w:val="24"/>
          <w:szCs w:val="24"/>
        </w:rPr>
        <w:t xml:space="preserve"> (Hebron)</w:t>
      </w:r>
    </w:p>
    <w:p w14:paraId="5F2BF15E" w14:textId="0AB8D675" w:rsidR="00A13A46" w:rsidRDefault="00673544" w:rsidP="00673544">
      <w:pPr>
        <w:spacing w:after="0" w:line="240" w:lineRule="auto"/>
      </w:pPr>
      <w:hyperlink r:id="rId26" w:history="1">
        <w:r w:rsidRPr="00A13A46">
          <w:rPr>
            <w:rStyle w:val="Hyperlink"/>
            <w:b/>
            <w:bCs/>
          </w:rPr>
          <w:t>Joshua 21:9</w:t>
        </w:r>
      </w:hyperlink>
      <w:r>
        <w:t xml:space="preserve"> And they gave out of the tribe of the children of Judah, and out of the tribe of the children of Simeon, these cities which are </w:t>
      </w:r>
      <w:r>
        <w:rPr>
          <w:i/>
          <w:iCs/>
        </w:rPr>
        <w:t>here</w:t>
      </w:r>
      <w:r>
        <w:t xml:space="preserve"> mentioned by name,</w:t>
      </w:r>
      <w:r>
        <w:br/>
      </w:r>
      <w:r>
        <w:rPr>
          <w:b/>
          <w:bCs/>
        </w:rPr>
        <w:t>Joshua 21:10</w:t>
      </w:r>
      <w:r>
        <w:t xml:space="preserve"> Which the children of Aaron, </w:t>
      </w:r>
      <w:r>
        <w:rPr>
          <w:i/>
          <w:iCs/>
        </w:rPr>
        <w:t>being</w:t>
      </w:r>
      <w:r>
        <w:t xml:space="preserve"> of the families of the Kohathites, </w:t>
      </w:r>
      <w:r>
        <w:rPr>
          <w:i/>
          <w:iCs/>
        </w:rPr>
        <w:t>who were</w:t>
      </w:r>
      <w:r>
        <w:t xml:space="preserve"> of the children of Levi, had: for theirs was the first lot.</w:t>
      </w:r>
      <w:r>
        <w:br/>
      </w:r>
      <w:r>
        <w:rPr>
          <w:b/>
          <w:bCs/>
        </w:rPr>
        <w:t>Joshua 21:11</w:t>
      </w:r>
      <w:r>
        <w:t xml:space="preserve"> And they gave them </w:t>
      </w:r>
      <w:r w:rsidRPr="00A13A46">
        <w:rPr>
          <w:highlight w:val="yellow"/>
        </w:rPr>
        <w:t xml:space="preserve">the city of Arba the father of Anak, which </w:t>
      </w:r>
      <w:r w:rsidRPr="00A13A46">
        <w:rPr>
          <w:i/>
          <w:iCs/>
          <w:highlight w:val="yellow"/>
        </w:rPr>
        <w:t>city is</w:t>
      </w:r>
      <w:r w:rsidRPr="00A13A46">
        <w:rPr>
          <w:highlight w:val="yellow"/>
        </w:rPr>
        <w:t xml:space="preserve"> Hebron</w:t>
      </w:r>
      <w:r>
        <w:t xml:space="preserve">, in the hill </w:t>
      </w:r>
      <w:r>
        <w:rPr>
          <w:i/>
          <w:iCs/>
        </w:rPr>
        <w:t>country</w:t>
      </w:r>
      <w:r>
        <w:t xml:space="preserve"> of Judah, with the suburbs thereof round about it.</w:t>
      </w:r>
      <w:r>
        <w:br/>
      </w:r>
      <w:r>
        <w:rPr>
          <w:b/>
          <w:bCs/>
        </w:rPr>
        <w:t>Joshua 21:12</w:t>
      </w:r>
      <w:r>
        <w:t xml:space="preserve"> But the fields of the city, and the villages thereof, gave they to Caleb the son of Jephunneh for his possession.</w:t>
      </w:r>
    </w:p>
    <w:p w14:paraId="7EF68DDE" w14:textId="77777777" w:rsidR="00A13A46" w:rsidRDefault="00A13A46" w:rsidP="00673544">
      <w:pPr>
        <w:spacing w:after="0" w:line="240" w:lineRule="auto"/>
      </w:pPr>
      <w:r w:rsidRPr="00211A94">
        <w:rPr>
          <w:b/>
          <w:bCs/>
          <w:color w:val="538135" w:themeColor="accent6" w:themeShade="BF"/>
          <w:sz w:val="24"/>
          <w:szCs w:val="24"/>
        </w:rPr>
        <w:t>City and suburbs for the children of Aaron</w:t>
      </w:r>
      <w:r w:rsidR="00673544">
        <w:br/>
      </w:r>
      <w:r w:rsidR="00673544">
        <w:rPr>
          <w:b/>
          <w:bCs/>
        </w:rPr>
        <w:t>Joshua 21:13</w:t>
      </w:r>
      <w:r w:rsidR="00673544">
        <w:t xml:space="preserve"> Thus they gave to the children of Aaron the priest </w:t>
      </w:r>
      <w:r w:rsidR="00673544" w:rsidRPr="00A13A46">
        <w:rPr>
          <w:highlight w:val="yellow"/>
        </w:rPr>
        <w:t>Hebron with her suburbs</w:t>
      </w:r>
      <w:r w:rsidR="00673544">
        <w:t xml:space="preserve">, </w:t>
      </w:r>
      <w:r w:rsidR="00673544">
        <w:rPr>
          <w:i/>
          <w:iCs/>
        </w:rPr>
        <w:t>to be</w:t>
      </w:r>
      <w:r w:rsidR="00673544">
        <w:t xml:space="preserve"> a city of refuge for the slayer; and </w:t>
      </w:r>
      <w:r w:rsidR="00673544" w:rsidRPr="00A13A46">
        <w:rPr>
          <w:highlight w:val="yellow"/>
        </w:rPr>
        <w:t>Libnah with her suburbs</w:t>
      </w:r>
      <w:r w:rsidR="00673544">
        <w:t>,</w:t>
      </w:r>
      <w:r w:rsidR="00673544">
        <w:br/>
      </w:r>
      <w:r w:rsidR="00673544">
        <w:rPr>
          <w:b/>
          <w:bCs/>
        </w:rPr>
        <w:t>Joshua 21:14</w:t>
      </w:r>
      <w:r w:rsidR="00673544">
        <w:t xml:space="preserve"> And </w:t>
      </w:r>
      <w:r w:rsidR="00673544" w:rsidRPr="00A13A46">
        <w:rPr>
          <w:highlight w:val="yellow"/>
        </w:rPr>
        <w:t>Jattir with her suburbs</w:t>
      </w:r>
      <w:r w:rsidR="00673544">
        <w:t xml:space="preserve">, and </w:t>
      </w:r>
      <w:r w:rsidR="00673544" w:rsidRPr="00A13A46">
        <w:rPr>
          <w:highlight w:val="yellow"/>
        </w:rPr>
        <w:t>Eshtemoa with her suburbs</w:t>
      </w:r>
      <w:r w:rsidR="00673544">
        <w:t>,</w:t>
      </w:r>
      <w:r w:rsidR="00673544">
        <w:br/>
      </w:r>
      <w:r w:rsidR="00673544">
        <w:rPr>
          <w:b/>
          <w:bCs/>
        </w:rPr>
        <w:t>Joshua 21:15</w:t>
      </w:r>
      <w:r w:rsidR="00673544">
        <w:t xml:space="preserve"> And </w:t>
      </w:r>
      <w:r w:rsidR="00673544" w:rsidRPr="00A13A46">
        <w:rPr>
          <w:highlight w:val="yellow"/>
        </w:rPr>
        <w:t>Holon with her suburbs</w:t>
      </w:r>
      <w:r w:rsidR="00673544">
        <w:t xml:space="preserve">, and </w:t>
      </w:r>
      <w:r w:rsidR="00673544" w:rsidRPr="00A13A46">
        <w:rPr>
          <w:highlight w:val="yellow"/>
        </w:rPr>
        <w:t>Debir with her suburbs</w:t>
      </w:r>
      <w:r w:rsidR="00673544">
        <w:t>,</w:t>
      </w:r>
      <w:r w:rsidR="00673544">
        <w:br/>
      </w:r>
      <w:r w:rsidR="00673544">
        <w:rPr>
          <w:b/>
          <w:bCs/>
        </w:rPr>
        <w:t>Joshua 21:16</w:t>
      </w:r>
      <w:r w:rsidR="00673544">
        <w:t xml:space="preserve"> And </w:t>
      </w:r>
      <w:r w:rsidR="00673544" w:rsidRPr="00A13A46">
        <w:rPr>
          <w:highlight w:val="yellow"/>
        </w:rPr>
        <w:t>Ain with her suburbs</w:t>
      </w:r>
      <w:r w:rsidR="00673544">
        <w:t xml:space="preserve">, and </w:t>
      </w:r>
      <w:r w:rsidR="00673544" w:rsidRPr="00A13A46">
        <w:rPr>
          <w:highlight w:val="yellow"/>
        </w:rPr>
        <w:t>Juttah with her suburbs</w:t>
      </w:r>
      <w:r w:rsidR="00673544">
        <w:t xml:space="preserve">, </w:t>
      </w:r>
      <w:r w:rsidR="00673544">
        <w:rPr>
          <w:i/>
          <w:iCs/>
        </w:rPr>
        <w:t>and</w:t>
      </w:r>
      <w:r w:rsidR="00673544">
        <w:t xml:space="preserve"> </w:t>
      </w:r>
      <w:r w:rsidR="00673544" w:rsidRPr="00592FDE">
        <w:rPr>
          <w:highlight w:val="yellow"/>
        </w:rPr>
        <w:t>Beth-shemesh with her suburbs</w:t>
      </w:r>
      <w:r w:rsidR="00673544">
        <w:t xml:space="preserve">; </w:t>
      </w:r>
      <w:r w:rsidR="00673544" w:rsidRPr="00592FDE">
        <w:rPr>
          <w:highlight w:val="yellow"/>
          <w:u w:val="single"/>
        </w:rPr>
        <w:t>nine cities</w:t>
      </w:r>
      <w:r w:rsidR="00673544">
        <w:t xml:space="preserve"> out of those two tribes.</w:t>
      </w:r>
    </w:p>
    <w:p w14:paraId="54BC60E4" w14:textId="395CF325" w:rsidR="00A10E8E" w:rsidRDefault="00673544" w:rsidP="00673544">
      <w:pPr>
        <w:spacing w:after="0" w:line="240" w:lineRule="auto"/>
      </w:pPr>
      <w:r>
        <w:rPr>
          <w:b/>
          <w:bCs/>
        </w:rPr>
        <w:t>Joshua 21:17</w:t>
      </w:r>
      <w:r>
        <w:t xml:space="preserve"> And </w:t>
      </w:r>
      <w:r w:rsidRPr="00592FDE">
        <w:rPr>
          <w:u w:val="single"/>
        </w:rPr>
        <w:t>out of the tribe of Benjamin</w:t>
      </w:r>
      <w:r>
        <w:t xml:space="preserve">, </w:t>
      </w:r>
      <w:r w:rsidRPr="00A13A46">
        <w:rPr>
          <w:highlight w:val="yellow"/>
        </w:rPr>
        <w:t>Gibeon with her suburbs</w:t>
      </w:r>
      <w:r>
        <w:t xml:space="preserve">, </w:t>
      </w:r>
      <w:r w:rsidRPr="00A13A46">
        <w:rPr>
          <w:highlight w:val="yellow"/>
        </w:rPr>
        <w:t>Geba with her suburbs</w:t>
      </w:r>
      <w:r>
        <w:t>,</w:t>
      </w:r>
      <w:r>
        <w:br/>
      </w:r>
      <w:r>
        <w:rPr>
          <w:b/>
          <w:bCs/>
        </w:rPr>
        <w:t>Joshua 21:18</w:t>
      </w:r>
      <w:r>
        <w:t xml:space="preserve"> </w:t>
      </w:r>
      <w:r w:rsidRPr="00A13A46">
        <w:rPr>
          <w:highlight w:val="yellow"/>
        </w:rPr>
        <w:t>Anathoth with her suburbs</w:t>
      </w:r>
      <w:r>
        <w:t xml:space="preserve">, and suburbs; </w:t>
      </w:r>
      <w:r w:rsidRPr="00592FDE">
        <w:rPr>
          <w:highlight w:val="yellow"/>
          <w:u w:val="single"/>
        </w:rPr>
        <w:t>four cities</w:t>
      </w:r>
      <w:r>
        <w:t>.</w:t>
      </w:r>
      <w:r>
        <w:br/>
      </w:r>
      <w:r>
        <w:rPr>
          <w:b/>
          <w:bCs/>
        </w:rPr>
        <w:t>Joshua 21:19</w:t>
      </w:r>
      <w:r>
        <w:t xml:space="preserve"> All the cities of the children of Aaron, the priests, </w:t>
      </w:r>
      <w:r>
        <w:rPr>
          <w:i/>
          <w:iCs/>
        </w:rPr>
        <w:t>were</w:t>
      </w:r>
      <w:r>
        <w:t xml:space="preserve"> </w:t>
      </w:r>
      <w:r w:rsidRPr="00592FDE">
        <w:rPr>
          <w:highlight w:val="yellow"/>
          <w:u w:val="single"/>
        </w:rPr>
        <w:t>thirteen cities with their suburbs</w:t>
      </w:r>
      <w:r>
        <w:t>.</w:t>
      </w:r>
    </w:p>
    <w:p w14:paraId="187D4A73" w14:textId="1CB45273" w:rsidR="00A10E8E" w:rsidRPr="00A10E8E" w:rsidRDefault="00A10E8E" w:rsidP="00673544">
      <w:pPr>
        <w:spacing w:after="0" w:line="240" w:lineRule="auto"/>
        <w:rPr>
          <w:b/>
          <w:bCs/>
        </w:rPr>
      </w:pPr>
      <w:r w:rsidRPr="00A10E8E">
        <w:rPr>
          <w:b/>
          <w:bCs/>
          <w:color w:val="538135" w:themeColor="accent6" w:themeShade="BF"/>
        </w:rPr>
        <w:t>The rest of the family of the Levites</w:t>
      </w:r>
      <w:r w:rsidR="00A13A46" w:rsidRPr="00A13A46">
        <w:t xml:space="preserve"> </w:t>
      </w:r>
    </w:p>
    <w:p w14:paraId="0AE81150" w14:textId="341B7716" w:rsidR="00592FDE" w:rsidRDefault="00673544" w:rsidP="00673544">
      <w:pPr>
        <w:spacing w:after="0" w:line="240" w:lineRule="auto"/>
      </w:pPr>
      <w:hyperlink r:id="rId27" w:history="1">
        <w:r w:rsidRPr="00592FDE">
          <w:rPr>
            <w:rStyle w:val="Hyperlink"/>
            <w:b/>
            <w:bCs/>
          </w:rPr>
          <w:t>Joshua 21:20</w:t>
        </w:r>
      </w:hyperlink>
      <w:r>
        <w:t xml:space="preserve"> And the families of the children of Kohath, the Levites which remained of the children of Kohath, even they had the cities of their lot out of the tribe of Ephraim.</w:t>
      </w:r>
      <w:r>
        <w:br/>
      </w:r>
      <w:r>
        <w:rPr>
          <w:b/>
          <w:bCs/>
        </w:rPr>
        <w:t>Joshua 21:21</w:t>
      </w:r>
      <w:r>
        <w:t xml:space="preserve"> For they gave them </w:t>
      </w:r>
      <w:r w:rsidRPr="00592FDE">
        <w:rPr>
          <w:highlight w:val="yellow"/>
        </w:rPr>
        <w:t>Shechem with her suburbs</w:t>
      </w:r>
      <w:r>
        <w:t xml:space="preserve"> in mount Ephraim, </w:t>
      </w:r>
      <w:r>
        <w:rPr>
          <w:i/>
          <w:iCs/>
        </w:rPr>
        <w:t>to be</w:t>
      </w:r>
      <w:r>
        <w:t xml:space="preserve"> a city of refuge for the slayer; and </w:t>
      </w:r>
      <w:r w:rsidRPr="00592FDE">
        <w:rPr>
          <w:highlight w:val="yellow"/>
        </w:rPr>
        <w:t>Gezer with her suburbs</w:t>
      </w:r>
      <w:r>
        <w:t>,</w:t>
      </w:r>
      <w:r>
        <w:br/>
      </w:r>
      <w:r>
        <w:rPr>
          <w:b/>
          <w:bCs/>
        </w:rPr>
        <w:t>Joshua 21:22</w:t>
      </w:r>
      <w:r>
        <w:t xml:space="preserve"> And </w:t>
      </w:r>
      <w:r w:rsidRPr="00592FDE">
        <w:rPr>
          <w:highlight w:val="yellow"/>
        </w:rPr>
        <w:t>Kibzaim with her suburbs</w:t>
      </w:r>
      <w:r>
        <w:t xml:space="preserve">, and </w:t>
      </w:r>
      <w:r w:rsidRPr="00592FDE">
        <w:rPr>
          <w:highlight w:val="yellow"/>
        </w:rPr>
        <w:t>Beth-horon</w:t>
      </w:r>
      <w:r>
        <w:t xml:space="preserve"> with her suburbs; </w:t>
      </w:r>
      <w:r w:rsidRPr="00592FDE">
        <w:rPr>
          <w:highlight w:val="yellow"/>
          <w:u w:val="single"/>
        </w:rPr>
        <w:t>four cities</w:t>
      </w:r>
      <w:r w:rsidRPr="00592FDE">
        <w:rPr>
          <w:u w:val="single"/>
        </w:rPr>
        <w:t>.</w:t>
      </w:r>
      <w:r>
        <w:br/>
      </w:r>
      <w:r>
        <w:rPr>
          <w:b/>
          <w:bCs/>
        </w:rPr>
        <w:t>Joshua 21:23</w:t>
      </w:r>
      <w:r>
        <w:t xml:space="preserve"> And out of the tribe of Dan, </w:t>
      </w:r>
      <w:r w:rsidRPr="00592FDE">
        <w:rPr>
          <w:highlight w:val="yellow"/>
        </w:rPr>
        <w:t>Eltekeh with her suburbs</w:t>
      </w:r>
      <w:r>
        <w:t xml:space="preserve">, </w:t>
      </w:r>
      <w:r w:rsidRPr="00592FDE">
        <w:rPr>
          <w:highlight w:val="yellow"/>
        </w:rPr>
        <w:t>Gibbethon with her suburbs</w:t>
      </w:r>
      <w:r>
        <w:t>,</w:t>
      </w:r>
      <w:r>
        <w:br/>
      </w:r>
      <w:r>
        <w:rPr>
          <w:b/>
          <w:bCs/>
        </w:rPr>
        <w:t>Joshua 21:24</w:t>
      </w:r>
      <w:r>
        <w:t xml:space="preserve"> </w:t>
      </w:r>
      <w:r w:rsidRPr="00592FDE">
        <w:rPr>
          <w:highlight w:val="yellow"/>
        </w:rPr>
        <w:t>Aijalon with her suburbs</w:t>
      </w:r>
      <w:r>
        <w:t xml:space="preserve">, </w:t>
      </w:r>
      <w:r w:rsidRPr="00592FDE">
        <w:rPr>
          <w:highlight w:val="yellow"/>
        </w:rPr>
        <w:t>Gath-rimmon with her suburbs</w:t>
      </w:r>
      <w:r>
        <w:t xml:space="preserve">; </w:t>
      </w:r>
      <w:r w:rsidRPr="00592FDE">
        <w:rPr>
          <w:highlight w:val="yellow"/>
          <w:u w:val="single"/>
        </w:rPr>
        <w:t>four cities</w:t>
      </w:r>
      <w:r>
        <w:t>.</w:t>
      </w:r>
      <w:r>
        <w:br/>
      </w:r>
      <w:r>
        <w:rPr>
          <w:b/>
          <w:bCs/>
        </w:rPr>
        <w:t>Joshua 21:25</w:t>
      </w:r>
      <w:r>
        <w:t xml:space="preserve"> And out of the half tribe of Manasseh, </w:t>
      </w:r>
      <w:r w:rsidRPr="00592FDE">
        <w:rPr>
          <w:highlight w:val="yellow"/>
        </w:rPr>
        <w:t>Tanach with her suburbs</w:t>
      </w:r>
      <w:r>
        <w:t xml:space="preserve">, and </w:t>
      </w:r>
      <w:r w:rsidRPr="00592FDE">
        <w:rPr>
          <w:highlight w:val="yellow"/>
        </w:rPr>
        <w:t>Gath-rimmon with her suburbs</w:t>
      </w:r>
      <w:r>
        <w:t xml:space="preserve">; </w:t>
      </w:r>
      <w:r w:rsidRPr="00592FDE">
        <w:rPr>
          <w:highlight w:val="yellow"/>
          <w:u w:val="single"/>
        </w:rPr>
        <w:t>two cities</w:t>
      </w:r>
      <w:r>
        <w:t>.</w:t>
      </w:r>
      <w:r>
        <w:br/>
      </w:r>
      <w:r>
        <w:rPr>
          <w:b/>
          <w:bCs/>
        </w:rPr>
        <w:t>Joshua 21:26</w:t>
      </w:r>
      <w:r>
        <w:t xml:space="preserve"> All the cities </w:t>
      </w:r>
      <w:r>
        <w:rPr>
          <w:i/>
          <w:iCs/>
        </w:rPr>
        <w:t>were</w:t>
      </w:r>
      <w:r>
        <w:t xml:space="preserve"> ten with their suburbs for the families of the children of Kohath that remained.</w:t>
      </w:r>
    </w:p>
    <w:p w14:paraId="721F4E79" w14:textId="77777777" w:rsidR="006315AF" w:rsidRDefault="006315AF" w:rsidP="00673544">
      <w:pPr>
        <w:spacing w:after="0" w:line="240" w:lineRule="auto"/>
      </w:pPr>
      <w:r>
        <w:t xml:space="preserve">Unto the children of Gershon from the families of the other half of Manasseh, </w:t>
      </w:r>
      <w:r w:rsidR="00673544">
        <w:br/>
      </w:r>
      <w:r w:rsidR="00673544">
        <w:rPr>
          <w:b/>
          <w:bCs/>
        </w:rPr>
        <w:t>Joshua 21:27</w:t>
      </w:r>
      <w:r w:rsidR="00673544">
        <w:t xml:space="preserve"> And unto the children of Gershon, of the families of the Levites, out of the </w:t>
      </w:r>
      <w:r w:rsidR="00673544">
        <w:rPr>
          <w:i/>
          <w:iCs/>
        </w:rPr>
        <w:t>other</w:t>
      </w:r>
      <w:r w:rsidR="00673544">
        <w:t xml:space="preserve"> half tribe of Manasseh </w:t>
      </w:r>
      <w:r w:rsidR="00673544">
        <w:rPr>
          <w:i/>
          <w:iCs/>
        </w:rPr>
        <w:t>they gave</w:t>
      </w:r>
      <w:r w:rsidR="00673544">
        <w:t xml:space="preserve"> </w:t>
      </w:r>
      <w:r w:rsidR="00673544" w:rsidRPr="006315AF">
        <w:rPr>
          <w:highlight w:val="yellow"/>
        </w:rPr>
        <w:t>Golan in Bashan with her suburbs</w:t>
      </w:r>
      <w:r w:rsidR="00673544">
        <w:t xml:space="preserve">, </w:t>
      </w:r>
      <w:r w:rsidR="00673544">
        <w:rPr>
          <w:i/>
          <w:iCs/>
        </w:rPr>
        <w:t>to be</w:t>
      </w:r>
      <w:r w:rsidR="00673544">
        <w:t xml:space="preserve"> a city of refuge for the slayer; and </w:t>
      </w:r>
      <w:r w:rsidR="00673544" w:rsidRPr="006315AF">
        <w:rPr>
          <w:highlight w:val="yellow"/>
        </w:rPr>
        <w:t>Beesh-terah with her suburbs</w:t>
      </w:r>
      <w:r w:rsidR="00673544">
        <w:t xml:space="preserve">; </w:t>
      </w:r>
      <w:r w:rsidR="00673544" w:rsidRPr="006315AF">
        <w:rPr>
          <w:highlight w:val="yellow"/>
          <w:u w:val="single"/>
        </w:rPr>
        <w:t>two cities</w:t>
      </w:r>
      <w:r w:rsidR="00673544">
        <w:t>.</w:t>
      </w:r>
    </w:p>
    <w:p w14:paraId="7DDAF680" w14:textId="77777777" w:rsidR="007C7706" w:rsidRDefault="006315AF" w:rsidP="00673544">
      <w:pPr>
        <w:spacing w:after="0" w:line="240" w:lineRule="auto"/>
      </w:pPr>
      <w:r w:rsidRPr="006315AF">
        <w:rPr>
          <w:b/>
          <w:bCs/>
          <w:color w:val="538135" w:themeColor="accent6" w:themeShade="BF"/>
        </w:rPr>
        <w:t>Out of the tribe of Issachar</w:t>
      </w:r>
      <w:r w:rsidR="00673544">
        <w:br/>
      </w:r>
      <w:r w:rsidR="00673544">
        <w:rPr>
          <w:b/>
          <w:bCs/>
        </w:rPr>
        <w:t>Joshua 21:28</w:t>
      </w:r>
      <w:r w:rsidR="00673544">
        <w:t xml:space="preserve"> And out of the tribe of Issachar, </w:t>
      </w:r>
      <w:r w:rsidR="00673544" w:rsidRPr="006315AF">
        <w:rPr>
          <w:highlight w:val="yellow"/>
        </w:rPr>
        <w:t>Kishon with her suburbs</w:t>
      </w:r>
      <w:r w:rsidR="00673544">
        <w:t xml:space="preserve">, </w:t>
      </w:r>
      <w:r w:rsidR="00673544" w:rsidRPr="006315AF">
        <w:rPr>
          <w:highlight w:val="yellow"/>
        </w:rPr>
        <w:t>Dabareh with her suburbs</w:t>
      </w:r>
      <w:r w:rsidR="00673544">
        <w:t>,</w:t>
      </w:r>
      <w:r w:rsidR="00673544">
        <w:br/>
      </w:r>
      <w:r w:rsidR="00673544">
        <w:rPr>
          <w:b/>
          <w:bCs/>
        </w:rPr>
        <w:t>Joshua 21:29</w:t>
      </w:r>
      <w:r w:rsidR="00673544">
        <w:t xml:space="preserve"> </w:t>
      </w:r>
      <w:r w:rsidR="00673544" w:rsidRPr="006315AF">
        <w:rPr>
          <w:highlight w:val="yellow"/>
        </w:rPr>
        <w:t>Jarmuth with her suburbs</w:t>
      </w:r>
      <w:r w:rsidR="00673544">
        <w:t xml:space="preserve">, </w:t>
      </w:r>
      <w:r w:rsidR="00673544" w:rsidRPr="006315AF">
        <w:rPr>
          <w:highlight w:val="yellow"/>
        </w:rPr>
        <w:t>En-gannim with her suburbs</w:t>
      </w:r>
      <w:r w:rsidR="00673544">
        <w:t xml:space="preserve">; </w:t>
      </w:r>
      <w:r w:rsidR="00673544" w:rsidRPr="006315AF">
        <w:rPr>
          <w:highlight w:val="yellow"/>
          <w:u w:val="single"/>
        </w:rPr>
        <w:t>four cities</w:t>
      </w:r>
      <w:r w:rsidR="00673544">
        <w:t>.</w:t>
      </w:r>
    </w:p>
    <w:p w14:paraId="509A3954" w14:textId="09FB0427" w:rsidR="006315AF" w:rsidRDefault="006315AF" w:rsidP="00673544">
      <w:pPr>
        <w:spacing w:after="0" w:line="240" w:lineRule="auto"/>
      </w:pPr>
      <w:r w:rsidRPr="00211A94">
        <w:rPr>
          <w:b/>
          <w:bCs/>
          <w:color w:val="538135" w:themeColor="accent6" w:themeShade="BF"/>
          <w:sz w:val="24"/>
          <w:szCs w:val="24"/>
        </w:rPr>
        <w:lastRenderedPageBreak/>
        <w:t>Out of the tribe of Asher</w:t>
      </w:r>
      <w:r w:rsidR="00673544">
        <w:br/>
      </w:r>
      <w:r w:rsidR="00673544">
        <w:rPr>
          <w:b/>
          <w:bCs/>
        </w:rPr>
        <w:t>Joshua 21:30</w:t>
      </w:r>
      <w:r w:rsidR="00673544">
        <w:t xml:space="preserve"> And out of the tribe of Asher, </w:t>
      </w:r>
      <w:r w:rsidR="00673544" w:rsidRPr="006315AF">
        <w:rPr>
          <w:highlight w:val="yellow"/>
        </w:rPr>
        <w:t>Mishal with her suburbs</w:t>
      </w:r>
      <w:r w:rsidR="00673544">
        <w:t xml:space="preserve">, </w:t>
      </w:r>
      <w:r w:rsidR="00673544" w:rsidRPr="006315AF">
        <w:rPr>
          <w:highlight w:val="yellow"/>
        </w:rPr>
        <w:t>Abdon with her suburbs</w:t>
      </w:r>
      <w:r w:rsidR="00673544">
        <w:t>,</w:t>
      </w:r>
      <w:r w:rsidR="00673544">
        <w:br/>
      </w:r>
      <w:r w:rsidR="00673544">
        <w:rPr>
          <w:b/>
          <w:bCs/>
        </w:rPr>
        <w:t>Joshua 21:31</w:t>
      </w:r>
      <w:r w:rsidR="00673544">
        <w:t xml:space="preserve"> </w:t>
      </w:r>
      <w:r w:rsidR="00673544" w:rsidRPr="006315AF">
        <w:rPr>
          <w:highlight w:val="yellow"/>
        </w:rPr>
        <w:t>Helkath with her suburbs</w:t>
      </w:r>
      <w:r w:rsidR="00673544">
        <w:t xml:space="preserve">, and </w:t>
      </w:r>
      <w:r w:rsidR="00673544" w:rsidRPr="006315AF">
        <w:rPr>
          <w:highlight w:val="yellow"/>
        </w:rPr>
        <w:t>Rehob with her suburbs</w:t>
      </w:r>
      <w:r w:rsidR="00673544">
        <w:t xml:space="preserve">; </w:t>
      </w:r>
      <w:r w:rsidR="00673544" w:rsidRPr="006315AF">
        <w:rPr>
          <w:u w:val="single"/>
        </w:rPr>
        <w:t>four cities</w:t>
      </w:r>
      <w:r w:rsidR="00673544">
        <w:t>.</w:t>
      </w:r>
    </w:p>
    <w:p w14:paraId="1F9CB938" w14:textId="77777777" w:rsidR="006315AF" w:rsidRDefault="006315AF" w:rsidP="00673544">
      <w:pPr>
        <w:spacing w:after="0" w:line="240" w:lineRule="auto"/>
        <w:rPr>
          <w:u w:val="single"/>
        </w:rPr>
      </w:pPr>
      <w:r w:rsidRPr="00211A94">
        <w:rPr>
          <w:b/>
          <w:bCs/>
          <w:color w:val="538135" w:themeColor="accent6" w:themeShade="BF"/>
          <w:sz w:val="24"/>
          <w:szCs w:val="24"/>
        </w:rPr>
        <w:t>Out of the tribe of Naphtali</w:t>
      </w:r>
      <w:r w:rsidR="00673544">
        <w:br/>
      </w:r>
      <w:r w:rsidR="00673544">
        <w:rPr>
          <w:b/>
          <w:bCs/>
        </w:rPr>
        <w:t>Joshua 21:32</w:t>
      </w:r>
      <w:r w:rsidR="00673544">
        <w:t xml:space="preserve"> And out of the tribe of Naphtali, </w:t>
      </w:r>
      <w:r w:rsidR="00673544" w:rsidRPr="006315AF">
        <w:rPr>
          <w:highlight w:val="yellow"/>
        </w:rPr>
        <w:t>Kedesh in Galilee with her suburbs</w:t>
      </w:r>
      <w:r w:rsidR="00673544">
        <w:t xml:space="preserve">, </w:t>
      </w:r>
      <w:r w:rsidR="00673544">
        <w:rPr>
          <w:i/>
          <w:iCs/>
        </w:rPr>
        <w:t>to be</w:t>
      </w:r>
      <w:r w:rsidR="00673544">
        <w:t xml:space="preserve"> a city of refuge for the slayer; and </w:t>
      </w:r>
      <w:r w:rsidR="00673544" w:rsidRPr="006315AF">
        <w:rPr>
          <w:highlight w:val="yellow"/>
        </w:rPr>
        <w:t>Hammoth-dor with her suburbs</w:t>
      </w:r>
      <w:r w:rsidR="00673544">
        <w:t xml:space="preserve">, and </w:t>
      </w:r>
      <w:r w:rsidR="00673544" w:rsidRPr="006315AF">
        <w:rPr>
          <w:highlight w:val="yellow"/>
        </w:rPr>
        <w:t>Kartan with her suburbs</w:t>
      </w:r>
      <w:r w:rsidR="00673544">
        <w:t xml:space="preserve">; </w:t>
      </w:r>
      <w:r w:rsidR="00673544" w:rsidRPr="006315AF">
        <w:rPr>
          <w:highlight w:val="yellow"/>
          <w:u w:val="single"/>
        </w:rPr>
        <w:t>three cities.</w:t>
      </w:r>
      <w:r w:rsidR="00673544">
        <w:br/>
      </w:r>
      <w:r w:rsidR="00673544">
        <w:rPr>
          <w:b/>
          <w:bCs/>
        </w:rPr>
        <w:t>Joshua 21:33</w:t>
      </w:r>
      <w:r w:rsidR="00673544">
        <w:t xml:space="preserve"> All the cities of the Gershonites according to their families </w:t>
      </w:r>
      <w:r w:rsidR="00673544">
        <w:rPr>
          <w:i/>
          <w:iCs/>
        </w:rPr>
        <w:t>were</w:t>
      </w:r>
      <w:r w:rsidR="00673544">
        <w:t xml:space="preserve"> </w:t>
      </w:r>
      <w:r w:rsidR="00673544" w:rsidRPr="006315AF">
        <w:rPr>
          <w:highlight w:val="yellow"/>
          <w:u w:val="single"/>
        </w:rPr>
        <w:t>thirteen cities with their suburbs.</w:t>
      </w:r>
    </w:p>
    <w:p w14:paraId="5788C1A7" w14:textId="69E5D04E" w:rsidR="006315AF" w:rsidRDefault="006315AF" w:rsidP="00673544">
      <w:pPr>
        <w:spacing w:after="0" w:line="240" w:lineRule="auto"/>
      </w:pPr>
      <w:r w:rsidRPr="00211A94">
        <w:rPr>
          <w:b/>
          <w:bCs/>
          <w:color w:val="538135" w:themeColor="accent6" w:themeShade="BF"/>
          <w:sz w:val="24"/>
          <w:szCs w:val="24"/>
        </w:rPr>
        <w:t>Unto the families of the children of Merari</w:t>
      </w:r>
      <w:r w:rsidR="00673544" w:rsidRPr="006315AF">
        <w:rPr>
          <w:u w:val="single"/>
        </w:rPr>
        <w:br/>
      </w:r>
      <w:hyperlink r:id="rId28" w:history="1">
        <w:r w:rsidR="00673544" w:rsidRPr="00113469">
          <w:rPr>
            <w:rStyle w:val="Hyperlink"/>
            <w:b/>
            <w:bCs/>
          </w:rPr>
          <w:t>Joshua 21:34</w:t>
        </w:r>
      </w:hyperlink>
      <w:r w:rsidR="00673544">
        <w:t xml:space="preserve"> And unto the families of the children of Merari, the rest of the Levites, out of the tribe of Zebulun, </w:t>
      </w:r>
      <w:r w:rsidR="00673544" w:rsidRPr="006315AF">
        <w:rPr>
          <w:highlight w:val="yellow"/>
        </w:rPr>
        <w:t>Jokneam with her suburbs</w:t>
      </w:r>
      <w:r w:rsidR="00673544">
        <w:t xml:space="preserve">, and </w:t>
      </w:r>
      <w:r w:rsidR="00673544" w:rsidRPr="006315AF">
        <w:rPr>
          <w:highlight w:val="yellow"/>
        </w:rPr>
        <w:t>Kartah with her suburbs</w:t>
      </w:r>
      <w:r w:rsidR="00673544">
        <w:t>,</w:t>
      </w:r>
      <w:r w:rsidR="00673544">
        <w:br/>
      </w:r>
      <w:r w:rsidR="00673544">
        <w:rPr>
          <w:b/>
          <w:bCs/>
        </w:rPr>
        <w:t>Joshua 21:35</w:t>
      </w:r>
      <w:r w:rsidR="00673544">
        <w:t xml:space="preserve"> </w:t>
      </w:r>
      <w:r w:rsidR="00673544" w:rsidRPr="006315AF">
        <w:rPr>
          <w:highlight w:val="yellow"/>
        </w:rPr>
        <w:t>Dibnah with her suburbs</w:t>
      </w:r>
      <w:r w:rsidR="00673544">
        <w:t xml:space="preserve">, </w:t>
      </w:r>
      <w:r w:rsidR="00673544" w:rsidRPr="006315AF">
        <w:rPr>
          <w:highlight w:val="yellow"/>
        </w:rPr>
        <w:t>Nahalal with her suburbs</w:t>
      </w:r>
      <w:r w:rsidR="00673544">
        <w:t xml:space="preserve">; </w:t>
      </w:r>
      <w:r w:rsidR="00673544" w:rsidRPr="006315AF">
        <w:rPr>
          <w:highlight w:val="yellow"/>
          <w:u w:val="single"/>
        </w:rPr>
        <w:t>four cities</w:t>
      </w:r>
      <w:r w:rsidR="00673544">
        <w:t>.</w:t>
      </w:r>
    </w:p>
    <w:p w14:paraId="52A06825" w14:textId="77777777" w:rsidR="006315AF" w:rsidRDefault="006315AF" w:rsidP="00673544">
      <w:pPr>
        <w:spacing w:after="0" w:line="240" w:lineRule="auto"/>
      </w:pPr>
      <w:r w:rsidRPr="006315AF">
        <w:rPr>
          <w:b/>
          <w:bCs/>
          <w:color w:val="538135" w:themeColor="accent6" w:themeShade="BF"/>
        </w:rPr>
        <w:t>Out of the tribe of Reuben</w:t>
      </w:r>
      <w:r w:rsidR="00673544">
        <w:br/>
      </w:r>
      <w:r w:rsidR="00673544">
        <w:rPr>
          <w:b/>
          <w:bCs/>
        </w:rPr>
        <w:t>Joshua 21:36</w:t>
      </w:r>
      <w:r w:rsidR="00673544">
        <w:t xml:space="preserve"> And out of the tribe of Reuben, </w:t>
      </w:r>
      <w:r w:rsidR="00673544" w:rsidRPr="006315AF">
        <w:rPr>
          <w:highlight w:val="yellow"/>
        </w:rPr>
        <w:t>Bezer with her suburbs</w:t>
      </w:r>
      <w:r w:rsidR="00673544">
        <w:t xml:space="preserve">, and </w:t>
      </w:r>
      <w:r w:rsidR="00673544" w:rsidRPr="006315AF">
        <w:rPr>
          <w:highlight w:val="yellow"/>
        </w:rPr>
        <w:t>Jahazah with her suburbs</w:t>
      </w:r>
      <w:r w:rsidR="00673544">
        <w:t>,</w:t>
      </w:r>
      <w:r w:rsidR="00673544">
        <w:br/>
      </w:r>
      <w:r w:rsidR="00673544">
        <w:rPr>
          <w:b/>
          <w:bCs/>
        </w:rPr>
        <w:t>Joshua 21:37</w:t>
      </w:r>
      <w:r w:rsidR="00673544">
        <w:t xml:space="preserve"> </w:t>
      </w:r>
      <w:r w:rsidR="00673544" w:rsidRPr="006315AF">
        <w:rPr>
          <w:highlight w:val="yellow"/>
        </w:rPr>
        <w:t>Kedemoth with her suburbs</w:t>
      </w:r>
      <w:r w:rsidR="00673544">
        <w:t xml:space="preserve">, and </w:t>
      </w:r>
      <w:r w:rsidR="00673544" w:rsidRPr="006315AF">
        <w:rPr>
          <w:highlight w:val="yellow"/>
        </w:rPr>
        <w:t>Mephaath with her suburbs</w:t>
      </w:r>
      <w:r w:rsidR="00673544">
        <w:t xml:space="preserve">; </w:t>
      </w:r>
      <w:r w:rsidR="00673544" w:rsidRPr="006315AF">
        <w:rPr>
          <w:highlight w:val="yellow"/>
          <w:u w:val="single"/>
        </w:rPr>
        <w:t>four cities</w:t>
      </w:r>
      <w:r w:rsidR="00673544">
        <w:t>.</w:t>
      </w:r>
    </w:p>
    <w:p w14:paraId="5AFB6B0F" w14:textId="77777777" w:rsidR="00113469" w:rsidRDefault="006315AF" w:rsidP="00673544">
      <w:pPr>
        <w:spacing w:after="0" w:line="240" w:lineRule="auto"/>
      </w:pPr>
      <w:r w:rsidRPr="00113469">
        <w:rPr>
          <w:b/>
          <w:bCs/>
          <w:color w:val="538135" w:themeColor="accent6" w:themeShade="BF"/>
        </w:rPr>
        <w:t>Out of the tribe of Gad</w:t>
      </w:r>
      <w:r w:rsidR="00673544">
        <w:br/>
      </w:r>
      <w:r w:rsidR="00673544">
        <w:rPr>
          <w:b/>
          <w:bCs/>
        </w:rPr>
        <w:t>Joshua 21:38</w:t>
      </w:r>
      <w:r w:rsidR="00673544">
        <w:t xml:space="preserve"> And out of the tribe of Gad, </w:t>
      </w:r>
      <w:r w:rsidR="00673544" w:rsidRPr="00113469">
        <w:rPr>
          <w:highlight w:val="yellow"/>
        </w:rPr>
        <w:t>Ramoth in Gilead with her suburbs</w:t>
      </w:r>
      <w:r w:rsidR="00673544">
        <w:t xml:space="preserve">, </w:t>
      </w:r>
      <w:r w:rsidR="00673544">
        <w:rPr>
          <w:i/>
          <w:iCs/>
        </w:rPr>
        <w:t>to be</w:t>
      </w:r>
      <w:r w:rsidR="00673544">
        <w:t xml:space="preserve"> a city of refuge for the slayer; and </w:t>
      </w:r>
      <w:r w:rsidR="00673544" w:rsidRPr="00113469">
        <w:rPr>
          <w:highlight w:val="yellow"/>
        </w:rPr>
        <w:t>Mahanaim with her suburbs</w:t>
      </w:r>
      <w:r w:rsidR="00673544">
        <w:t>,</w:t>
      </w:r>
      <w:r w:rsidR="00673544">
        <w:br/>
      </w:r>
      <w:r w:rsidR="00673544">
        <w:rPr>
          <w:b/>
          <w:bCs/>
        </w:rPr>
        <w:t>Joshua 21:39</w:t>
      </w:r>
      <w:r w:rsidR="00673544">
        <w:t xml:space="preserve"> </w:t>
      </w:r>
      <w:r w:rsidR="00673544" w:rsidRPr="00113469">
        <w:rPr>
          <w:highlight w:val="yellow"/>
        </w:rPr>
        <w:t>Heshbon with her suburbs</w:t>
      </w:r>
      <w:r w:rsidR="00673544">
        <w:t xml:space="preserve">, </w:t>
      </w:r>
      <w:r w:rsidR="00673544" w:rsidRPr="00113469">
        <w:rPr>
          <w:highlight w:val="yellow"/>
        </w:rPr>
        <w:t>Jazer with her suburbs</w:t>
      </w:r>
      <w:r w:rsidR="00673544">
        <w:t xml:space="preserve">; </w:t>
      </w:r>
      <w:r w:rsidR="00673544" w:rsidRPr="00113469">
        <w:rPr>
          <w:highlight w:val="yellow"/>
          <w:u w:val="single"/>
        </w:rPr>
        <w:t>four cities in all</w:t>
      </w:r>
      <w:r w:rsidR="00673544" w:rsidRPr="00113469">
        <w:rPr>
          <w:u w:val="single"/>
        </w:rPr>
        <w:t>.</w:t>
      </w:r>
      <w:r w:rsidR="00673544">
        <w:br/>
      </w:r>
      <w:r w:rsidR="00673544">
        <w:rPr>
          <w:b/>
          <w:bCs/>
        </w:rPr>
        <w:t>Joshua 21:40</w:t>
      </w:r>
      <w:r w:rsidR="00673544">
        <w:t xml:space="preserve"> So all the cities for the children of Merari by their families, which were remaining of the families of the Levites, were </w:t>
      </w:r>
      <w:r w:rsidR="00673544">
        <w:rPr>
          <w:i/>
          <w:iCs/>
        </w:rPr>
        <w:t>by</w:t>
      </w:r>
      <w:r w:rsidR="00673544">
        <w:t xml:space="preserve"> their lot </w:t>
      </w:r>
      <w:r w:rsidR="00673544" w:rsidRPr="00113469">
        <w:rPr>
          <w:highlight w:val="yellow"/>
          <w:u w:val="single"/>
        </w:rPr>
        <w:t>twelve cities</w:t>
      </w:r>
      <w:r w:rsidR="00673544">
        <w:t>.</w:t>
      </w:r>
      <w:r w:rsidR="00673544">
        <w:br/>
      </w:r>
      <w:r w:rsidR="00673544">
        <w:rPr>
          <w:b/>
          <w:bCs/>
        </w:rPr>
        <w:t>Joshua 21:41</w:t>
      </w:r>
      <w:r w:rsidR="00673544">
        <w:t xml:space="preserve"> All the cities of the Levites within the possession of the children of Israel </w:t>
      </w:r>
      <w:r w:rsidR="00673544">
        <w:rPr>
          <w:i/>
          <w:iCs/>
        </w:rPr>
        <w:t>were</w:t>
      </w:r>
      <w:r w:rsidR="00673544">
        <w:t xml:space="preserve"> </w:t>
      </w:r>
      <w:r w:rsidR="00673544" w:rsidRPr="00113469">
        <w:rPr>
          <w:highlight w:val="yellow"/>
          <w:u w:val="single"/>
        </w:rPr>
        <w:t>forty and eight cities with their suburbs.</w:t>
      </w:r>
      <w:r w:rsidR="00673544" w:rsidRPr="00113469">
        <w:rPr>
          <w:u w:val="single"/>
        </w:rPr>
        <w:br/>
      </w:r>
      <w:r w:rsidR="00673544">
        <w:rPr>
          <w:b/>
          <w:bCs/>
        </w:rPr>
        <w:t>Joshua 21:42</w:t>
      </w:r>
      <w:r w:rsidR="00673544">
        <w:t xml:space="preserve"> These cities were every one with their suburbs round about them: thus </w:t>
      </w:r>
      <w:r w:rsidR="00673544">
        <w:rPr>
          <w:i/>
          <w:iCs/>
        </w:rPr>
        <w:t>were</w:t>
      </w:r>
      <w:r w:rsidR="00673544">
        <w:t xml:space="preserve"> all these cities.</w:t>
      </w:r>
    </w:p>
    <w:p w14:paraId="4ED0DD65" w14:textId="08A7B668" w:rsidR="00113469" w:rsidRPr="00113469" w:rsidRDefault="00113469" w:rsidP="00673544">
      <w:pPr>
        <w:spacing w:after="0" w:line="240" w:lineRule="auto"/>
        <w:rPr>
          <w:b/>
          <w:bCs/>
          <w:color w:val="FF0000"/>
          <w:sz w:val="28"/>
          <w:szCs w:val="28"/>
        </w:rPr>
      </w:pPr>
      <w:r>
        <w:rPr>
          <w:b/>
          <w:bCs/>
          <w:color w:val="FF0000"/>
          <w:sz w:val="28"/>
          <w:szCs w:val="28"/>
        </w:rPr>
        <w:t xml:space="preserve">VI. </w:t>
      </w:r>
      <w:bookmarkStart w:id="6" w:name="_Hlk193125297"/>
      <w:r w:rsidRPr="00113469">
        <w:rPr>
          <w:b/>
          <w:bCs/>
          <w:color w:val="FF0000"/>
          <w:sz w:val="28"/>
          <w:szCs w:val="28"/>
        </w:rPr>
        <w:t>The LORD fought their battles when they obeyed the Word of the LORD</w:t>
      </w:r>
      <w:bookmarkEnd w:id="6"/>
    </w:p>
    <w:p w14:paraId="4092321B" w14:textId="3CBA36B0" w:rsidR="00673544" w:rsidRDefault="00673544" w:rsidP="00673544">
      <w:pPr>
        <w:spacing w:after="0" w:line="240" w:lineRule="auto"/>
      </w:pPr>
      <w:hyperlink r:id="rId29" w:history="1">
        <w:r w:rsidRPr="00113469">
          <w:rPr>
            <w:rStyle w:val="Hyperlink"/>
            <w:b/>
            <w:bCs/>
          </w:rPr>
          <w:t>Joshua 21:43</w:t>
        </w:r>
      </w:hyperlink>
      <w:r>
        <w:t xml:space="preserve"> And the LORD gave unto Israel all the land which he sware to give unto their fathers; and they possessed it, and dwelt therein.</w:t>
      </w:r>
      <w:r>
        <w:br/>
      </w:r>
      <w:r>
        <w:rPr>
          <w:b/>
          <w:bCs/>
        </w:rPr>
        <w:t>Joshua 21:44</w:t>
      </w:r>
      <w:r>
        <w:t xml:space="preserve"> </w:t>
      </w:r>
      <w:r w:rsidRPr="00113469">
        <w:rPr>
          <w:highlight w:val="yellow"/>
        </w:rPr>
        <w:t xml:space="preserve">And </w:t>
      </w:r>
      <w:r w:rsidRPr="00713F36">
        <w:rPr>
          <w:highlight w:val="yellow"/>
          <w:u w:val="single"/>
        </w:rPr>
        <w:t>the LORD gave them rest</w:t>
      </w:r>
      <w:r w:rsidRPr="00113469">
        <w:rPr>
          <w:highlight w:val="yellow"/>
        </w:rPr>
        <w:t xml:space="preserve"> round about</w:t>
      </w:r>
      <w:r>
        <w:t xml:space="preserve">, </w:t>
      </w:r>
      <w:r w:rsidRPr="00713F36">
        <w:rPr>
          <w:u w:val="single"/>
        </w:rPr>
        <w:t>according to all that he sware unto their fathers</w:t>
      </w:r>
      <w:r>
        <w:t>: and there stood not a man of all their enemies before them; the LORD delivered all their enemies into their hand.</w:t>
      </w:r>
      <w:r>
        <w:br/>
      </w:r>
      <w:r>
        <w:rPr>
          <w:b/>
          <w:bCs/>
        </w:rPr>
        <w:t>Joshua 21:45</w:t>
      </w:r>
      <w:r>
        <w:t xml:space="preserve"> There failed not ought of any good thing which the LORD had spoken unto the house of Israel; </w:t>
      </w:r>
      <w:r w:rsidRPr="00713F36">
        <w:rPr>
          <w:highlight w:val="yellow"/>
        </w:rPr>
        <w:t>all came to pass</w:t>
      </w:r>
      <w:r>
        <w:t>.</w:t>
      </w:r>
    </w:p>
    <w:p w14:paraId="2A05EDA6" w14:textId="2AAD6EA6" w:rsidR="004D0E8B" w:rsidRPr="00113469" w:rsidRDefault="00113469" w:rsidP="00673544">
      <w:pPr>
        <w:spacing w:after="0" w:line="240" w:lineRule="auto"/>
        <w:rPr>
          <w:b/>
          <w:bCs/>
          <w:color w:val="FF0000"/>
          <w:sz w:val="28"/>
          <w:szCs w:val="28"/>
        </w:rPr>
      </w:pPr>
      <w:r w:rsidRPr="00113469">
        <w:rPr>
          <w:b/>
          <w:bCs/>
          <w:color w:val="FF0000"/>
          <w:sz w:val="28"/>
          <w:szCs w:val="28"/>
        </w:rPr>
        <w:t xml:space="preserve">VII. The Last Days </w:t>
      </w:r>
      <w:r w:rsidR="00296EE6">
        <w:rPr>
          <w:b/>
          <w:bCs/>
          <w:color w:val="FF0000"/>
          <w:sz w:val="28"/>
          <w:szCs w:val="28"/>
        </w:rPr>
        <w:t>Involve the 1</w:t>
      </w:r>
      <w:r w:rsidR="00296EE6" w:rsidRPr="00296EE6">
        <w:rPr>
          <w:b/>
          <w:bCs/>
          <w:color w:val="FF0000"/>
          <w:sz w:val="28"/>
          <w:szCs w:val="28"/>
          <w:vertAlign w:val="superscript"/>
        </w:rPr>
        <w:t>st</w:t>
      </w:r>
      <w:r w:rsidR="00296EE6">
        <w:rPr>
          <w:b/>
          <w:bCs/>
          <w:color w:val="FF0000"/>
          <w:sz w:val="28"/>
          <w:szCs w:val="28"/>
        </w:rPr>
        <w:t xml:space="preserve"> and 2</w:t>
      </w:r>
      <w:r w:rsidR="00296EE6" w:rsidRPr="00296EE6">
        <w:rPr>
          <w:b/>
          <w:bCs/>
          <w:color w:val="FF0000"/>
          <w:sz w:val="28"/>
          <w:szCs w:val="28"/>
          <w:vertAlign w:val="superscript"/>
        </w:rPr>
        <w:t>nd</w:t>
      </w:r>
      <w:r w:rsidR="00296EE6">
        <w:rPr>
          <w:b/>
          <w:bCs/>
          <w:color w:val="FF0000"/>
          <w:sz w:val="28"/>
          <w:szCs w:val="28"/>
        </w:rPr>
        <w:t xml:space="preserve"> Advents</w:t>
      </w:r>
    </w:p>
    <w:p w14:paraId="41CF71F4" w14:textId="08870565" w:rsidR="004D0E8B" w:rsidRPr="0035755C" w:rsidRDefault="00113469" w:rsidP="00673544">
      <w:pPr>
        <w:spacing w:after="0" w:line="240" w:lineRule="auto"/>
        <w:rPr>
          <w:b/>
          <w:bCs/>
          <w:color w:val="00B050"/>
          <w:sz w:val="24"/>
          <w:szCs w:val="24"/>
        </w:rPr>
      </w:pPr>
      <w:r w:rsidRPr="0035755C">
        <w:rPr>
          <w:b/>
          <w:bCs/>
          <w:color w:val="00B050"/>
          <w:sz w:val="24"/>
          <w:szCs w:val="24"/>
        </w:rPr>
        <w:t xml:space="preserve">And after being tempted of the devil four times and Christ </w:t>
      </w:r>
      <w:r w:rsidR="0035755C" w:rsidRPr="0035755C">
        <w:rPr>
          <w:b/>
          <w:bCs/>
          <w:color w:val="00B050"/>
          <w:sz w:val="24"/>
          <w:szCs w:val="24"/>
        </w:rPr>
        <w:t>answering</w:t>
      </w:r>
      <w:r w:rsidRPr="0035755C">
        <w:rPr>
          <w:b/>
          <w:bCs/>
          <w:color w:val="00B050"/>
          <w:sz w:val="24"/>
          <w:szCs w:val="24"/>
        </w:rPr>
        <w:t xml:space="preserve"> with the Word of God…</w:t>
      </w:r>
    </w:p>
    <w:p w14:paraId="7EFB2AAE" w14:textId="69DA1610" w:rsidR="0035755C" w:rsidRDefault="0035755C" w:rsidP="00673544">
      <w:pPr>
        <w:spacing w:after="0" w:line="240" w:lineRule="auto"/>
      </w:pPr>
      <w:hyperlink r:id="rId30" w:history="1">
        <w:r w:rsidRPr="0035755C">
          <w:rPr>
            <w:rStyle w:val="Hyperlink"/>
            <w:b/>
            <w:bCs/>
          </w:rPr>
          <w:t>Luke 4:14</w:t>
        </w:r>
      </w:hyperlink>
      <w:r>
        <w:t xml:space="preserve"> And Jesus returned in the power of the Spirit into Galilee: and there went out a fame of him through all the region round about.</w:t>
      </w:r>
      <w:r>
        <w:br/>
      </w:r>
      <w:r>
        <w:rPr>
          <w:b/>
          <w:bCs/>
        </w:rPr>
        <w:t>Luke 4:15</w:t>
      </w:r>
      <w:r>
        <w:t xml:space="preserve"> And he taught in their synagogues, being glorified of all.</w:t>
      </w:r>
      <w:r>
        <w:br/>
      </w:r>
      <w:r>
        <w:rPr>
          <w:b/>
          <w:bCs/>
        </w:rPr>
        <w:t>Luke 4:16</w:t>
      </w:r>
      <w:r>
        <w:t xml:space="preserve"> And he came to Nazareth, where he had been brought up: and, as his custom was, he went into the synagogue on the sabbath day, and stood up for to read.</w:t>
      </w:r>
    </w:p>
    <w:p w14:paraId="257FBDD1" w14:textId="30A1CFAC" w:rsidR="007C7706" w:rsidRDefault="0035755C" w:rsidP="00673544">
      <w:pPr>
        <w:spacing w:after="0" w:line="240" w:lineRule="auto"/>
        <w:rPr>
          <w:color w:val="BA0000"/>
        </w:rPr>
      </w:pPr>
      <w:r w:rsidRPr="0035755C">
        <w:rPr>
          <w:b/>
          <w:bCs/>
          <w:color w:val="00B050"/>
        </w:rPr>
        <w:t>Jesus reads from the book of Isaiah chapter 61</w:t>
      </w:r>
      <w:r>
        <w:br/>
      </w:r>
      <w:hyperlink r:id="rId31" w:history="1">
        <w:r w:rsidRPr="0035755C">
          <w:rPr>
            <w:rStyle w:val="Hyperlink"/>
            <w:b/>
            <w:bCs/>
          </w:rPr>
          <w:t>Luke 4:17</w:t>
        </w:r>
      </w:hyperlink>
      <w:r>
        <w:t xml:space="preserve"> And there was delivered unto him the book of the prophet Esaias. And when he had opened the book, he found the place where it was written,</w:t>
      </w:r>
      <w:r>
        <w:br/>
      </w:r>
      <w:r>
        <w:rPr>
          <w:b/>
          <w:bCs/>
        </w:rPr>
        <w:t>Luke 4:18</w:t>
      </w:r>
      <w:r>
        <w:t xml:space="preserve"> </w:t>
      </w:r>
      <w:r>
        <w:rPr>
          <w:color w:val="BA0000"/>
        </w:rPr>
        <w:t xml:space="preserve">The Spirit of the Lord </w:t>
      </w:r>
      <w:r>
        <w:rPr>
          <w:i/>
          <w:iCs/>
          <w:color w:val="BA0000"/>
        </w:rPr>
        <w:t>is</w:t>
      </w:r>
      <w:r>
        <w:rPr>
          <w:color w:val="BA0000"/>
        </w:rPr>
        <w:t xml:space="preserve"> upon me, because he hath anointed me to preach the gospel to the poor; he hath sent me to heal the brokenhearted, to preach deliverance to the captives, and recovering of sight to the blind, to set at liberty them that are bruised,</w:t>
      </w:r>
      <w:r>
        <w:br/>
      </w:r>
      <w:r>
        <w:rPr>
          <w:b/>
          <w:bCs/>
        </w:rPr>
        <w:t>Luke 4:19</w:t>
      </w:r>
      <w:r>
        <w:t xml:space="preserve"> </w:t>
      </w:r>
      <w:r>
        <w:rPr>
          <w:color w:val="BA0000"/>
        </w:rPr>
        <w:t>To preach the acceptable year of the Lord.</w:t>
      </w:r>
    </w:p>
    <w:p w14:paraId="374530BE" w14:textId="50844E3B" w:rsidR="0035755C" w:rsidRDefault="0035755C" w:rsidP="00673544">
      <w:pPr>
        <w:spacing w:after="0" w:line="240" w:lineRule="auto"/>
        <w:rPr>
          <w:color w:val="BA0000"/>
        </w:rPr>
      </w:pPr>
      <w:r w:rsidRPr="0035755C">
        <w:rPr>
          <w:b/>
          <w:bCs/>
          <w:color w:val="00B050"/>
          <w:sz w:val="24"/>
          <w:szCs w:val="24"/>
        </w:rPr>
        <w:lastRenderedPageBreak/>
        <w:t>Did Jesus pull the Scripture out of context?</w:t>
      </w:r>
      <w:r w:rsidR="007C7706">
        <w:rPr>
          <w:b/>
          <w:bCs/>
          <w:color w:val="00B050"/>
          <w:sz w:val="24"/>
          <w:szCs w:val="24"/>
        </w:rPr>
        <w:t xml:space="preserve"> – </w:t>
      </w:r>
      <w:r w:rsidR="007C7706" w:rsidRPr="00211A94">
        <w:rPr>
          <w:b/>
          <w:bCs/>
          <w:color w:val="00B050"/>
          <w:sz w:val="24"/>
          <w:szCs w:val="24"/>
          <w:u w:val="single"/>
        </w:rPr>
        <w:t>No, He closed it up after His 1</w:t>
      </w:r>
      <w:r w:rsidR="007C7706" w:rsidRPr="00211A94">
        <w:rPr>
          <w:b/>
          <w:bCs/>
          <w:color w:val="00B050"/>
          <w:sz w:val="24"/>
          <w:szCs w:val="24"/>
          <w:u w:val="single"/>
          <w:vertAlign w:val="superscript"/>
        </w:rPr>
        <w:t>st</w:t>
      </w:r>
      <w:r w:rsidR="007C7706" w:rsidRPr="00211A94">
        <w:rPr>
          <w:b/>
          <w:bCs/>
          <w:color w:val="00B050"/>
          <w:sz w:val="24"/>
          <w:szCs w:val="24"/>
          <w:u w:val="single"/>
        </w:rPr>
        <w:t xml:space="preserve"> Advent reference</w:t>
      </w:r>
      <w:r>
        <w:br/>
      </w:r>
      <w:hyperlink r:id="rId32" w:history="1">
        <w:r w:rsidRPr="0035755C">
          <w:rPr>
            <w:rStyle w:val="Hyperlink"/>
            <w:b/>
            <w:bCs/>
          </w:rPr>
          <w:t>Luke 4:20</w:t>
        </w:r>
      </w:hyperlink>
      <w:r>
        <w:t xml:space="preserve"> And he closed the book, and he gave </w:t>
      </w:r>
      <w:r>
        <w:rPr>
          <w:i/>
          <w:iCs/>
        </w:rPr>
        <w:t>it</w:t>
      </w:r>
      <w:r>
        <w:t xml:space="preserve"> again to the minister, and sat down. And the eyes of all them that were in the synagogue were fastened on him.</w:t>
      </w:r>
      <w:r>
        <w:br/>
      </w:r>
      <w:r>
        <w:rPr>
          <w:b/>
          <w:bCs/>
        </w:rPr>
        <w:t>Luke 4:21</w:t>
      </w:r>
      <w:r>
        <w:t xml:space="preserve"> And he began to say unto them, </w:t>
      </w:r>
      <w:r w:rsidRPr="0035755C">
        <w:rPr>
          <w:color w:val="BA0000"/>
          <w:u w:val="single"/>
        </w:rPr>
        <w:t xml:space="preserve">This day is </w:t>
      </w:r>
      <w:r w:rsidRPr="00211A94">
        <w:rPr>
          <w:color w:val="BA0000"/>
          <w:highlight w:val="yellow"/>
          <w:u w:val="single"/>
        </w:rPr>
        <w:t>this</w:t>
      </w:r>
      <w:r w:rsidRPr="0035755C">
        <w:rPr>
          <w:color w:val="BA0000"/>
          <w:u w:val="single"/>
        </w:rPr>
        <w:t xml:space="preserve"> scripture fulfilled in your ears</w:t>
      </w:r>
      <w:r>
        <w:rPr>
          <w:color w:val="BA0000"/>
        </w:rPr>
        <w:t>.</w:t>
      </w:r>
    </w:p>
    <w:p w14:paraId="7021BDA0" w14:textId="1B97F9A4" w:rsidR="004D0E8B" w:rsidRDefault="0035755C" w:rsidP="00673544">
      <w:pPr>
        <w:spacing w:after="0" w:line="240" w:lineRule="auto"/>
        <w:rPr>
          <w:color w:val="BA0000"/>
        </w:rPr>
      </w:pPr>
      <w:r w:rsidRPr="0035755C">
        <w:rPr>
          <w:b/>
          <w:bCs/>
          <w:color w:val="00B050"/>
          <w:sz w:val="24"/>
          <w:szCs w:val="24"/>
        </w:rPr>
        <w:t>All in the Synagogue were in wonder</w:t>
      </w:r>
      <w:r>
        <w:br/>
      </w:r>
      <w:hyperlink r:id="rId33" w:history="1">
        <w:r w:rsidRPr="0035755C">
          <w:rPr>
            <w:rStyle w:val="Hyperlink"/>
            <w:b/>
            <w:bCs/>
          </w:rPr>
          <w:t>Luke 4:22</w:t>
        </w:r>
      </w:hyperlink>
      <w:r>
        <w:t xml:space="preserve"> And all bare him witness, and wondered at the gracious words which proceeded out of his mouth. And they said, Is not this Joseph's son?</w:t>
      </w:r>
      <w:r>
        <w:br/>
      </w:r>
      <w:r>
        <w:rPr>
          <w:b/>
          <w:bCs/>
        </w:rPr>
        <w:t>Luke 4:23</w:t>
      </w:r>
      <w:r>
        <w:t xml:space="preserve"> And he said unto them, </w:t>
      </w:r>
      <w:r>
        <w:rPr>
          <w:color w:val="BA0000"/>
        </w:rPr>
        <w:t>Ye will surely say unto me this proverb, Physician, heal thyself: whatsoever we have heard done in Capernaum, do also here in thy country.</w:t>
      </w:r>
      <w:r>
        <w:br/>
      </w:r>
      <w:r>
        <w:rPr>
          <w:b/>
          <w:bCs/>
        </w:rPr>
        <w:t>Luke 4:24</w:t>
      </w:r>
      <w:r>
        <w:t xml:space="preserve"> And he said, </w:t>
      </w:r>
      <w:r>
        <w:rPr>
          <w:color w:val="BA0000"/>
        </w:rPr>
        <w:t>Verily I say unto you, No prophet is accepted in his own country.</w:t>
      </w:r>
    </w:p>
    <w:p w14:paraId="1BBB40F5" w14:textId="3ACE0E52" w:rsidR="0035755C" w:rsidRPr="007C7706" w:rsidRDefault="007C7706" w:rsidP="007C7706">
      <w:pPr>
        <w:spacing w:after="0" w:line="240" w:lineRule="auto"/>
        <w:rPr>
          <w:b/>
          <w:bCs/>
          <w:color w:val="00B050"/>
        </w:rPr>
      </w:pPr>
      <w:r w:rsidRPr="007C7706">
        <w:rPr>
          <w:b/>
          <w:bCs/>
          <w:color w:val="00B050"/>
        </w:rPr>
        <w:t>What came after His 1</w:t>
      </w:r>
      <w:r w:rsidRPr="007C7706">
        <w:rPr>
          <w:b/>
          <w:bCs/>
          <w:color w:val="00B050"/>
          <w:vertAlign w:val="superscript"/>
        </w:rPr>
        <w:t>st</w:t>
      </w:r>
      <w:r w:rsidRPr="007C7706">
        <w:rPr>
          <w:b/>
          <w:bCs/>
          <w:color w:val="00B050"/>
        </w:rPr>
        <w:t xml:space="preserve"> Advent reference? </w:t>
      </w:r>
      <w:r w:rsidR="0035755C" w:rsidRPr="007C7706">
        <w:rPr>
          <w:b/>
          <w:bCs/>
          <w:color w:val="00B050"/>
        </w:rPr>
        <w:t>Let’s go to where Jesus was reading</w:t>
      </w:r>
    </w:p>
    <w:p w14:paraId="49A496FE" w14:textId="3CB9E282" w:rsidR="0035755C" w:rsidRDefault="004D0E8B" w:rsidP="00673544">
      <w:pPr>
        <w:spacing w:after="0" w:line="240" w:lineRule="auto"/>
      </w:pPr>
      <w:hyperlink r:id="rId34" w:history="1">
        <w:r w:rsidRPr="0035755C">
          <w:rPr>
            <w:rStyle w:val="Hyperlink"/>
            <w:b/>
            <w:bCs/>
          </w:rPr>
          <w:t>Isaiah 61:1</w:t>
        </w:r>
      </w:hyperlink>
      <w:r w:rsidRPr="004D0E8B">
        <w:t xml:space="preserve"> The Spirit of the Lord GOD </w:t>
      </w:r>
      <w:r w:rsidRPr="004D0E8B">
        <w:rPr>
          <w:i/>
          <w:iCs/>
        </w:rPr>
        <w:t>is</w:t>
      </w:r>
      <w:r w:rsidRPr="004D0E8B">
        <w:t xml:space="preserve"> upon me; because the LORD hath anointed me to preach good tidings unto the meek; he hath sent me to bind up the brokenhearted, to proclaim liberty to the captives, and the opening of the prison to </w:t>
      </w:r>
      <w:r w:rsidRPr="004D0E8B">
        <w:rPr>
          <w:i/>
          <w:iCs/>
        </w:rPr>
        <w:t>them that are</w:t>
      </w:r>
      <w:r w:rsidRPr="004D0E8B">
        <w:t xml:space="preserve"> bound;</w:t>
      </w:r>
      <w:r w:rsidRPr="004D0E8B">
        <w:br/>
      </w:r>
      <w:r w:rsidRPr="004D0E8B">
        <w:rPr>
          <w:b/>
          <w:bCs/>
        </w:rPr>
        <w:t>Isaiah 61:2</w:t>
      </w:r>
      <w:r w:rsidRPr="004D0E8B">
        <w:t xml:space="preserve"> To proclaim the acceptable year of the LORD, </w:t>
      </w:r>
    </w:p>
    <w:p w14:paraId="4863FECF" w14:textId="51B46F6C" w:rsidR="0035755C" w:rsidRPr="0035755C" w:rsidRDefault="0035755C" w:rsidP="00673544">
      <w:pPr>
        <w:spacing w:after="0" w:line="240" w:lineRule="auto"/>
        <w:rPr>
          <w:b/>
          <w:bCs/>
          <w:color w:val="00B050"/>
          <w:sz w:val="24"/>
          <w:szCs w:val="24"/>
        </w:rPr>
      </w:pPr>
      <w:r>
        <w:rPr>
          <w:b/>
          <w:bCs/>
          <w:color w:val="00B050"/>
          <w:sz w:val="24"/>
          <w:szCs w:val="24"/>
        </w:rPr>
        <w:t xml:space="preserve">In </w:t>
      </w:r>
      <w:r w:rsidRPr="0035755C">
        <w:rPr>
          <w:b/>
          <w:bCs/>
          <w:color w:val="00B050"/>
          <w:sz w:val="24"/>
          <w:szCs w:val="24"/>
        </w:rPr>
        <w:t>the middle of a verse Jesus closed the book!</w:t>
      </w:r>
      <w:r>
        <w:rPr>
          <w:b/>
          <w:bCs/>
          <w:color w:val="00B050"/>
          <w:sz w:val="24"/>
          <w:szCs w:val="24"/>
        </w:rPr>
        <w:t xml:space="preserve"> Why? – Teaching the Law of Double Reference</w:t>
      </w:r>
    </w:p>
    <w:p w14:paraId="42133B2C" w14:textId="351947A2" w:rsidR="00211A94" w:rsidRDefault="004D0E8B" w:rsidP="00673544">
      <w:pPr>
        <w:spacing w:after="0" w:line="240" w:lineRule="auto"/>
      </w:pPr>
      <w:r w:rsidRPr="004D0E8B">
        <w:t xml:space="preserve">and </w:t>
      </w:r>
      <w:r w:rsidRPr="007C7706">
        <w:rPr>
          <w:highlight w:val="yellow"/>
        </w:rPr>
        <w:t>the day of vengeance of our God</w:t>
      </w:r>
      <w:r w:rsidRPr="004D0E8B">
        <w:t xml:space="preserve">; to </w:t>
      </w:r>
      <w:r w:rsidRPr="007C7706">
        <w:rPr>
          <w:highlight w:val="yellow"/>
        </w:rPr>
        <w:t>comfort all that mourn</w:t>
      </w:r>
      <w:r w:rsidRPr="004D0E8B">
        <w:t>;</w:t>
      </w:r>
      <w:r w:rsidRPr="004D0E8B">
        <w:br/>
      </w:r>
      <w:hyperlink r:id="rId35" w:history="1">
        <w:r w:rsidRPr="00211A94">
          <w:rPr>
            <w:rStyle w:val="Hyperlink"/>
            <w:b/>
            <w:bCs/>
          </w:rPr>
          <w:t>Isaiah 61:3</w:t>
        </w:r>
      </w:hyperlink>
      <w:r w:rsidRPr="004D0E8B">
        <w:t xml:space="preserve"> To </w:t>
      </w:r>
      <w:r w:rsidRPr="007C7706">
        <w:rPr>
          <w:highlight w:val="yellow"/>
        </w:rPr>
        <w:t>appoint unto them that mourn in Zion</w:t>
      </w:r>
      <w:r w:rsidRPr="004D0E8B">
        <w:t xml:space="preserve">, to give unto them beauty for ashes, the oil of joy for mourning, the garment of praise for the spirit of heaviness; that they might be called </w:t>
      </w:r>
      <w:r w:rsidRPr="00211A94">
        <w:rPr>
          <w:highlight w:val="yellow"/>
        </w:rPr>
        <w:t>trees of righteousness</w:t>
      </w:r>
      <w:r w:rsidRPr="004D0E8B">
        <w:t xml:space="preserve">, the </w:t>
      </w:r>
      <w:r w:rsidRPr="00211A94">
        <w:rPr>
          <w:highlight w:val="yellow"/>
        </w:rPr>
        <w:t>planting of the LORD</w:t>
      </w:r>
      <w:r w:rsidRPr="004D0E8B">
        <w:t xml:space="preserve">, that </w:t>
      </w:r>
      <w:r w:rsidRPr="00211A94">
        <w:rPr>
          <w:highlight w:val="yellow"/>
        </w:rPr>
        <w:t>he might be glorified</w:t>
      </w:r>
      <w:r w:rsidRPr="004D0E8B">
        <w:t>.</w:t>
      </w:r>
      <w:r w:rsidRPr="004D0E8B">
        <w:br/>
      </w:r>
      <w:r w:rsidRPr="004D0E8B">
        <w:rPr>
          <w:b/>
          <w:bCs/>
        </w:rPr>
        <w:t>Isaiah 61:4</w:t>
      </w:r>
      <w:r w:rsidRPr="004D0E8B">
        <w:t xml:space="preserve"> And they shall build the old wastes, they shall raise up the former desolations, and they shall repair the waste cities, the desolations of many generations.</w:t>
      </w:r>
      <w:r w:rsidRPr="004D0E8B">
        <w:br/>
      </w:r>
      <w:r w:rsidRPr="004D0E8B">
        <w:rPr>
          <w:b/>
          <w:bCs/>
        </w:rPr>
        <w:t>Isaiah 61:5</w:t>
      </w:r>
      <w:r w:rsidRPr="004D0E8B">
        <w:t xml:space="preserve"> And strangers shall stand and feed your flocks, and the sons of the alien </w:t>
      </w:r>
      <w:r w:rsidRPr="004D0E8B">
        <w:rPr>
          <w:i/>
          <w:iCs/>
        </w:rPr>
        <w:t>shall be</w:t>
      </w:r>
      <w:r w:rsidRPr="004D0E8B">
        <w:t xml:space="preserve"> your plowmen and your vinedressers.</w:t>
      </w:r>
    </w:p>
    <w:p w14:paraId="6788A344" w14:textId="2F033B18" w:rsidR="004D0E8B" w:rsidRDefault="00211A94" w:rsidP="00673544">
      <w:pPr>
        <w:spacing w:after="0" w:line="240" w:lineRule="auto"/>
      </w:pPr>
      <w:r w:rsidRPr="00211A94">
        <w:rPr>
          <w:b/>
          <w:bCs/>
          <w:color w:val="00B050"/>
          <w:sz w:val="24"/>
          <w:szCs w:val="24"/>
        </w:rPr>
        <w:t xml:space="preserve">(Remember Noah’s prophecy where Canaan would serve his </w:t>
      </w:r>
      <w:proofErr w:type="spellStart"/>
      <w:r w:rsidRPr="00211A94">
        <w:rPr>
          <w:b/>
          <w:bCs/>
          <w:color w:val="00B050"/>
          <w:sz w:val="24"/>
          <w:szCs w:val="24"/>
        </w:rPr>
        <w:t>bretheren</w:t>
      </w:r>
      <w:proofErr w:type="spellEnd"/>
      <w:r w:rsidRPr="00211A94">
        <w:rPr>
          <w:b/>
          <w:bCs/>
          <w:color w:val="00B050"/>
          <w:sz w:val="24"/>
          <w:szCs w:val="24"/>
        </w:rPr>
        <w:t>?)</w:t>
      </w:r>
      <w:r w:rsidR="004D0E8B" w:rsidRPr="00211A94">
        <w:rPr>
          <w:b/>
          <w:bCs/>
          <w:color w:val="00B050"/>
          <w:sz w:val="24"/>
          <w:szCs w:val="24"/>
        </w:rPr>
        <w:br/>
      </w:r>
      <w:hyperlink r:id="rId36" w:history="1">
        <w:r w:rsidR="004D0E8B" w:rsidRPr="00211A94">
          <w:rPr>
            <w:rStyle w:val="Hyperlink"/>
            <w:b/>
            <w:bCs/>
          </w:rPr>
          <w:t>Isaiah 61:6</w:t>
        </w:r>
      </w:hyperlink>
      <w:r w:rsidR="004D0E8B" w:rsidRPr="004D0E8B">
        <w:t xml:space="preserve"> </w:t>
      </w:r>
      <w:r w:rsidR="004D0E8B" w:rsidRPr="0035755C">
        <w:rPr>
          <w:highlight w:val="yellow"/>
        </w:rPr>
        <w:t>But ye shall be named the Priests of the LORD</w:t>
      </w:r>
      <w:r w:rsidR="004D0E8B" w:rsidRPr="004D0E8B">
        <w:t xml:space="preserve">: </w:t>
      </w:r>
      <w:r w:rsidR="004D0E8B" w:rsidRPr="004D0E8B">
        <w:rPr>
          <w:i/>
          <w:iCs/>
        </w:rPr>
        <w:t>men</w:t>
      </w:r>
      <w:r w:rsidR="004D0E8B" w:rsidRPr="004D0E8B">
        <w:t xml:space="preserve"> shall call you the Ministers of our God: ye shall eat the riches of the Gentiles, and in their glory shall ye boast yourselves.</w:t>
      </w:r>
      <w:r w:rsidR="004D0E8B" w:rsidRPr="004D0E8B">
        <w:br/>
      </w:r>
      <w:r w:rsidR="004D0E8B" w:rsidRPr="004D0E8B">
        <w:rPr>
          <w:b/>
          <w:bCs/>
        </w:rPr>
        <w:t>Isaiah 61:7</w:t>
      </w:r>
      <w:r w:rsidR="004D0E8B" w:rsidRPr="004D0E8B">
        <w:t xml:space="preserve"> For </w:t>
      </w:r>
      <w:r w:rsidR="004D0E8B" w:rsidRPr="00C460C5">
        <w:rPr>
          <w:highlight w:val="yellow"/>
        </w:rPr>
        <w:t xml:space="preserve">your shame </w:t>
      </w:r>
      <w:r w:rsidR="004D0E8B" w:rsidRPr="00C460C5">
        <w:rPr>
          <w:i/>
          <w:iCs/>
          <w:highlight w:val="yellow"/>
        </w:rPr>
        <w:t>ye shall have</w:t>
      </w:r>
      <w:r w:rsidR="004D0E8B" w:rsidRPr="00C460C5">
        <w:rPr>
          <w:highlight w:val="yellow"/>
        </w:rPr>
        <w:t xml:space="preserve"> double</w:t>
      </w:r>
      <w:r w:rsidR="004D0E8B" w:rsidRPr="004D0E8B">
        <w:t xml:space="preserve">; and </w:t>
      </w:r>
      <w:r w:rsidR="004D0E8B" w:rsidRPr="00C460C5">
        <w:rPr>
          <w:i/>
          <w:iCs/>
          <w:highlight w:val="yellow"/>
        </w:rPr>
        <w:t>for</w:t>
      </w:r>
      <w:r w:rsidR="004D0E8B" w:rsidRPr="00C460C5">
        <w:rPr>
          <w:highlight w:val="yellow"/>
        </w:rPr>
        <w:t xml:space="preserve"> confusion they shall rejoice in their portion</w:t>
      </w:r>
      <w:r w:rsidR="004D0E8B" w:rsidRPr="004D0E8B">
        <w:t>: therefore in their land they shall possess the double: everlasting joy shall be unto them.</w:t>
      </w:r>
      <w:r w:rsidR="004D0E8B" w:rsidRPr="004D0E8B">
        <w:br/>
      </w:r>
      <w:r w:rsidR="004D0E8B" w:rsidRPr="004D0E8B">
        <w:rPr>
          <w:b/>
          <w:bCs/>
        </w:rPr>
        <w:t>Isaiah 61:8</w:t>
      </w:r>
      <w:r w:rsidR="004D0E8B" w:rsidRPr="004D0E8B">
        <w:t xml:space="preserve"> For I the LORD </w:t>
      </w:r>
      <w:r w:rsidR="004D0E8B" w:rsidRPr="00211A94">
        <w:rPr>
          <w:highlight w:val="yellow"/>
        </w:rPr>
        <w:t>love judgment</w:t>
      </w:r>
      <w:r w:rsidR="004D0E8B" w:rsidRPr="004D0E8B">
        <w:t xml:space="preserve">, I </w:t>
      </w:r>
      <w:r w:rsidR="004D0E8B" w:rsidRPr="00211A94">
        <w:rPr>
          <w:highlight w:val="yellow"/>
        </w:rPr>
        <w:t>hate robbery for burnt offering</w:t>
      </w:r>
      <w:r w:rsidR="004D0E8B" w:rsidRPr="004D0E8B">
        <w:t xml:space="preserve">; and I will direct their work in truth, and </w:t>
      </w:r>
      <w:r w:rsidR="004D0E8B" w:rsidRPr="00C460C5">
        <w:rPr>
          <w:highlight w:val="yellow"/>
        </w:rPr>
        <w:t>I will make an everlasting covenant with them</w:t>
      </w:r>
      <w:r w:rsidR="004D0E8B" w:rsidRPr="004D0E8B">
        <w:t>.</w:t>
      </w:r>
      <w:r w:rsidR="004D0E8B" w:rsidRPr="004D0E8B">
        <w:br/>
      </w:r>
      <w:r w:rsidR="004D0E8B" w:rsidRPr="004D0E8B">
        <w:rPr>
          <w:b/>
          <w:bCs/>
        </w:rPr>
        <w:t>Isaiah 61:9</w:t>
      </w:r>
      <w:r w:rsidR="004D0E8B" w:rsidRPr="004D0E8B">
        <w:t xml:space="preserve"> And their seed shall be known among the Gentiles, and their offspring among the people: all that see them shall acknowledge them, that they </w:t>
      </w:r>
      <w:r w:rsidR="004D0E8B" w:rsidRPr="004D0E8B">
        <w:rPr>
          <w:i/>
          <w:iCs/>
        </w:rPr>
        <w:t>are</w:t>
      </w:r>
      <w:r w:rsidR="004D0E8B" w:rsidRPr="004D0E8B">
        <w:t xml:space="preserve"> the seed </w:t>
      </w:r>
      <w:r w:rsidR="004D0E8B" w:rsidRPr="004D0E8B">
        <w:rPr>
          <w:i/>
          <w:iCs/>
        </w:rPr>
        <w:t>which</w:t>
      </w:r>
      <w:r w:rsidR="004D0E8B" w:rsidRPr="004D0E8B">
        <w:t xml:space="preserve"> the LORD hath blessed.</w:t>
      </w:r>
      <w:r w:rsidR="004D0E8B" w:rsidRPr="004D0E8B">
        <w:br/>
      </w:r>
      <w:r w:rsidR="004D0E8B" w:rsidRPr="004D0E8B">
        <w:rPr>
          <w:b/>
          <w:bCs/>
        </w:rPr>
        <w:t>Isaiah 61:10</w:t>
      </w:r>
      <w:r w:rsidR="004D0E8B" w:rsidRPr="004D0E8B">
        <w:t xml:space="preserve"> I will greatly rejoice in the LORD, my soul shall be joyful in my God; </w:t>
      </w:r>
      <w:r w:rsidR="004D0E8B" w:rsidRPr="00211A94">
        <w:rPr>
          <w:u w:val="single"/>
        </w:rPr>
        <w:t>for he hath clothed me with the garments of salvation</w:t>
      </w:r>
      <w:r w:rsidR="004D0E8B" w:rsidRPr="004D0E8B">
        <w:t xml:space="preserve">, he </w:t>
      </w:r>
      <w:r w:rsidR="004D0E8B" w:rsidRPr="00211A94">
        <w:rPr>
          <w:u w:val="single"/>
        </w:rPr>
        <w:t xml:space="preserve">hath covered me with the robe of righteousness, as a bridegroom decketh </w:t>
      </w:r>
      <w:r w:rsidR="004D0E8B" w:rsidRPr="00211A94">
        <w:rPr>
          <w:i/>
          <w:iCs/>
          <w:u w:val="single"/>
        </w:rPr>
        <w:t>himself</w:t>
      </w:r>
      <w:r w:rsidR="004D0E8B" w:rsidRPr="00211A94">
        <w:rPr>
          <w:u w:val="single"/>
        </w:rPr>
        <w:t xml:space="preserve"> with ornaments, and as a bride adorneth </w:t>
      </w:r>
      <w:r w:rsidR="004D0E8B" w:rsidRPr="00211A94">
        <w:rPr>
          <w:i/>
          <w:iCs/>
          <w:u w:val="single"/>
        </w:rPr>
        <w:t>herself</w:t>
      </w:r>
      <w:r w:rsidR="004D0E8B" w:rsidRPr="00211A94">
        <w:rPr>
          <w:u w:val="single"/>
        </w:rPr>
        <w:t xml:space="preserve"> with her jewels</w:t>
      </w:r>
      <w:r w:rsidR="004D0E8B" w:rsidRPr="004D0E8B">
        <w:t>.</w:t>
      </w:r>
      <w:r w:rsidR="004D0E8B" w:rsidRPr="004D0E8B">
        <w:br/>
      </w:r>
      <w:r w:rsidR="004D0E8B" w:rsidRPr="004D0E8B">
        <w:rPr>
          <w:b/>
          <w:bCs/>
        </w:rPr>
        <w:t>Isaiah 61:11</w:t>
      </w:r>
      <w:r w:rsidR="004D0E8B" w:rsidRPr="004D0E8B">
        <w:t xml:space="preserve"> For as the earth bringeth forth her bud, and as the garden causeth the things that are sown in it to spring forth; so </w:t>
      </w:r>
      <w:r w:rsidR="004D0E8B" w:rsidRPr="00C460C5">
        <w:rPr>
          <w:highlight w:val="yellow"/>
        </w:rPr>
        <w:t>the Lord GOD will cause righteousness and praise to spring forth before all the nations.</w:t>
      </w:r>
    </w:p>
    <w:p w14:paraId="6DB1DC2D" w14:textId="2A41A579" w:rsidR="00211A94" w:rsidRPr="00211A94" w:rsidRDefault="00211A94" w:rsidP="00673544">
      <w:pPr>
        <w:spacing w:after="0" w:line="240" w:lineRule="auto"/>
        <w:rPr>
          <w:b/>
          <w:bCs/>
          <w:color w:val="00B050"/>
        </w:rPr>
      </w:pPr>
      <w:r w:rsidRPr="00211A94">
        <w:rPr>
          <w:b/>
          <w:bCs/>
          <w:color w:val="00B050"/>
        </w:rPr>
        <w:t>(Does this sound like the fellowship of the Mystery?)</w:t>
      </w:r>
    </w:p>
    <w:p w14:paraId="32C3D540" w14:textId="296F5794" w:rsidR="00211A94" w:rsidRDefault="00211A94" w:rsidP="00673544">
      <w:pPr>
        <w:spacing w:after="0" w:line="240" w:lineRule="auto"/>
        <w:rPr>
          <w:b/>
          <w:bCs/>
        </w:rPr>
      </w:pPr>
      <w:hyperlink r:id="rId37" w:history="1">
        <w:r>
          <w:rPr>
            <w:rStyle w:val="Hyperlink"/>
            <w:b/>
            <w:bCs/>
          </w:rPr>
          <w:t>Isaiah 62:1</w:t>
        </w:r>
      </w:hyperlink>
      <w:r w:rsidR="004D0E8B" w:rsidRPr="004D0E8B">
        <w:t xml:space="preserve"> For Zion's sake will I not hold my peace, and for Jerusalem's sake I will not rest, until the righteousness thereof go forth as brightness, and the salvation thereof as a lamp </w:t>
      </w:r>
      <w:r w:rsidR="004D0E8B" w:rsidRPr="004D0E8B">
        <w:rPr>
          <w:i/>
          <w:iCs/>
        </w:rPr>
        <w:t>that</w:t>
      </w:r>
      <w:r w:rsidR="004D0E8B" w:rsidRPr="004D0E8B">
        <w:t xml:space="preserve"> burneth.</w:t>
      </w:r>
      <w:r w:rsidR="004D0E8B" w:rsidRPr="004D0E8B">
        <w:br/>
      </w:r>
      <w:r w:rsidR="004D0E8B" w:rsidRPr="004D0E8B">
        <w:rPr>
          <w:b/>
          <w:bCs/>
        </w:rPr>
        <w:t>Isaiah 62:2</w:t>
      </w:r>
      <w:r w:rsidR="004D0E8B" w:rsidRPr="004D0E8B">
        <w:t xml:space="preserve"> And the Gentiles shall see thy righteousness, and all kings thy glory: and thou shalt be called by a new name, which the mouth of the LORD shall name.</w:t>
      </w:r>
      <w:r w:rsidR="004D0E8B" w:rsidRPr="004D0E8B">
        <w:br/>
      </w:r>
      <w:r w:rsidR="004D0E8B" w:rsidRPr="004D0E8B">
        <w:rPr>
          <w:b/>
          <w:bCs/>
        </w:rPr>
        <w:t>Isaiah 62:3</w:t>
      </w:r>
      <w:r w:rsidR="004D0E8B" w:rsidRPr="004D0E8B">
        <w:t xml:space="preserve"> Thou shalt also be a crown of glory in the hand of the LORD, and a royal diadem in the hand of thy God.</w:t>
      </w:r>
      <w:r w:rsidR="004D0E8B" w:rsidRPr="004D0E8B">
        <w:br/>
      </w:r>
    </w:p>
    <w:p w14:paraId="53F535F5" w14:textId="29FEE5D5" w:rsidR="004D0E8B" w:rsidRDefault="004D0E8B" w:rsidP="001E114B">
      <w:pPr>
        <w:spacing w:after="120" w:line="240" w:lineRule="auto"/>
      </w:pPr>
      <w:r w:rsidRPr="004D0E8B">
        <w:rPr>
          <w:b/>
          <w:bCs/>
        </w:rPr>
        <w:lastRenderedPageBreak/>
        <w:t>Isaiah 62:4</w:t>
      </w:r>
      <w:r w:rsidRPr="004D0E8B">
        <w:t xml:space="preserve"> Thou shalt no more be termed Forsaken; neither shall thy land any more be termed Desolate: but thou shalt be called Hephzi-bah, and thy land Beulah: for the LORD delighteth in thee, and thy land shall be married.</w:t>
      </w:r>
      <w:r w:rsidRPr="004D0E8B">
        <w:br/>
      </w:r>
      <w:r w:rsidRPr="004D0E8B">
        <w:rPr>
          <w:b/>
          <w:bCs/>
        </w:rPr>
        <w:t>Isaiah 62:5</w:t>
      </w:r>
      <w:r w:rsidRPr="004D0E8B">
        <w:t xml:space="preserve"> For </w:t>
      </w:r>
      <w:r w:rsidRPr="004D0E8B">
        <w:rPr>
          <w:i/>
          <w:iCs/>
        </w:rPr>
        <w:t>as</w:t>
      </w:r>
      <w:r w:rsidRPr="004D0E8B">
        <w:t xml:space="preserve"> a young man marrieth a virgin, </w:t>
      </w:r>
      <w:r w:rsidRPr="004D0E8B">
        <w:rPr>
          <w:i/>
          <w:iCs/>
        </w:rPr>
        <w:t>so</w:t>
      </w:r>
      <w:r w:rsidRPr="004D0E8B">
        <w:t xml:space="preserve"> shall thy sons marry thee: and </w:t>
      </w:r>
      <w:r w:rsidRPr="004D0E8B">
        <w:rPr>
          <w:i/>
          <w:iCs/>
        </w:rPr>
        <w:t>as</w:t>
      </w:r>
      <w:r w:rsidRPr="004D0E8B">
        <w:t xml:space="preserve"> the bridegroom rejoiceth over the bride, </w:t>
      </w:r>
      <w:r w:rsidRPr="004D0E8B">
        <w:rPr>
          <w:i/>
          <w:iCs/>
        </w:rPr>
        <w:t>so</w:t>
      </w:r>
      <w:r w:rsidRPr="004D0E8B">
        <w:t xml:space="preserve"> shall thy God rejoice over thee.</w:t>
      </w:r>
      <w:r w:rsidRPr="004D0E8B">
        <w:br/>
      </w:r>
      <w:r w:rsidRPr="004D0E8B">
        <w:rPr>
          <w:b/>
          <w:bCs/>
        </w:rPr>
        <w:t>Isaiah 62:6</w:t>
      </w:r>
      <w:r w:rsidRPr="004D0E8B">
        <w:t xml:space="preserve"> I have set watchmen upon thy walls, O Jerusalem, </w:t>
      </w:r>
      <w:r w:rsidRPr="004D0E8B">
        <w:rPr>
          <w:i/>
          <w:iCs/>
        </w:rPr>
        <w:t>which</w:t>
      </w:r>
      <w:r w:rsidRPr="004D0E8B">
        <w:t xml:space="preserve"> shall never hold their peace day nor night: ye that make mention of the LORD, keep not silence,</w:t>
      </w:r>
      <w:r w:rsidRPr="004D0E8B">
        <w:br/>
      </w:r>
      <w:r w:rsidRPr="004D0E8B">
        <w:rPr>
          <w:b/>
          <w:bCs/>
        </w:rPr>
        <w:t>Isaiah 62:7</w:t>
      </w:r>
      <w:r w:rsidRPr="004D0E8B">
        <w:t xml:space="preserve"> And give him no rest, till he establish, and till he make Jerusalem a praise in the earth.</w:t>
      </w:r>
      <w:r w:rsidRPr="004D0E8B">
        <w:br/>
      </w:r>
      <w:r w:rsidRPr="004D0E8B">
        <w:rPr>
          <w:b/>
          <w:bCs/>
        </w:rPr>
        <w:t>Isaiah 62:8</w:t>
      </w:r>
      <w:r w:rsidRPr="004D0E8B">
        <w:t xml:space="preserve"> The LORD hath sworn by his right hand, and by the arm of his strength, Surely I will no more give thy corn </w:t>
      </w:r>
      <w:r w:rsidRPr="004D0E8B">
        <w:rPr>
          <w:i/>
          <w:iCs/>
        </w:rPr>
        <w:t>to be</w:t>
      </w:r>
      <w:r w:rsidRPr="004D0E8B">
        <w:t xml:space="preserve"> meat for thine enemies; and the sons of the stranger shall not drink thy wine, for the which thou hast laboured:</w:t>
      </w:r>
      <w:r w:rsidRPr="004D0E8B">
        <w:br/>
      </w:r>
      <w:r w:rsidRPr="004D0E8B">
        <w:rPr>
          <w:b/>
          <w:bCs/>
        </w:rPr>
        <w:t>Isaiah 62:9</w:t>
      </w:r>
      <w:r w:rsidRPr="004D0E8B">
        <w:t xml:space="preserve"> But they that have gathered it shall eat it, and praise the LORD; and they that have brought it together shall drink it in the courts of my holiness.</w:t>
      </w:r>
      <w:r w:rsidRPr="004D0E8B">
        <w:br/>
      </w:r>
      <w:r w:rsidRPr="004D0E8B">
        <w:rPr>
          <w:b/>
          <w:bCs/>
        </w:rPr>
        <w:t>Isaiah 62:10</w:t>
      </w:r>
      <w:r w:rsidRPr="004D0E8B">
        <w:t xml:space="preserve"> Go through, go through the gates; prepare ye the way of the people; cast up, cast up the highway; gather out the stones; lift up a standard for the people.</w:t>
      </w:r>
      <w:r w:rsidRPr="004D0E8B">
        <w:br/>
      </w:r>
      <w:r w:rsidRPr="004D0E8B">
        <w:rPr>
          <w:b/>
          <w:bCs/>
        </w:rPr>
        <w:t>Isaiah 62:11</w:t>
      </w:r>
      <w:r w:rsidRPr="004D0E8B">
        <w:t xml:space="preserve"> Behold, the LORD hath proclaimed unto the end of the world, Say ye to the daughter of Zion, </w:t>
      </w:r>
      <w:r w:rsidRPr="00211A94">
        <w:rPr>
          <w:highlight w:val="yellow"/>
        </w:rPr>
        <w:t xml:space="preserve">Behold, thy salvation cometh; behold, his reward </w:t>
      </w:r>
      <w:r w:rsidRPr="00211A94">
        <w:rPr>
          <w:i/>
          <w:iCs/>
          <w:highlight w:val="yellow"/>
        </w:rPr>
        <w:t>is</w:t>
      </w:r>
      <w:r w:rsidRPr="00211A94">
        <w:rPr>
          <w:highlight w:val="yellow"/>
        </w:rPr>
        <w:t xml:space="preserve"> with him, and his work before him.</w:t>
      </w:r>
      <w:r w:rsidRPr="004D0E8B">
        <w:br/>
      </w:r>
      <w:r w:rsidRPr="004D0E8B">
        <w:rPr>
          <w:b/>
          <w:bCs/>
        </w:rPr>
        <w:t>Isaiah 62:12</w:t>
      </w:r>
      <w:r w:rsidRPr="004D0E8B">
        <w:t xml:space="preserve"> And they shall call them, The holy people, The redeemed of the LORD: and thou shalt be called, Sought out, A city not forsaken.</w:t>
      </w:r>
    </w:p>
    <w:p w14:paraId="1EC81F0E" w14:textId="7E5C309A" w:rsidR="001E114B" w:rsidRPr="0002274F" w:rsidRDefault="001E114B" w:rsidP="001E114B">
      <w:pPr>
        <w:spacing w:after="0" w:line="240" w:lineRule="auto"/>
        <w:jc w:val="center"/>
        <w:rPr>
          <w:b/>
          <w:bCs/>
          <w:color w:val="0070C0"/>
          <w:sz w:val="28"/>
          <w:szCs w:val="28"/>
        </w:rPr>
      </w:pPr>
      <w:r w:rsidRPr="0002274F">
        <w:rPr>
          <w:b/>
          <w:bCs/>
          <w:color w:val="0070C0"/>
          <w:sz w:val="28"/>
          <w:szCs w:val="28"/>
        </w:rPr>
        <w:t>Just as Jacob had prophesied, Simeon and Levi were scattered all over Israel –</w:t>
      </w:r>
    </w:p>
    <w:p w14:paraId="5D4366B3" w14:textId="31C17FF4" w:rsidR="001E114B" w:rsidRPr="0002274F" w:rsidRDefault="001E114B" w:rsidP="0002274F">
      <w:pPr>
        <w:spacing w:after="120" w:line="240" w:lineRule="auto"/>
        <w:jc w:val="center"/>
        <w:rPr>
          <w:b/>
          <w:bCs/>
          <w:color w:val="0070C0"/>
          <w:sz w:val="28"/>
          <w:szCs w:val="28"/>
        </w:rPr>
      </w:pPr>
      <w:r w:rsidRPr="0002274F">
        <w:rPr>
          <w:b/>
          <w:bCs/>
          <w:color w:val="0070C0"/>
          <w:sz w:val="28"/>
          <w:szCs w:val="28"/>
        </w:rPr>
        <w:t>but each in a different way by the foreknowledge of God.</w:t>
      </w:r>
    </w:p>
    <w:p w14:paraId="3B1C1C95" w14:textId="3F29C464" w:rsidR="001E114B" w:rsidRPr="00713F36" w:rsidRDefault="0002274F" w:rsidP="0002274F">
      <w:pPr>
        <w:spacing w:after="0" w:line="240" w:lineRule="auto"/>
        <w:rPr>
          <w:b/>
          <w:bCs/>
          <w:color w:val="323E4F" w:themeColor="text2" w:themeShade="BF"/>
          <w:sz w:val="28"/>
          <w:szCs w:val="28"/>
        </w:rPr>
      </w:pPr>
      <w:r w:rsidRPr="00713F36">
        <w:rPr>
          <w:b/>
          <w:bCs/>
          <w:color w:val="323E4F" w:themeColor="text2" w:themeShade="BF"/>
          <w:sz w:val="28"/>
          <w:szCs w:val="28"/>
        </w:rPr>
        <w:t xml:space="preserve">1. </w:t>
      </w:r>
      <w:r w:rsidR="001E114B" w:rsidRPr="00713F36">
        <w:rPr>
          <w:b/>
          <w:bCs/>
          <w:color w:val="323E4F" w:themeColor="text2" w:themeShade="BF"/>
          <w:sz w:val="28"/>
          <w:szCs w:val="28"/>
        </w:rPr>
        <w:t xml:space="preserve">Simeon, was allotted land, but became part of Judah </w:t>
      </w:r>
      <w:r w:rsidRPr="00713F36">
        <w:rPr>
          <w:b/>
          <w:bCs/>
          <w:color w:val="323E4F" w:themeColor="text2" w:themeShade="BF"/>
          <w:sz w:val="28"/>
          <w:szCs w:val="28"/>
        </w:rPr>
        <w:t>(Scattered)</w:t>
      </w:r>
    </w:p>
    <w:p w14:paraId="4C9DCF03" w14:textId="0B7BCA39" w:rsidR="001E114B" w:rsidRPr="00713F36" w:rsidRDefault="0002274F" w:rsidP="0002274F">
      <w:pPr>
        <w:spacing w:after="0" w:line="240" w:lineRule="auto"/>
        <w:ind w:left="432" w:hanging="432"/>
        <w:rPr>
          <w:b/>
          <w:bCs/>
          <w:color w:val="323E4F" w:themeColor="text2" w:themeShade="BF"/>
          <w:sz w:val="28"/>
          <w:szCs w:val="28"/>
        </w:rPr>
      </w:pPr>
      <w:r w:rsidRPr="00713F36">
        <w:rPr>
          <w:b/>
          <w:bCs/>
          <w:color w:val="323E4F" w:themeColor="text2" w:themeShade="BF"/>
          <w:sz w:val="28"/>
          <w:szCs w:val="28"/>
        </w:rPr>
        <w:t xml:space="preserve">2. </w:t>
      </w:r>
      <w:r w:rsidR="001E114B" w:rsidRPr="00713F36">
        <w:rPr>
          <w:b/>
          <w:bCs/>
          <w:color w:val="323E4F" w:themeColor="text2" w:themeShade="BF"/>
          <w:sz w:val="28"/>
          <w:szCs w:val="28"/>
        </w:rPr>
        <w:t>Levi was scattered all over Israel in service to the LORD.  The LORD wanted his Word to be given out in every part of the land.</w:t>
      </w:r>
      <w:r w:rsidRPr="00713F36">
        <w:rPr>
          <w:b/>
          <w:bCs/>
          <w:color w:val="323E4F" w:themeColor="text2" w:themeShade="BF"/>
          <w:sz w:val="28"/>
          <w:szCs w:val="28"/>
        </w:rPr>
        <w:t xml:space="preserve">  </w:t>
      </w:r>
      <w:r w:rsidR="001E114B" w:rsidRPr="00713F36">
        <w:rPr>
          <w:b/>
          <w:bCs/>
          <w:color w:val="323E4F" w:themeColor="text2" w:themeShade="BF"/>
          <w:sz w:val="28"/>
          <w:szCs w:val="28"/>
        </w:rPr>
        <w:t>Just as in the days of Josephat, a good king that sent Levites all over Israel with the Word of God</w:t>
      </w:r>
      <w:r w:rsidRPr="00713F36">
        <w:rPr>
          <w:b/>
          <w:bCs/>
          <w:color w:val="323E4F" w:themeColor="text2" w:themeShade="BF"/>
          <w:sz w:val="28"/>
          <w:szCs w:val="28"/>
        </w:rPr>
        <w:t>:</w:t>
      </w:r>
    </w:p>
    <w:p w14:paraId="6FD69503" w14:textId="4C8F8A8D" w:rsidR="001E114B" w:rsidRPr="0002274F" w:rsidRDefault="001E114B" w:rsidP="0002274F">
      <w:pPr>
        <w:spacing w:after="120" w:line="240" w:lineRule="auto"/>
        <w:rPr>
          <w:sz w:val="24"/>
          <w:szCs w:val="24"/>
        </w:rPr>
      </w:pPr>
      <w:hyperlink r:id="rId38" w:history="1">
        <w:r w:rsidRPr="0002274F">
          <w:rPr>
            <w:rStyle w:val="Hyperlink"/>
            <w:b/>
            <w:bCs/>
            <w:sz w:val="24"/>
            <w:szCs w:val="24"/>
          </w:rPr>
          <w:t>II Chronicles 17:9</w:t>
        </w:r>
      </w:hyperlink>
      <w:r w:rsidRPr="0002274F">
        <w:rPr>
          <w:sz w:val="24"/>
          <w:szCs w:val="24"/>
        </w:rPr>
        <w:t xml:space="preserve"> And they taught in Judah, and </w:t>
      </w:r>
      <w:r w:rsidRPr="0002274F">
        <w:rPr>
          <w:i/>
          <w:iCs/>
          <w:sz w:val="24"/>
          <w:szCs w:val="24"/>
        </w:rPr>
        <w:t>had</w:t>
      </w:r>
      <w:r w:rsidRPr="0002274F">
        <w:rPr>
          <w:sz w:val="24"/>
          <w:szCs w:val="24"/>
        </w:rPr>
        <w:t xml:space="preserve"> the book of </w:t>
      </w:r>
      <w:r w:rsidRPr="0002274F">
        <w:rPr>
          <w:sz w:val="24"/>
          <w:szCs w:val="24"/>
          <w:highlight w:val="yellow"/>
        </w:rPr>
        <w:t>the law of the LORD with them, and went about throughout all the cities of Judah, and taught the people.</w:t>
      </w:r>
      <w:r w:rsidRPr="0002274F">
        <w:rPr>
          <w:sz w:val="24"/>
          <w:szCs w:val="24"/>
        </w:rPr>
        <w:br/>
      </w:r>
      <w:r w:rsidRPr="0002274F">
        <w:rPr>
          <w:b/>
          <w:bCs/>
          <w:sz w:val="24"/>
          <w:szCs w:val="24"/>
        </w:rPr>
        <w:t>II Chronicles 17:10</w:t>
      </w:r>
      <w:r w:rsidRPr="0002274F">
        <w:rPr>
          <w:sz w:val="24"/>
          <w:szCs w:val="24"/>
        </w:rPr>
        <w:t xml:space="preserve"> And the fear of the LORD fell upon all the kingdoms of the lands that </w:t>
      </w:r>
      <w:r w:rsidRPr="0002274F">
        <w:rPr>
          <w:i/>
          <w:iCs/>
          <w:sz w:val="24"/>
          <w:szCs w:val="24"/>
        </w:rPr>
        <w:t>were</w:t>
      </w:r>
      <w:r w:rsidRPr="0002274F">
        <w:rPr>
          <w:sz w:val="24"/>
          <w:szCs w:val="24"/>
        </w:rPr>
        <w:t xml:space="preserve"> round about Judah, so that they made no war against Jehoshaphat.</w:t>
      </w:r>
    </w:p>
    <w:p w14:paraId="626CD8FE" w14:textId="2E18DDF0" w:rsidR="0002274F" w:rsidRPr="0002274F" w:rsidRDefault="0002274F" w:rsidP="0002274F">
      <w:pPr>
        <w:spacing w:after="0" w:line="240" w:lineRule="auto"/>
        <w:jc w:val="center"/>
        <w:rPr>
          <w:b/>
          <w:bCs/>
          <w:color w:val="0070C0"/>
          <w:sz w:val="28"/>
          <w:szCs w:val="28"/>
        </w:rPr>
      </w:pPr>
      <w:r w:rsidRPr="0002274F">
        <w:rPr>
          <w:b/>
          <w:bCs/>
          <w:color w:val="0070C0"/>
          <w:sz w:val="28"/>
          <w:szCs w:val="28"/>
        </w:rPr>
        <w:t>Today, all God’s own are priests and Levites as Peter taught about Christ and the fellowship of the mystery:</w:t>
      </w:r>
    </w:p>
    <w:p w14:paraId="3EA94922" w14:textId="47D89760" w:rsidR="0002274F" w:rsidRPr="0002274F" w:rsidRDefault="0002274F" w:rsidP="0002274F">
      <w:pPr>
        <w:spacing w:after="0" w:line="240" w:lineRule="auto"/>
        <w:rPr>
          <w:b/>
          <w:bCs/>
          <w:sz w:val="28"/>
          <w:szCs w:val="28"/>
        </w:rPr>
      </w:pPr>
      <w:hyperlink r:id="rId39" w:history="1">
        <w:r w:rsidRPr="0002274F">
          <w:rPr>
            <w:rStyle w:val="Hyperlink"/>
            <w:b/>
            <w:bCs/>
            <w:sz w:val="24"/>
            <w:szCs w:val="24"/>
          </w:rPr>
          <w:t>I Peter 2:8</w:t>
        </w:r>
      </w:hyperlink>
      <w:r w:rsidRPr="0002274F">
        <w:rPr>
          <w:sz w:val="24"/>
          <w:szCs w:val="24"/>
        </w:rPr>
        <w:t xml:space="preserve"> And a stone of stumbling, and a rock of offence, </w:t>
      </w:r>
      <w:r w:rsidRPr="0002274F">
        <w:rPr>
          <w:i/>
          <w:iCs/>
          <w:sz w:val="24"/>
          <w:szCs w:val="24"/>
        </w:rPr>
        <w:t>even to them</w:t>
      </w:r>
      <w:r w:rsidRPr="0002274F">
        <w:rPr>
          <w:sz w:val="24"/>
          <w:szCs w:val="24"/>
        </w:rPr>
        <w:t xml:space="preserve"> which stumble at the word, being disobedient: whereunto also they were appointed.</w:t>
      </w:r>
      <w:r w:rsidRPr="0002274F">
        <w:rPr>
          <w:sz w:val="24"/>
          <w:szCs w:val="24"/>
        </w:rPr>
        <w:br/>
      </w:r>
      <w:r w:rsidRPr="0002274F">
        <w:rPr>
          <w:b/>
          <w:bCs/>
          <w:sz w:val="24"/>
          <w:szCs w:val="24"/>
        </w:rPr>
        <w:t>I Peter 2:9</w:t>
      </w:r>
      <w:r w:rsidRPr="0002274F">
        <w:rPr>
          <w:sz w:val="24"/>
          <w:szCs w:val="24"/>
        </w:rPr>
        <w:t xml:space="preserve"> But ye </w:t>
      </w:r>
      <w:r w:rsidRPr="0002274F">
        <w:rPr>
          <w:i/>
          <w:iCs/>
          <w:sz w:val="24"/>
          <w:szCs w:val="24"/>
        </w:rPr>
        <w:t>are</w:t>
      </w:r>
      <w:r w:rsidRPr="0002274F">
        <w:rPr>
          <w:sz w:val="24"/>
          <w:szCs w:val="24"/>
        </w:rPr>
        <w:t xml:space="preserve"> a chosen generation, a royal priesthood, an holy nation, a peculiar people; that ye should shew forth the praises of him who hath called you out of darkness into his marvellous light:</w:t>
      </w:r>
      <w:r w:rsidRPr="0002274F">
        <w:rPr>
          <w:sz w:val="24"/>
          <w:szCs w:val="24"/>
        </w:rPr>
        <w:br/>
      </w:r>
      <w:r w:rsidRPr="0002274F">
        <w:rPr>
          <w:b/>
          <w:bCs/>
          <w:sz w:val="24"/>
          <w:szCs w:val="24"/>
        </w:rPr>
        <w:t>I Peter 2:10</w:t>
      </w:r>
      <w:r w:rsidRPr="0002274F">
        <w:rPr>
          <w:sz w:val="24"/>
          <w:szCs w:val="24"/>
        </w:rPr>
        <w:t xml:space="preserve"> Which in time past </w:t>
      </w:r>
      <w:r w:rsidRPr="0002274F">
        <w:rPr>
          <w:i/>
          <w:iCs/>
          <w:sz w:val="24"/>
          <w:szCs w:val="24"/>
        </w:rPr>
        <w:t>were</w:t>
      </w:r>
      <w:r w:rsidRPr="0002274F">
        <w:rPr>
          <w:sz w:val="24"/>
          <w:szCs w:val="24"/>
        </w:rPr>
        <w:t xml:space="preserve"> not a people, but </w:t>
      </w:r>
      <w:r w:rsidRPr="0002274F">
        <w:rPr>
          <w:i/>
          <w:iCs/>
          <w:sz w:val="24"/>
          <w:szCs w:val="24"/>
        </w:rPr>
        <w:t>are</w:t>
      </w:r>
      <w:r w:rsidRPr="0002274F">
        <w:rPr>
          <w:sz w:val="24"/>
          <w:szCs w:val="24"/>
        </w:rPr>
        <w:t xml:space="preserve"> now the people of God: which had not obtained mercy, but now have obtained mercy.</w:t>
      </w:r>
      <w:r w:rsidRPr="0002274F">
        <w:rPr>
          <w:sz w:val="24"/>
          <w:szCs w:val="24"/>
        </w:rPr>
        <w:br/>
      </w:r>
      <w:r w:rsidRPr="0002274F">
        <w:rPr>
          <w:b/>
          <w:bCs/>
          <w:sz w:val="24"/>
          <w:szCs w:val="24"/>
        </w:rPr>
        <w:t>I Peter 2:11</w:t>
      </w:r>
      <w:r w:rsidRPr="0002274F">
        <w:rPr>
          <w:sz w:val="24"/>
          <w:szCs w:val="24"/>
        </w:rPr>
        <w:t xml:space="preserve"> Dearly beloved, I beseech </w:t>
      </w:r>
      <w:r w:rsidRPr="0002274F">
        <w:rPr>
          <w:i/>
          <w:iCs/>
          <w:sz w:val="24"/>
          <w:szCs w:val="24"/>
        </w:rPr>
        <w:t>you</w:t>
      </w:r>
      <w:r w:rsidRPr="0002274F">
        <w:rPr>
          <w:sz w:val="24"/>
          <w:szCs w:val="24"/>
        </w:rPr>
        <w:t xml:space="preserve"> as strangers and pilgrims, abstain from fleshly lusts, which war against the soul;</w:t>
      </w:r>
      <w:r w:rsidRPr="0002274F">
        <w:rPr>
          <w:sz w:val="24"/>
          <w:szCs w:val="24"/>
        </w:rPr>
        <w:br/>
      </w:r>
      <w:r w:rsidRPr="0002274F">
        <w:rPr>
          <w:b/>
          <w:bCs/>
          <w:sz w:val="24"/>
          <w:szCs w:val="24"/>
        </w:rPr>
        <w:t>I Peter 2:12</w:t>
      </w:r>
      <w:r w:rsidRPr="0002274F">
        <w:rPr>
          <w:sz w:val="24"/>
          <w:szCs w:val="24"/>
        </w:rPr>
        <w:t xml:space="preserve"> Having your conversation honest among the Gentiles: that, whereas they speak against you as evildoers, they may by </w:t>
      </w:r>
      <w:r w:rsidRPr="0002274F">
        <w:rPr>
          <w:i/>
          <w:iCs/>
          <w:sz w:val="24"/>
          <w:szCs w:val="24"/>
        </w:rPr>
        <w:t>your</w:t>
      </w:r>
      <w:r w:rsidRPr="0002274F">
        <w:rPr>
          <w:sz w:val="24"/>
          <w:szCs w:val="24"/>
        </w:rPr>
        <w:t xml:space="preserve"> good works, which they shall behold, glorify God in </w:t>
      </w:r>
      <w:r w:rsidRPr="0002274F">
        <w:rPr>
          <w:sz w:val="24"/>
          <w:szCs w:val="24"/>
          <w:highlight w:val="yellow"/>
        </w:rPr>
        <w:t>the day of visitation</w:t>
      </w:r>
      <w:r w:rsidRPr="0002274F">
        <w:rPr>
          <w:sz w:val="24"/>
          <w:szCs w:val="24"/>
        </w:rPr>
        <w:t>.</w:t>
      </w:r>
    </w:p>
    <w:sectPr w:rsidR="0002274F" w:rsidRPr="0002274F" w:rsidSect="00B548C7">
      <w:headerReference w:type="default" r:id="rId40"/>
      <w:footerReference w:type="default" r:id="rId41"/>
      <w:pgSz w:w="12240" w:h="15840"/>
      <w:pgMar w:top="1440" w:right="1440" w:bottom="1440" w:left="1440" w:header="720" w:footer="720" w:gutter="0"/>
      <w:pgNumType w:start="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BBE64" w14:textId="77777777" w:rsidR="00977C99" w:rsidRDefault="00977C99" w:rsidP="00673544">
      <w:pPr>
        <w:spacing w:after="0" w:line="240" w:lineRule="auto"/>
      </w:pPr>
      <w:r>
        <w:separator/>
      </w:r>
    </w:p>
  </w:endnote>
  <w:endnote w:type="continuationSeparator" w:id="0">
    <w:p w14:paraId="3801A25C" w14:textId="77777777" w:rsidR="00977C99" w:rsidRDefault="00977C99" w:rsidP="00673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Arabic 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005306"/>
      <w:docPartObj>
        <w:docPartGallery w:val="Page Numbers (Bottom of Page)"/>
        <w:docPartUnique/>
      </w:docPartObj>
    </w:sdtPr>
    <w:sdtEndPr>
      <w:rPr>
        <w:noProof/>
      </w:rPr>
    </w:sdtEndPr>
    <w:sdtContent>
      <w:p w14:paraId="02F5850E" w14:textId="5DD42C22" w:rsidR="00B548C7" w:rsidRDefault="00B548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2CFF2C" w14:textId="77777777" w:rsidR="00B548C7" w:rsidRDefault="00B548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A564C" w14:textId="77777777" w:rsidR="00977C99" w:rsidRDefault="00977C99" w:rsidP="00673544">
      <w:pPr>
        <w:spacing w:after="0" w:line="240" w:lineRule="auto"/>
      </w:pPr>
      <w:r>
        <w:separator/>
      </w:r>
    </w:p>
  </w:footnote>
  <w:footnote w:type="continuationSeparator" w:id="0">
    <w:p w14:paraId="23259B58" w14:textId="77777777" w:rsidR="00977C99" w:rsidRDefault="00977C99" w:rsidP="00673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D8A1F" w14:textId="14A99155" w:rsidR="00673544" w:rsidRDefault="00673544">
    <w:pPr>
      <w:pStyle w:val="Header"/>
    </w:pPr>
    <w:r>
      <w:t>10_Joshua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EC49CD"/>
    <w:multiLevelType w:val="hybridMultilevel"/>
    <w:tmpl w:val="044A0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7715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544"/>
    <w:rsid w:val="00012FAE"/>
    <w:rsid w:val="0002274F"/>
    <w:rsid w:val="00095E3B"/>
    <w:rsid w:val="000A30BC"/>
    <w:rsid w:val="00113469"/>
    <w:rsid w:val="001375D1"/>
    <w:rsid w:val="00156254"/>
    <w:rsid w:val="001A0460"/>
    <w:rsid w:val="001D5182"/>
    <w:rsid w:val="001E114B"/>
    <w:rsid w:val="00211A94"/>
    <w:rsid w:val="00296EE6"/>
    <w:rsid w:val="002E355B"/>
    <w:rsid w:val="0035755C"/>
    <w:rsid w:val="00407E66"/>
    <w:rsid w:val="00436B10"/>
    <w:rsid w:val="00455D65"/>
    <w:rsid w:val="00473A4A"/>
    <w:rsid w:val="004D0E8B"/>
    <w:rsid w:val="00560029"/>
    <w:rsid w:val="00592FDE"/>
    <w:rsid w:val="005A779A"/>
    <w:rsid w:val="005D7733"/>
    <w:rsid w:val="006074A4"/>
    <w:rsid w:val="006315AF"/>
    <w:rsid w:val="0065390E"/>
    <w:rsid w:val="00673544"/>
    <w:rsid w:val="006F1785"/>
    <w:rsid w:val="00710C0C"/>
    <w:rsid w:val="00713F36"/>
    <w:rsid w:val="00733668"/>
    <w:rsid w:val="007464ED"/>
    <w:rsid w:val="00765207"/>
    <w:rsid w:val="007C7706"/>
    <w:rsid w:val="008446D1"/>
    <w:rsid w:val="008B1133"/>
    <w:rsid w:val="008D1981"/>
    <w:rsid w:val="008E1F03"/>
    <w:rsid w:val="009472DF"/>
    <w:rsid w:val="00977C99"/>
    <w:rsid w:val="00A04DB6"/>
    <w:rsid w:val="00A10E8E"/>
    <w:rsid w:val="00A13A46"/>
    <w:rsid w:val="00AB08AE"/>
    <w:rsid w:val="00AB41E3"/>
    <w:rsid w:val="00B548C7"/>
    <w:rsid w:val="00C460C5"/>
    <w:rsid w:val="00CE61C9"/>
    <w:rsid w:val="00D46F9E"/>
    <w:rsid w:val="00D609B1"/>
    <w:rsid w:val="00DF6C71"/>
    <w:rsid w:val="00E40309"/>
    <w:rsid w:val="00E85C02"/>
    <w:rsid w:val="00F6382E"/>
    <w:rsid w:val="00FB7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25395"/>
  <w15:chartTrackingRefBased/>
  <w15:docId w15:val="{D0FC6483-F985-457D-8A37-3A5608EE2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35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735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7354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7354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7354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73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3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3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3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dStyle">
    <w:name w:val="Rod Style"/>
    <w:basedOn w:val="Normal"/>
    <w:link w:val="RodStyleChar"/>
    <w:qFormat/>
    <w:rsid w:val="00F6382E"/>
    <w:pPr>
      <w:spacing w:after="0" w:line="240" w:lineRule="auto"/>
      <w:ind w:firstLine="288"/>
    </w:pPr>
    <w:rPr>
      <w:rFonts w:ascii="Calibri" w:hAnsi="Calibri"/>
    </w:rPr>
  </w:style>
  <w:style w:type="character" w:customStyle="1" w:styleId="RodStyleChar">
    <w:name w:val="Rod Style Char"/>
    <w:basedOn w:val="DefaultParagraphFont"/>
    <w:link w:val="RodStyle"/>
    <w:rsid w:val="00F6382E"/>
    <w:rPr>
      <w:rFonts w:ascii="Calibri" w:hAnsi="Calibri"/>
    </w:rPr>
  </w:style>
  <w:style w:type="character" w:customStyle="1" w:styleId="Heading1Char">
    <w:name w:val="Heading 1 Char"/>
    <w:basedOn w:val="DefaultParagraphFont"/>
    <w:link w:val="Heading1"/>
    <w:uiPriority w:val="9"/>
    <w:rsid w:val="006735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735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735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735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735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73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3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3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3544"/>
    <w:rPr>
      <w:rFonts w:eastAsiaTheme="majorEastAsia" w:cstheme="majorBidi"/>
      <w:color w:val="272727" w:themeColor="text1" w:themeTint="D8"/>
    </w:rPr>
  </w:style>
  <w:style w:type="paragraph" w:styleId="Title">
    <w:name w:val="Title"/>
    <w:basedOn w:val="Normal"/>
    <w:next w:val="Normal"/>
    <w:link w:val="TitleChar"/>
    <w:uiPriority w:val="10"/>
    <w:qFormat/>
    <w:rsid w:val="00673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3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3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3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3544"/>
    <w:pPr>
      <w:spacing w:before="160"/>
      <w:jc w:val="center"/>
    </w:pPr>
    <w:rPr>
      <w:i/>
      <w:iCs/>
      <w:color w:val="404040" w:themeColor="text1" w:themeTint="BF"/>
    </w:rPr>
  </w:style>
  <w:style w:type="character" w:customStyle="1" w:styleId="QuoteChar">
    <w:name w:val="Quote Char"/>
    <w:basedOn w:val="DefaultParagraphFont"/>
    <w:link w:val="Quote"/>
    <w:uiPriority w:val="29"/>
    <w:rsid w:val="00673544"/>
    <w:rPr>
      <w:i/>
      <w:iCs/>
      <w:color w:val="404040" w:themeColor="text1" w:themeTint="BF"/>
    </w:rPr>
  </w:style>
  <w:style w:type="paragraph" w:styleId="ListParagraph">
    <w:name w:val="List Paragraph"/>
    <w:basedOn w:val="Normal"/>
    <w:uiPriority w:val="34"/>
    <w:qFormat/>
    <w:rsid w:val="00673544"/>
    <w:pPr>
      <w:ind w:left="720"/>
      <w:contextualSpacing/>
    </w:pPr>
  </w:style>
  <w:style w:type="character" w:styleId="IntenseEmphasis">
    <w:name w:val="Intense Emphasis"/>
    <w:basedOn w:val="DefaultParagraphFont"/>
    <w:uiPriority w:val="21"/>
    <w:qFormat/>
    <w:rsid w:val="00673544"/>
    <w:rPr>
      <w:i/>
      <w:iCs/>
      <w:color w:val="2F5496" w:themeColor="accent1" w:themeShade="BF"/>
    </w:rPr>
  </w:style>
  <w:style w:type="paragraph" w:styleId="IntenseQuote">
    <w:name w:val="Intense Quote"/>
    <w:basedOn w:val="Normal"/>
    <w:next w:val="Normal"/>
    <w:link w:val="IntenseQuoteChar"/>
    <w:uiPriority w:val="30"/>
    <w:qFormat/>
    <w:rsid w:val="006735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73544"/>
    <w:rPr>
      <w:i/>
      <w:iCs/>
      <w:color w:val="2F5496" w:themeColor="accent1" w:themeShade="BF"/>
    </w:rPr>
  </w:style>
  <w:style w:type="character" w:styleId="IntenseReference">
    <w:name w:val="Intense Reference"/>
    <w:basedOn w:val="DefaultParagraphFont"/>
    <w:uiPriority w:val="32"/>
    <w:qFormat/>
    <w:rsid w:val="00673544"/>
    <w:rPr>
      <w:b/>
      <w:bCs/>
      <w:smallCaps/>
      <w:color w:val="2F5496" w:themeColor="accent1" w:themeShade="BF"/>
      <w:spacing w:val="5"/>
    </w:rPr>
  </w:style>
  <w:style w:type="paragraph" w:styleId="Header">
    <w:name w:val="header"/>
    <w:basedOn w:val="Normal"/>
    <w:link w:val="HeaderChar"/>
    <w:uiPriority w:val="99"/>
    <w:unhideWhenUsed/>
    <w:rsid w:val="00673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544"/>
  </w:style>
  <w:style w:type="paragraph" w:styleId="Footer">
    <w:name w:val="footer"/>
    <w:basedOn w:val="Normal"/>
    <w:link w:val="FooterChar"/>
    <w:uiPriority w:val="99"/>
    <w:unhideWhenUsed/>
    <w:rsid w:val="00673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544"/>
  </w:style>
  <w:style w:type="character" w:styleId="Hyperlink">
    <w:name w:val="Hyperlink"/>
    <w:basedOn w:val="DefaultParagraphFont"/>
    <w:uiPriority w:val="99"/>
    <w:unhideWhenUsed/>
    <w:rsid w:val="001A0460"/>
    <w:rPr>
      <w:color w:val="0563C1" w:themeColor="hyperlink"/>
      <w:u w:val="single"/>
    </w:rPr>
  </w:style>
  <w:style w:type="character" w:styleId="UnresolvedMention">
    <w:name w:val="Unresolved Mention"/>
    <w:basedOn w:val="DefaultParagraphFont"/>
    <w:uiPriority w:val="99"/>
    <w:semiHidden/>
    <w:unhideWhenUsed/>
    <w:rsid w:val="001A0460"/>
    <w:rPr>
      <w:color w:val="605E5C"/>
      <w:shd w:val="clear" w:color="auto" w:fill="E1DFDD"/>
    </w:rPr>
  </w:style>
  <w:style w:type="character" w:styleId="FollowedHyperlink">
    <w:name w:val="FollowedHyperlink"/>
    <w:basedOn w:val="DefaultParagraphFont"/>
    <w:uiPriority w:val="99"/>
    <w:semiHidden/>
    <w:unhideWhenUsed/>
    <w:rsid w:val="001D5182"/>
    <w:rPr>
      <w:color w:val="954F72" w:themeColor="followedHyperlink"/>
      <w:u w:val="single"/>
    </w:rPr>
  </w:style>
  <w:style w:type="table" w:styleId="TableGrid">
    <w:name w:val="Table Grid"/>
    <w:basedOn w:val="TableNormal"/>
    <w:uiPriority w:val="39"/>
    <w:rsid w:val="007C7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548C7"/>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B548C7"/>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684148">
      <w:bodyDiv w:val="1"/>
      <w:marLeft w:val="0"/>
      <w:marRight w:val="0"/>
      <w:marTop w:val="0"/>
      <w:marBottom w:val="0"/>
      <w:divBdr>
        <w:top w:val="none" w:sz="0" w:space="0" w:color="auto"/>
        <w:left w:val="none" w:sz="0" w:space="0" w:color="auto"/>
        <w:bottom w:val="none" w:sz="0" w:space="0" w:color="auto"/>
        <w:right w:val="none" w:sz="0" w:space="0" w:color="auto"/>
      </w:divBdr>
    </w:div>
    <w:div w:id="197093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swordsearcher://bible/ps37.29" TargetMode="External"/><Relationship Id="rId13" Type="http://schemas.openxmlformats.org/officeDocument/2006/relationships/image" Target="media/image3.png"/><Relationship Id="rId18" Type="http://schemas.openxmlformats.org/officeDocument/2006/relationships/hyperlink" Target="swordsearcher://bible/jos20.7-9" TargetMode="External"/><Relationship Id="rId26" Type="http://schemas.openxmlformats.org/officeDocument/2006/relationships/hyperlink" Target="swordsearcher://bible/jos21.9-12" TargetMode="External"/><Relationship Id="rId39" Type="http://schemas.openxmlformats.org/officeDocument/2006/relationships/hyperlink" Target="swordsearcher://bible/1pe2.8-12" TargetMode="External"/><Relationship Id="rId3" Type="http://schemas.openxmlformats.org/officeDocument/2006/relationships/settings" Target="settings.xml"/><Relationship Id="rId21" Type="http://schemas.openxmlformats.org/officeDocument/2006/relationships/hyperlink" Target="swordsearcher://bible/jos21.4" TargetMode="External"/><Relationship Id="rId34" Type="http://schemas.openxmlformats.org/officeDocument/2006/relationships/hyperlink" Target="swordsearcher://bible/isa61.1"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swordsearcher://bible/num35.1" TargetMode="External"/><Relationship Id="rId17" Type="http://schemas.openxmlformats.org/officeDocument/2006/relationships/hyperlink" Target="swordsearcher://bible/joshua20.6" TargetMode="External"/><Relationship Id="rId25" Type="http://schemas.openxmlformats.org/officeDocument/2006/relationships/hyperlink" Target="swordsearcher://bible/jos21.8" TargetMode="External"/><Relationship Id="rId33" Type="http://schemas.openxmlformats.org/officeDocument/2006/relationships/hyperlink" Target="swordsearcher://bible/lu4.22-24" TargetMode="External"/><Relationship Id="rId38" Type="http://schemas.openxmlformats.org/officeDocument/2006/relationships/hyperlink" Target="swordsearcher://bible/2chron17.9-10" TargetMode="External"/><Relationship Id="rId2" Type="http://schemas.openxmlformats.org/officeDocument/2006/relationships/styles" Target="styles.xml"/><Relationship Id="rId16" Type="http://schemas.openxmlformats.org/officeDocument/2006/relationships/hyperlink" Target="swordsearcher://bible/joshua20.5" TargetMode="External"/><Relationship Id="rId20" Type="http://schemas.openxmlformats.org/officeDocument/2006/relationships/hyperlink" Target="swordsearcher://bible/jos21.1-3" TargetMode="External"/><Relationship Id="rId29" Type="http://schemas.openxmlformats.org/officeDocument/2006/relationships/hyperlink" Target="swordsearcher://bible/jos21.43-44"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swordsearcher://bible/jos13.33" TargetMode="External"/><Relationship Id="rId24" Type="http://schemas.openxmlformats.org/officeDocument/2006/relationships/hyperlink" Target="swordsearcher://bible/jos21.7" TargetMode="External"/><Relationship Id="rId32" Type="http://schemas.openxmlformats.org/officeDocument/2006/relationships/hyperlink" Target="swordsearcher://bible/lu4.20-21" TargetMode="External"/><Relationship Id="rId37" Type="http://schemas.openxmlformats.org/officeDocument/2006/relationships/hyperlink" Target="swordsearcher://bible/isa62.1-12"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swordsearcher://bible/joshua20.4" TargetMode="External"/><Relationship Id="rId23" Type="http://schemas.openxmlformats.org/officeDocument/2006/relationships/hyperlink" Target="swordsearcher://bible/jos21.6" TargetMode="External"/><Relationship Id="rId28" Type="http://schemas.openxmlformats.org/officeDocument/2006/relationships/hyperlink" Target="swordsearcher://bible/jos21.34-42" TargetMode="External"/><Relationship Id="rId36" Type="http://schemas.openxmlformats.org/officeDocument/2006/relationships/hyperlink" Target="swordsearcher://bible/isa61.6-11" TargetMode="External"/><Relationship Id="rId10" Type="http://schemas.openxmlformats.org/officeDocument/2006/relationships/image" Target="media/image2.png"/><Relationship Id="rId19" Type="http://schemas.openxmlformats.org/officeDocument/2006/relationships/hyperlink" Target="swordsearcher://bible/nu35.1-3" TargetMode="External"/><Relationship Id="rId31" Type="http://schemas.openxmlformats.org/officeDocument/2006/relationships/hyperlink" Target="swordsearcher://bible/lu4.17-19" TargetMode="External"/><Relationship Id="rId4" Type="http://schemas.openxmlformats.org/officeDocument/2006/relationships/webSettings" Target="webSettings.xml"/><Relationship Id="rId9" Type="http://schemas.openxmlformats.org/officeDocument/2006/relationships/hyperlink" Target="swordsearcher://bible/prov18.10" TargetMode="External"/><Relationship Id="rId14" Type="http://schemas.openxmlformats.org/officeDocument/2006/relationships/hyperlink" Target="swordsearcher://bible/joshua20.1-3" TargetMode="External"/><Relationship Id="rId22" Type="http://schemas.openxmlformats.org/officeDocument/2006/relationships/hyperlink" Target="swordsearcher://bible/jos21.5" TargetMode="External"/><Relationship Id="rId27" Type="http://schemas.openxmlformats.org/officeDocument/2006/relationships/hyperlink" Target="swordsearcher://bible/jos21.20-26" TargetMode="External"/><Relationship Id="rId30" Type="http://schemas.openxmlformats.org/officeDocument/2006/relationships/hyperlink" Target="swordsearcher://bible/lu4.14-16" TargetMode="External"/><Relationship Id="rId35" Type="http://schemas.openxmlformats.org/officeDocument/2006/relationships/hyperlink" Target="swordsearcher://bible/isa61.3-5"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584</TotalTime>
  <Pages>1</Pages>
  <Words>4403</Words>
  <Characters>25100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Porteous</dc:creator>
  <cp:keywords/>
  <dc:description/>
  <cp:lastModifiedBy>Rod Porteous</cp:lastModifiedBy>
  <cp:revision>4</cp:revision>
  <dcterms:created xsi:type="dcterms:W3CDTF">2025-03-18T01:15:00Z</dcterms:created>
  <dcterms:modified xsi:type="dcterms:W3CDTF">2025-03-19T00:21:00Z</dcterms:modified>
</cp:coreProperties>
</file>