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sz w:val="92"/>
          <w:szCs w:val="92"/>
        </w:rPr>
        <w:id w:val="-746807103"/>
        <w:docPartObj>
          <w:docPartGallery w:val="Cover Pages"/>
          <w:docPartUnique/>
        </w:docPartObj>
      </w:sdtPr>
      <w:sdtEndPr>
        <w:rPr>
          <w:b/>
          <w:bCs/>
          <w:color w:val="FF4215"/>
          <w:sz w:val="28"/>
          <w:szCs w:val="28"/>
        </w:rPr>
      </w:sdtEndPr>
      <w:sdtContent>
        <w:sdt>
          <w:sdtPr>
            <w:rPr>
              <w:color w:val="4472C4" w:themeColor="accent1"/>
              <w:sz w:val="92"/>
              <w:szCs w:val="92"/>
            </w:rPr>
            <w:id w:val="-2053603892"/>
            <w:docPartObj>
              <w:docPartGallery w:val="Cover Pages"/>
              <w:docPartUnique/>
            </w:docPartObj>
          </w:sdtPr>
          <w:sdtEndPr>
            <w:rPr>
              <w:b/>
              <w:bCs/>
              <w:color w:val="FF0000"/>
              <w:sz w:val="28"/>
              <w:szCs w:val="28"/>
            </w:rPr>
          </w:sdtEndPr>
          <w:sdtContent>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EE1DA7" w:rsidRPr="00E51F53" w14:paraId="581480E6" w14:textId="77777777" w:rsidTr="000A441A">
                <w:trPr>
                  <w:trHeight w:val="2160"/>
                  <w:jc w:val="center"/>
                </w:trPr>
                <w:tc>
                  <w:tcPr>
                    <w:tcW w:w="1980" w:type="dxa"/>
                    <w:vAlign w:val="center"/>
                  </w:tcPr>
                  <w:p w14:paraId="78B4DE34" w14:textId="20A468FC" w:rsidR="00EE1DA7" w:rsidRPr="000A441A" w:rsidRDefault="00EE1DA7" w:rsidP="0021332B">
                    <w:pPr>
                      <w:widowControl w:val="0"/>
                      <w:suppressAutoHyphens/>
                      <w:spacing w:before="60" w:after="60" w:line="259" w:lineRule="auto"/>
                      <w:rPr>
                        <w:rFonts w:ascii="Calibri" w:eastAsia="Calibri" w:hAnsi="Calibri" w:cs="Noto Sans Arabic UI"/>
                        <w:kern w:val="0"/>
                        <w:sz w:val="92"/>
                        <w:szCs w:val="92"/>
                        <w14:ligatures w14:val="none"/>
                      </w:rPr>
                    </w:pPr>
                    <w:r w:rsidRPr="000A441A">
                      <w:rPr>
                        <w:rFonts w:ascii="Calibri" w:eastAsia="Calibri" w:hAnsi="Calibri" w:cs="Noto Sans Arabic UI"/>
                        <w:noProof/>
                        <w:sz w:val="92"/>
                        <w:szCs w:val="92"/>
                        <w14:ligatures w14:val="none"/>
                      </w:rPr>
                      <w:drawing>
                        <wp:inline distT="0" distB="0" distL="0" distR="0" wp14:anchorId="6AD903BC" wp14:editId="22713929">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4DBD6B66" w14:textId="77777777" w:rsidR="00EE1DA7" w:rsidRPr="000A441A" w:rsidRDefault="00EE1DA7" w:rsidP="0021332B">
                    <w:pPr>
                      <w:widowControl w:val="0"/>
                      <w:suppressAutoHyphens/>
                      <w:spacing w:line="259" w:lineRule="auto"/>
                      <w:rPr>
                        <w:rFonts w:ascii="Calibri" w:eastAsia="Calibri" w:hAnsi="Calibri" w:cs="Noto Sans Arabic UI"/>
                        <w:kern w:val="0"/>
                        <w:sz w:val="92"/>
                        <w:szCs w:val="92"/>
                        <w14:ligatures w14:val="none"/>
                      </w:rPr>
                    </w:pPr>
                    <w:r w:rsidRPr="000A441A">
                      <w:rPr>
                        <w:rFonts w:ascii="Calibri" w:eastAsia="Calibri" w:hAnsi="Calibri" w:cs="Calibri"/>
                        <w:b/>
                        <w:bCs/>
                        <w:color w:val="538135"/>
                        <w:kern w:val="0"/>
                        <w:sz w:val="92"/>
                        <w:szCs w:val="92"/>
                        <w14:ligatures w14:val="none"/>
                      </w:rPr>
                      <w:t xml:space="preserve">LightHouse </w:t>
                    </w:r>
                    <w:r w:rsidRPr="000A441A">
                      <w:rPr>
                        <w:rFonts w:ascii="Calibri" w:eastAsia="Calibri" w:hAnsi="Calibri" w:cs="Calibri"/>
                        <w:b/>
                        <w:bCs/>
                        <w:color w:val="517D33"/>
                        <w:kern w:val="0"/>
                        <w:sz w:val="92"/>
                        <w:szCs w:val="92"/>
                        <w14:ligatures w14:val="none"/>
                      </w:rPr>
                      <w:t>R</w:t>
                    </w:r>
                    <w:r w:rsidRPr="000A441A">
                      <w:rPr>
                        <w:rFonts w:ascii="Calibri" w:eastAsia="Calibri" w:hAnsi="Calibri" w:cs="Calibri"/>
                        <w:b/>
                        <w:bCs/>
                        <w:color w:val="538135"/>
                        <w:kern w:val="0"/>
                        <w:sz w:val="92"/>
                        <w:szCs w:val="92"/>
                        <w14:ligatures w14:val="none"/>
                      </w:rPr>
                      <w:t>anch</w:t>
                    </w:r>
                  </w:p>
                  <w:p w14:paraId="76CE014B" w14:textId="77777777" w:rsidR="00EE1DA7" w:rsidRPr="000A441A" w:rsidRDefault="00EE1DA7" w:rsidP="0021332B">
                    <w:pPr>
                      <w:widowControl w:val="0"/>
                      <w:suppressAutoHyphens/>
                      <w:rPr>
                        <w:rFonts w:ascii="Calibri" w:eastAsia="Calibri" w:hAnsi="Calibri" w:cs="Noto Sans Arabic UI"/>
                        <w:kern w:val="0"/>
                        <w:sz w:val="92"/>
                        <w:szCs w:val="92"/>
                        <w14:ligatures w14:val="none"/>
                      </w:rPr>
                    </w:pPr>
                    <w:r w:rsidRPr="000A441A">
                      <w:rPr>
                        <w:rFonts w:ascii="Calibri" w:eastAsia="Calibri" w:hAnsi="Calibri" w:cs="Calibri"/>
                        <w:b/>
                        <w:bCs/>
                        <w:color w:val="538135"/>
                        <w:kern w:val="0"/>
                        <w:sz w:val="92"/>
                        <w:szCs w:val="92"/>
                        <w14:ligatures w14:val="none"/>
                      </w:rPr>
                      <w:t xml:space="preserve">     </w:t>
                    </w:r>
                    <w:bookmarkStart w:id="0" w:name="_Hlk153968228"/>
                    <w:r w:rsidRPr="000A441A">
                      <w:rPr>
                        <w:rFonts w:ascii="Calibri" w:eastAsia="Calibri" w:hAnsi="Calibri" w:cs="Calibri"/>
                        <w:b/>
                        <w:bCs/>
                        <w:color w:val="538135"/>
                        <w:kern w:val="0"/>
                        <w:sz w:val="92"/>
                        <w:szCs w:val="92"/>
                        <w14:ligatures w14:val="none"/>
                      </w:rPr>
                      <w:t>Bible</w:t>
                    </w:r>
                    <w:bookmarkEnd w:id="0"/>
                    <w:r w:rsidRPr="000A441A">
                      <w:rPr>
                        <w:rFonts w:ascii="Calibri" w:eastAsia="Calibri" w:hAnsi="Calibri" w:cs="Calibri"/>
                        <w:b/>
                        <w:bCs/>
                        <w:color w:val="538135"/>
                        <w:kern w:val="0"/>
                        <w:sz w:val="92"/>
                        <w:szCs w:val="92"/>
                        <w14:ligatures w14:val="none"/>
                      </w:rPr>
                      <w:t xml:space="preserve"> Study </w:t>
                    </w:r>
                  </w:p>
                </w:tc>
              </w:tr>
            </w:tbl>
            <w:p w14:paraId="25A1CBB3" w14:textId="0B29A9F2" w:rsidR="00EE1DA7" w:rsidRPr="00482A4E" w:rsidRDefault="00EE1DA7" w:rsidP="00EE1DA7">
              <w:pPr>
                <w:tabs>
                  <w:tab w:val="right" w:pos="9360"/>
                </w:tabs>
                <w:suppressAutoHyphens/>
                <w:spacing w:line="259" w:lineRule="auto"/>
                <w:ind w:left="1152" w:hanging="1152"/>
                <w:jc w:val="center"/>
                <w:rPr>
                  <w:rFonts w:ascii="Calibri" w:eastAsia="Calibri" w:hAnsi="Calibri" w:cs="Calibri"/>
                  <w:b/>
                  <w:bCs/>
                  <w:i/>
                  <w:iCs/>
                  <w:color w:val="FF0000"/>
                  <w:kern w:val="0"/>
                  <w:sz w:val="56"/>
                  <w:szCs w:val="56"/>
                  <w14:ligatures w14:val="none"/>
                </w:rPr>
              </w:pPr>
              <w:r>
                <w:rPr>
                  <w:rFonts w:ascii="Calibri" w:eastAsia="Calibri" w:hAnsi="Calibri" w:cs="Calibri"/>
                  <w:b/>
                  <w:bCs/>
                  <w:i/>
                  <w:iCs/>
                  <w:color w:val="FF0000"/>
                  <w:kern w:val="0"/>
                  <w:sz w:val="56"/>
                  <w:szCs w:val="56"/>
                  <w14:ligatures w14:val="none"/>
                </w:rPr>
                <w:t>The Big Picture – Part T</w:t>
              </w:r>
              <w:r w:rsidR="000A441A">
                <w:rPr>
                  <w:rFonts w:ascii="Calibri" w:eastAsia="Calibri" w:hAnsi="Calibri" w:cs="Calibri"/>
                  <w:b/>
                  <w:bCs/>
                  <w:i/>
                  <w:iCs/>
                  <w:color w:val="FF0000"/>
                  <w:kern w:val="0"/>
                  <w:sz w:val="56"/>
                  <w:szCs w:val="56"/>
                  <w14:ligatures w14:val="none"/>
                </w:rPr>
                <w:t>hree</w:t>
              </w:r>
            </w:p>
            <w:p w14:paraId="4B106B31" w14:textId="5068847C" w:rsidR="00EE1DA7" w:rsidRPr="00482A4E" w:rsidRDefault="002C7A9C" w:rsidP="00EE1DA7">
              <w:pPr>
                <w:tabs>
                  <w:tab w:val="right" w:pos="9360"/>
                </w:tabs>
                <w:suppressAutoHyphens/>
                <w:spacing w:line="259" w:lineRule="auto"/>
                <w:ind w:left="1152" w:hanging="1152"/>
                <w:jc w:val="center"/>
                <w:rPr>
                  <w:rFonts w:ascii="Calibri" w:eastAsia="Calibri" w:hAnsi="Calibri" w:cs="Calibri"/>
                  <w:b/>
                  <w:bCs/>
                  <w:color w:val="0070C0"/>
                  <w:kern w:val="0"/>
                  <w:sz w:val="56"/>
                  <w:szCs w:val="56"/>
                  <w14:ligatures w14:val="none"/>
                </w:rPr>
              </w:pPr>
              <w:r>
                <w:rPr>
                  <w:rFonts w:ascii="Calibri" w:eastAsia="Calibri" w:hAnsi="Calibri" w:cs="Calibri"/>
                  <w:b/>
                  <w:bCs/>
                  <w:color w:val="0070C0"/>
                  <w:kern w:val="0"/>
                  <w:sz w:val="56"/>
                  <w:szCs w:val="56"/>
                  <w14:ligatures w14:val="none"/>
                </w:rPr>
                <w:t>Return from Babylon</w:t>
              </w:r>
              <w:r w:rsidR="00EE1DA7">
                <w:rPr>
                  <w:rFonts w:ascii="Calibri" w:eastAsia="Calibri" w:hAnsi="Calibri" w:cs="Calibri"/>
                  <w:b/>
                  <w:bCs/>
                  <w:color w:val="0070C0"/>
                  <w:kern w:val="0"/>
                  <w:sz w:val="56"/>
                  <w:szCs w:val="56"/>
                  <w14:ligatures w14:val="none"/>
                </w:rPr>
                <w:t xml:space="preserve"> – </w:t>
              </w:r>
              <w:hyperlink r:id="rId8" w:history="1">
                <w:r w:rsidR="00EE1DA7" w:rsidRPr="000A441A">
                  <w:rPr>
                    <w:rStyle w:val="Hyperlink"/>
                    <w:rFonts w:ascii="Calibri" w:eastAsia="Calibri" w:hAnsi="Calibri" w:cs="Calibri"/>
                    <w:b/>
                    <w:bCs/>
                    <w:i/>
                    <w:iCs/>
                    <w:kern w:val="0"/>
                    <w:sz w:val="28"/>
                    <w:szCs w:val="28"/>
                    <w14:ligatures w14:val="none"/>
                  </w:rPr>
                  <w:t>Deuteronomy</w:t>
                </w:r>
              </w:hyperlink>
              <w:r w:rsidR="00EE1DA7" w:rsidRPr="000A441A">
                <w:rPr>
                  <w:rStyle w:val="Hyperlink"/>
                  <w:rFonts w:ascii="Calibri" w:eastAsia="Calibri" w:hAnsi="Calibri" w:cs="Calibri"/>
                  <w:b/>
                  <w:bCs/>
                  <w:i/>
                  <w:iCs/>
                  <w:kern w:val="0"/>
                  <w:sz w:val="28"/>
                  <w:szCs w:val="28"/>
                  <w14:ligatures w14:val="none"/>
                </w:rPr>
                <w:t xml:space="preserve"> 2</w:t>
              </w:r>
              <w:r w:rsidR="000A441A" w:rsidRPr="000A441A">
                <w:rPr>
                  <w:rStyle w:val="Hyperlink"/>
                  <w:rFonts w:ascii="Calibri" w:eastAsia="Calibri" w:hAnsi="Calibri" w:cs="Calibri"/>
                  <w:b/>
                  <w:bCs/>
                  <w:i/>
                  <w:iCs/>
                  <w:kern w:val="0"/>
                  <w:sz w:val="28"/>
                  <w:szCs w:val="28"/>
                  <w14:ligatures w14:val="none"/>
                </w:rPr>
                <w:t>9</w:t>
              </w:r>
            </w:p>
            <w:p w14:paraId="4FED167C" w14:textId="4AE258CD" w:rsidR="00EE1DA7" w:rsidRDefault="00EE1DA7" w:rsidP="00EE1DA7">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sidRPr="00927A0D">
                <w:rPr>
                  <w:rFonts w:ascii="Calibri" w:eastAsia="Calibri" w:hAnsi="Calibri" w:cs="Calibri"/>
                  <w:b/>
                  <w:bCs/>
                  <w:color w:val="BF8F00"/>
                  <w:kern w:val="0"/>
                  <w:sz w:val="52"/>
                  <w:szCs w:val="52"/>
                  <w14:ligatures w14:val="none"/>
                </w:rPr>
                <w:t xml:space="preserve">   I. </w:t>
              </w:r>
              <w:r w:rsidR="00B60E91" w:rsidRPr="00B60E91">
                <w:rPr>
                  <w:rFonts w:ascii="Calibri" w:eastAsia="Calibri" w:hAnsi="Calibri" w:cs="Calibri"/>
                  <w:b/>
                  <w:bCs/>
                  <w:color w:val="BF8F00"/>
                  <w:kern w:val="0"/>
                  <w:sz w:val="52"/>
                  <w:szCs w:val="52"/>
                  <w14:ligatures w14:val="none"/>
                </w:rPr>
                <w:t xml:space="preserve">Quick Review </w:t>
              </w:r>
            </w:p>
            <w:p w14:paraId="4596D046" w14:textId="4A492FC9" w:rsidR="00B60E91" w:rsidRDefault="00EE1DA7" w:rsidP="00B60E91">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II.</w:t>
              </w:r>
              <w:r w:rsidR="00B60E91" w:rsidRPr="00B60E91">
                <w:rPr>
                  <w:rFonts w:ascii="Calibri" w:eastAsia="Calibri" w:hAnsi="Calibri" w:cs="Calibri"/>
                  <w:b/>
                  <w:bCs/>
                  <w:color w:val="BF8F00"/>
                  <w:kern w:val="0"/>
                  <w:sz w:val="52"/>
                  <w:szCs w:val="52"/>
                  <w14:ligatures w14:val="none"/>
                </w:rPr>
                <w:t xml:space="preserve"> These are the Words</w:t>
              </w:r>
            </w:p>
            <w:p w14:paraId="477DA030" w14:textId="39FBD287" w:rsidR="00B60E91" w:rsidRDefault="00B60E91" w:rsidP="00B60E91">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III. </w:t>
              </w:r>
              <w:r w:rsidRPr="00B60E91">
                <w:rPr>
                  <w:rFonts w:ascii="Calibri" w:eastAsia="Calibri" w:hAnsi="Calibri" w:cs="Calibri"/>
                  <w:b/>
                  <w:bCs/>
                  <w:color w:val="BF8F00"/>
                  <w:kern w:val="0"/>
                  <w:sz w:val="52"/>
                  <w:szCs w:val="52"/>
                  <w14:ligatures w14:val="none"/>
                </w:rPr>
                <w:t>So the Gentiles will know</w:t>
              </w:r>
            </w:p>
            <w:p w14:paraId="691F57B1" w14:textId="42FBC72D" w:rsidR="00DB1ABB" w:rsidRDefault="00B60E91" w:rsidP="00DB1ABB">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w:t>
              </w:r>
              <w:r w:rsidR="00DB1ABB" w:rsidRPr="00DB1ABB">
                <w:rPr>
                  <w:rFonts w:ascii="Calibri" w:eastAsia="Calibri" w:hAnsi="Calibri" w:cs="Calibri"/>
                  <w:b/>
                  <w:bCs/>
                  <w:color w:val="BF8F00"/>
                  <w:kern w:val="0"/>
                  <w:sz w:val="52"/>
                  <w:szCs w:val="52"/>
                  <w14:ligatures w14:val="none"/>
                </w:rPr>
                <w:t xml:space="preserve">IV. Isaiah </w:t>
              </w:r>
              <w:r w:rsidR="0014765B">
                <w:rPr>
                  <w:rFonts w:ascii="Calibri" w:eastAsia="Calibri" w:hAnsi="Calibri" w:cs="Calibri"/>
                  <w:b/>
                  <w:bCs/>
                  <w:color w:val="BF8F00"/>
                  <w:kern w:val="0"/>
                  <w:sz w:val="52"/>
                  <w:szCs w:val="52"/>
                  <w14:ligatures w14:val="none"/>
                </w:rPr>
                <w:t>P</w:t>
              </w:r>
              <w:r w:rsidR="00DB1ABB" w:rsidRPr="00DB1ABB">
                <w:rPr>
                  <w:rFonts w:ascii="Calibri" w:eastAsia="Calibri" w:hAnsi="Calibri" w:cs="Calibri"/>
                  <w:b/>
                  <w:bCs/>
                  <w:color w:val="BF8F00"/>
                  <w:kern w:val="0"/>
                  <w:sz w:val="52"/>
                  <w:szCs w:val="52"/>
                  <w14:ligatures w14:val="none"/>
                </w:rPr>
                <w:t xml:space="preserve">rophesied about the </w:t>
              </w:r>
              <w:r w:rsidR="00DB1ABB">
                <w:rPr>
                  <w:rFonts w:ascii="Calibri" w:eastAsia="Calibri" w:hAnsi="Calibri" w:cs="Calibri"/>
                  <w:b/>
                  <w:bCs/>
                  <w:color w:val="BF8F00"/>
                  <w:kern w:val="0"/>
                  <w:sz w:val="52"/>
                  <w:szCs w:val="52"/>
                  <w14:ligatures w14:val="none"/>
                </w:rPr>
                <w:t xml:space="preserve">Return </w:t>
              </w:r>
              <w:r w:rsidR="0014765B">
                <w:rPr>
                  <w:rFonts w:ascii="Calibri" w:eastAsia="Calibri" w:hAnsi="Calibri" w:cs="Calibri"/>
                  <w:b/>
                  <w:bCs/>
                  <w:color w:val="BF8F00"/>
                  <w:kern w:val="0"/>
                  <w:sz w:val="52"/>
                  <w:szCs w:val="52"/>
                  <w14:ligatures w14:val="none"/>
                </w:rPr>
                <w:t>A</w:t>
              </w:r>
              <w:r w:rsidR="00DB1ABB" w:rsidRPr="00DB1ABB">
                <w:rPr>
                  <w:rFonts w:ascii="Calibri" w:eastAsia="Calibri" w:hAnsi="Calibri" w:cs="Calibri"/>
                  <w:b/>
                  <w:bCs/>
                  <w:color w:val="BF8F00"/>
                  <w:kern w:val="0"/>
                  <w:sz w:val="52"/>
                  <w:szCs w:val="52"/>
                  <w14:ligatures w14:val="none"/>
                </w:rPr>
                <w:t xml:space="preserve">lmost 200 years </w:t>
              </w:r>
              <w:r w:rsidR="0014765B">
                <w:rPr>
                  <w:rFonts w:ascii="Calibri" w:eastAsia="Calibri" w:hAnsi="Calibri" w:cs="Calibri"/>
                  <w:b/>
                  <w:bCs/>
                  <w:color w:val="BF8F00"/>
                  <w:kern w:val="0"/>
                  <w:sz w:val="52"/>
                  <w:szCs w:val="52"/>
                  <w14:ligatures w14:val="none"/>
                </w:rPr>
                <w:t>B</w:t>
              </w:r>
              <w:r w:rsidR="00DB1ABB" w:rsidRPr="00DB1ABB">
                <w:rPr>
                  <w:rFonts w:ascii="Calibri" w:eastAsia="Calibri" w:hAnsi="Calibri" w:cs="Calibri"/>
                  <w:b/>
                  <w:bCs/>
                  <w:color w:val="BF8F00"/>
                  <w:kern w:val="0"/>
                  <w:sz w:val="52"/>
                  <w:szCs w:val="52"/>
                  <w14:ligatures w14:val="none"/>
                </w:rPr>
                <w:t xml:space="preserve">efore </w:t>
              </w:r>
            </w:p>
            <w:p w14:paraId="70F5B8FC" w14:textId="221AC7E4" w:rsidR="00826FB6" w:rsidRDefault="00826FB6" w:rsidP="00826FB6">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V. </w:t>
              </w:r>
              <w:r w:rsidRPr="00826FB6">
                <w:rPr>
                  <w:rFonts w:ascii="Calibri" w:eastAsia="Calibri" w:hAnsi="Calibri" w:cs="Calibri"/>
                  <w:b/>
                  <w:bCs/>
                  <w:color w:val="BF8F00"/>
                  <w:kern w:val="0"/>
                  <w:sz w:val="52"/>
                  <w:szCs w:val="52"/>
                  <w14:ligatures w14:val="none"/>
                </w:rPr>
                <w:t xml:space="preserve">The LORD speaks to His shepherd by name 150 years before </w:t>
              </w:r>
              <w:r>
                <w:rPr>
                  <w:rFonts w:ascii="Calibri" w:eastAsia="Calibri" w:hAnsi="Calibri" w:cs="Calibri"/>
                  <w:b/>
                  <w:bCs/>
                  <w:color w:val="BF8F00"/>
                  <w:kern w:val="0"/>
                  <w:sz w:val="52"/>
                  <w:szCs w:val="52"/>
                  <w14:ligatures w14:val="none"/>
                </w:rPr>
                <w:t>he</w:t>
              </w:r>
              <w:r w:rsidRPr="00826FB6">
                <w:rPr>
                  <w:rFonts w:ascii="Calibri" w:eastAsia="Calibri" w:hAnsi="Calibri" w:cs="Calibri"/>
                  <w:b/>
                  <w:bCs/>
                  <w:color w:val="BF8F00"/>
                  <w:kern w:val="0"/>
                  <w:sz w:val="52"/>
                  <w:szCs w:val="52"/>
                  <w14:ligatures w14:val="none"/>
                </w:rPr>
                <w:t xml:space="preserve"> was born!</w:t>
              </w:r>
            </w:p>
            <w:p w14:paraId="518B45F4" w14:textId="6B6AFA4A" w:rsidR="000A441A" w:rsidRDefault="000A441A" w:rsidP="00826FB6">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VI. </w:t>
              </w:r>
              <w:r w:rsidR="00DA05E1">
                <w:rPr>
                  <w:rFonts w:ascii="Calibri" w:eastAsia="Calibri" w:hAnsi="Calibri" w:cs="Calibri"/>
                  <w:b/>
                  <w:bCs/>
                  <w:color w:val="BF8F00"/>
                  <w:kern w:val="0"/>
                  <w:sz w:val="52"/>
                  <w:szCs w:val="52"/>
                  <w14:ligatures w14:val="none"/>
                </w:rPr>
                <w:t>Why was Cyrus Called?</w:t>
              </w:r>
            </w:p>
            <w:p w14:paraId="5B4C9F73" w14:textId="5F1AAABF" w:rsidR="00DA05E1" w:rsidRPr="00826FB6" w:rsidRDefault="00DA05E1" w:rsidP="00826FB6">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VII. The Branch</w:t>
              </w:r>
            </w:p>
            <w:p w14:paraId="542C855B" w14:textId="1DC6948F" w:rsidR="00826FB6" w:rsidRPr="00DB1ABB" w:rsidRDefault="00826FB6" w:rsidP="00DB1ABB">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p>
            <w:p w14:paraId="7D181F57" w14:textId="72740BFF" w:rsidR="00B60E91" w:rsidRPr="00B60E91" w:rsidRDefault="00B60E91" w:rsidP="00B60E91">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p>
            <w:p w14:paraId="14D65040" w14:textId="39902F13" w:rsidR="00B60E91" w:rsidRDefault="00EE1DA7" w:rsidP="000A441A">
              <w:pPr>
                <w:tabs>
                  <w:tab w:val="right" w:pos="9360"/>
                </w:tabs>
                <w:suppressAutoHyphens/>
                <w:spacing w:line="259" w:lineRule="auto"/>
                <w:ind w:left="1152" w:hanging="1152"/>
                <w:rPr>
                  <w:b/>
                  <w:bCs/>
                  <w:color w:val="FF4215"/>
                  <w:sz w:val="28"/>
                  <w:szCs w:val="28"/>
                </w:rPr>
              </w:pPr>
            </w:p>
          </w:sdtContent>
        </w:sdt>
      </w:sdtContent>
    </w:sdt>
    <w:p w14:paraId="7ED5CCB3" w14:textId="77777777" w:rsidR="00DA05E1" w:rsidRDefault="00DA05E1" w:rsidP="000630C3">
      <w:pPr>
        <w:rPr>
          <w:b/>
          <w:bCs/>
          <w:color w:val="FF4215"/>
          <w:sz w:val="28"/>
          <w:szCs w:val="28"/>
        </w:rPr>
      </w:pPr>
    </w:p>
    <w:p w14:paraId="02D16230" w14:textId="77777777" w:rsidR="00DA05E1" w:rsidRDefault="00DA05E1" w:rsidP="000630C3">
      <w:pPr>
        <w:rPr>
          <w:b/>
          <w:bCs/>
          <w:color w:val="FF4215"/>
          <w:sz w:val="28"/>
          <w:szCs w:val="28"/>
        </w:rPr>
      </w:pPr>
    </w:p>
    <w:p w14:paraId="4F3B2618" w14:textId="77777777" w:rsidR="00DA05E1" w:rsidRDefault="00DA05E1" w:rsidP="000630C3">
      <w:pPr>
        <w:rPr>
          <w:b/>
          <w:bCs/>
          <w:color w:val="FF4215"/>
          <w:sz w:val="28"/>
          <w:szCs w:val="28"/>
        </w:rPr>
      </w:pPr>
    </w:p>
    <w:p w14:paraId="51EE3F99" w14:textId="35B0806A" w:rsidR="00FB6255" w:rsidRDefault="00DB1ABB" w:rsidP="000630C3">
      <w:pPr>
        <w:rPr>
          <w:b/>
          <w:bCs/>
          <w:color w:val="FF4215"/>
          <w:sz w:val="28"/>
          <w:szCs w:val="28"/>
        </w:rPr>
      </w:pPr>
      <w:r>
        <w:rPr>
          <w:b/>
          <w:bCs/>
          <w:color w:val="FF4215"/>
          <w:sz w:val="28"/>
          <w:szCs w:val="28"/>
        </w:rPr>
        <w:lastRenderedPageBreak/>
        <w:t>T</w:t>
      </w:r>
      <w:r w:rsidR="00FB6255" w:rsidRPr="00FE65F7">
        <w:rPr>
          <w:b/>
          <w:bCs/>
          <w:color w:val="FF4215"/>
          <w:sz w:val="28"/>
          <w:szCs w:val="28"/>
        </w:rPr>
        <w:t>he Big Picture – Part I</w:t>
      </w:r>
      <w:r w:rsidR="00FB6255" w:rsidRPr="00FE65F7">
        <w:rPr>
          <w:b/>
          <w:bCs/>
          <w:color w:val="FF4215"/>
          <w:sz w:val="28"/>
          <w:szCs w:val="28"/>
        </w:rPr>
        <w:t>II</w:t>
      </w:r>
      <w:r w:rsidR="00FB6255" w:rsidRPr="00FE65F7">
        <w:rPr>
          <w:b/>
          <w:bCs/>
          <w:color w:val="FF4215"/>
          <w:sz w:val="28"/>
          <w:szCs w:val="28"/>
        </w:rPr>
        <w:t xml:space="preserve"> </w:t>
      </w:r>
      <w:r w:rsidR="00FB6255" w:rsidRPr="00FE65F7">
        <w:rPr>
          <w:b/>
          <w:bCs/>
          <w:color w:val="FF4215"/>
          <w:sz w:val="28"/>
          <w:szCs w:val="28"/>
        </w:rPr>
        <w:t>–</w:t>
      </w:r>
      <w:r w:rsidR="00FB6255" w:rsidRPr="00FE65F7">
        <w:rPr>
          <w:b/>
          <w:bCs/>
          <w:color w:val="FF4215"/>
          <w:sz w:val="28"/>
          <w:szCs w:val="28"/>
        </w:rPr>
        <w:t xml:space="preserve"> </w:t>
      </w:r>
      <w:r w:rsidR="00B60E91">
        <w:rPr>
          <w:b/>
          <w:bCs/>
          <w:color w:val="FF4215"/>
          <w:sz w:val="28"/>
          <w:szCs w:val="28"/>
        </w:rPr>
        <w:t>Babylonian Captivity</w:t>
      </w:r>
      <w:r w:rsidR="00A020B2">
        <w:rPr>
          <w:b/>
          <w:bCs/>
          <w:color w:val="FF4215"/>
          <w:sz w:val="28"/>
          <w:szCs w:val="28"/>
        </w:rPr>
        <w:t xml:space="preserve"> – </w:t>
      </w:r>
      <w:hyperlink r:id="rId9" w:history="1">
        <w:r w:rsidR="00A020B2" w:rsidRPr="00A020B2">
          <w:rPr>
            <w:rStyle w:val="Hyperlink"/>
            <w:sz w:val="24"/>
            <w:szCs w:val="24"/>
          </w:rPr>
          <w:t>Deuteronomy 29</w:t>
        </w:r>
      </w:hyperlink>
    </w:p>
    <w:p w14:paraId="3C0AACBF" w14:textId="77777777" w:rsidR="00435D8B" w:rsidRPr="00435D8B" w:rsidRDefault="00022CEF" w:rsidP="00022CEF">
      <w:pPr>
        <w:ind w:left="720" w:right="720"/>
        <w:rPr>
          <w:b/>
          <w:bCs/>
          <w:color w:val="5B9BD5" w:themeColor="accent5"/>
        </w:rPr>
      </w:pPr>
      <w:hyperlink r:id="rId10" w:history="1">
        <w:r w:rsidR="00435D8B" w:rsidRPr="00022CEF">
          <w:rPr>
            <w:rStyle w:val="Hyperlink"/>
            <w:b/>
            <w:bCs/>
          </w:rPr>
          <w:t>Amos 3:7</w:t>
        </w:r>
      </w:hyperlink>
      <w:r w:rsidR="00435D8B">
        <w:t xml:space="preserve"> Surely the Lord GOD will do nothing, but he revealeth his secret unto his servants the prophets.</w:t>
      </w:r>
    </w:p>
    <w:p w14:paraId="0091DEE7" w14:textId="77777777" w:rsidR="00D83B2E" w:rsidRPr="00FB6255" w:rsidRDefault="00FB6255" w:rsidP="000630C3">
      <w:pPr>
        <w:rPr>
          <w:b/>
          <w:bCs/>
          <w:color w:val="FF4215"/>
        </w:rPr>
      </w:pPr>
      <w:r w:rsidRPr="00FB6255">
        <w:rPr>
          <w:b/>
          <w:bCs/>
          <w:color w:val="FF4215"/>
        </w:rPr>
        <w:t xml:space="preserve">I. Quick Review </w:t>
      </w:r>
      <w:r w:rsidR="00FE65F7">
        <w:rPr>
          <w:b/>
          <w:bCs/>
          <w:color w:val="FF4215"/>
        </w:rPr>
        <w:t>S</w:t>
      </w:r>
      <w:r w:rsidRPr="00FB6255">
        <w:rPr>
          <w:b/>
          <w:bCs/>
          <w:color w:val="FF4215"/>
        </w:rPr>
        <w:t>o Far</w:t>
      </w:r>
    </w:p>
    <w:p w14:paraId="7720EA47" w14:textId="77777777" w:rsidR="00FB6255" w:rsidRDefault="00FB6255" w:rsidP="000630C3">
      <w:pPr>
        <w:ind w:left="360"/>
        <w:rPr>
          <w:b/>
          <w:bCs/>
          <w:color w:val="538135" w:themeColor="accent6" w:themeShade="BF"/>
        </w:rPr>
      </w:pPr>
      <w:r w:rsidRPr="00FB6255">
        <w:rPr>
          <w:b/>
          <w:bCs/>
          <w:color w:val="538135" w:themeColor="accent6" w:themeShade="BF"/>
        </w:rPr>
        <w:t xml:space="preserve">A. </w:t>
      </w:r>
      <w:r>
        <w:rPr>
          <w:b/>
          <w:bCs/>
          <w:color w:val="538135" w:themeColor="accent6" w:themeShade="BF"/>
        </w:rPr>
        <w:t>That Prophet and False Prophets</w:t>
      </w:r>
    </w:p>
    <w:p w14:paraId="44C8A5FF" w14:textId="77777777" w:rsidR="00FB6255" w:rsidRPr="00FE65F7" w:rsidRDefault="00FB6255" w:rsidP="000630C3">
      <w:pPr>
        <w:rPr>
          <w:b/>
          <w:bCs/>
          <w:color w:val="538135" w:themeColor="accent6" w:themeShade="BF"/>
          <w:sz w:val="21"/>
          <w:szCs w:val="21"/>
        </w:rPr>
      </w:pPr>
      <w:hyperlink r:id="rId11" w:history="1">
        <w:r w:rsidRPr="00FE65F7">
          <w:rPr>
            <w:rStyle w:val="Hyperlink"/>
            <w:b/>
            <w:bCs/>
            <w:sz w:val="21"/>
            <w:szCs w:val="21"/>
          </w:rPr>
          <w:t>Deuteronomy 18:18</w:t>
        </w:r>
      </w:hyperlink>
      <w:r w:rsidRPr="00FE65F7">
        <w:rPr>
          <w:sz w:val="21"/>
          <w:szCs w:val="21"/>
        </w:rPr>
        <w:t xml:space="preserve"> I will raise them up </w:t>
      </w:r>
      <w:r w:rsidRPr="00FE65F7">
        <w:rPr>
          <w:sz w:val="21"/>
          <w:szCs w:val="21"/>
          <w:highlight w:val="yellow"/>
        </w:rPr>
        <w:t>a Prophet from among their brethren</w:t>
      </w:r>
      <w:r w:rsidRPr="00FE65F7">
        <w:rPr>
          <w:sz w:val="21"/>
          <w:szCs w:val="21"/>
        </w:rPr>
        <w:t xml:space="preserve">, </w:t>
      </w:r>
      <w:r w:rsidRPr="00FE65F7">
        <w:rPr>
          <w:sz w:val="21"/>
          <w:szCs w:val="21"/>
          <w:highlight w:val="yellow"/>
        </w:rPr>
        <w:t>like unto thee</w:t>
      </w:r>
      <w:r w:rsidRPr="00FE65F7">
        <w:rPr>
          <w:sz w:val="21"/>
          <w:szCs w:val="21"/>
        </w:rPr>
        <w:t xml:space="preserve">, and will </w:t>
      </w:r>
      <w:r w:rsidRPr="00FE65F7">
        <w:rPr>
          <w:sz w:val="21"/>
          <w:szCs w:val="21"/>
          <w:highlight w:val="yellow"/>
        </w:rPr>
        <w:t>put my words in his mouth</w:t>
      </w:r>
      <w:r w:rsidRPr="00FE65F7">
        <w:rPr>
          <w:sz w:val="21"/>
          <w:szCs w:val="21"/>
        </w:rPr>
        <w:t xml:space="preserve">; and </w:t>
      </w:r>
      <w:r w:rsidRPr="00FE65F7">
        <w:rPr>
          <w:sz w:val="21"/>
          <w:szCs w:val="21"/>
          <w:highlight w:val="yellow"/>
        </w:rPr>
        <w:t>he shall speak unto them all that I shall command him</w:t>
      </w:r>
      <w:r w:rsidRPr="00FE65F7">
        <w:rPr>
          <w:sz w:val="21"/>
          <w:szCs w:val="21"/>
        </w:rPr>
        <w:t>.</w:t>
      </w:r>
      <w:r w:rsidRPr="00FE65F7">
        <w:rPr>
          <w:sz w:val="21"/>
          <w:szCs w:val="21"/>
        </w:rPr>
        <w:br/>
      </w:r>
      <w:r w:rsidRPr="00FE65F7">
        <w:rPr>
          <w:b/>
          <w:bCs/>
          <w:sz w:val="21"/>
          <w:szCs w:val="21"/>
        </w:rPr>
        <w:t>Deuteronomy 18:19</w:t>
      </w:r>
      <w:r w:rsidRPr="00FE65F7">
        <w:rPr>
          <w:sz w:val="21"/>
          <w:szCs w:val="21"/>
        </w:rPr>
        <w:t xml:space="preserve"> And it shall come to pass, </w:t>
      </w:r>
      <w:r w:rsidRPr="00FE65F7">
        <w:rPr>
          <w:i/>
          <w:iCs/>
          <w:sz w:val="21"/>
          <w:szCs w:val="21"/>
        </w:rPr>
        <w:t>that</w:t>
      </w:r>
      <w:r w:rsidRPr="00FE65F7">
        <w:rPr>
          <w:sz w:val="21"/>
          <w:szCs w:val="21"/>
        </w:rPr>
        <w:t xml:space="preserve"> </w:t>
      </w:r>
      <w:r w:rsidRPr="00FE65F7">
        <w:rPr>
          <w:sz w:val="21"/>
          <w:szCs w:val="21"/>
          <w:highlight w:val="yellow"/>
        </w:rPr>
        <w:t xml:space="preserve">whosoever will not hearken unto my words which he shall speak in my name, I will require </w:t>
      </w:r>
      <w:r w:rsidRPr="00FE65F7">
        <w:rPr>
          <w:i/>
          <w:iCs/>
          <w:sz w:val="21"/>
          <w:szCs w:val="21"/>
          <w:highlight w:val="yellow"/>
        </w:rPr>
        <w:t>it</w:t>
      </w:r>
      <w:r w:rsidRPr="00FE65F7">
        <w:rPr>
          <w:sz w:val="21"/>
          <w:szCs w:val="21"/>
          <w:highlight w:val="yellow"/>
        </w:rPr>
        <w:t xml:space="preserve"> of him.</w:t>
      </w:r>
      <w:r w:rsidRPr="00FE65F7">
        <w:rPr>
          <w:sz w:val="21"/>
          <w:szCs w:val="21"/>
        </w:rPr>
        <w:br/>
      </w:r>
      <w:r w:rsidRPr="00FE65F7">
        <w:rPr>
          <w:b/>
          <w:bCs/>
          <w:sz w:val="21"/>
          <w:szCs w:val="21"/>
        </w:rPr>
        <w:t>Deuteronomy 18:20</w:t>
      </w:r>
      <w:r w:rsidRPr="00FE65F7">
        <w:rPr>
          <w:sz w:val="21"/>
          <w:szCs w:val="21"/>
        </w:rPr>
        <w:t xml:space="preserve"> But the prophet, which </w:t>
      </w:r>
      <w:r w:rsidRPr="00FE65F7">
        <w:rPr>
          <w:sz w:val="21"/>
          <w:szCs w:val="21"/>
          <w:highlight w:val="yellow"/>
        </w:rPr>
        <w:t>shall presume to speak a word in my name, which I have not commanded him to speak, or that shall speak in the name of other gods, even that prophet shall die.</w:t>
      </w:r>
      <w:r w:rsidRPr="00FE65F7">
        <w:rPr>
          <w:sz w:val="21"/>
          <w:szCs w:val="21"/>
        </w:rPr>
        <w:br/>
      </w:r>
      <w:r w:rsidRPr="00FE65F7">
        <w:rPr>
          <w:b/>
          <w:bCs/>
          <w:sz w:val="21"/>
          <w:szCs w:val="21"/>
        </w:rPr>
        <w:t>Deuteronomy 18:21</w:t>
      </w:r>
      <w:r w:rsidRPr="00FE65F7">
        <w:rPr>
          <w:sz w:val="21"/>
          <w:szCs w:val="21"/>
        </w:rPr>
        <w:t xml:space="preserve"> And if thou say in thine heart, How shall we know the word which the LORD hath not spoken?</w:t>
      </w:r>
      <w:r w:rsidRPr="00FE65F7">
        <w:rPr>
          <w:sz w:val="21"/>
          <w:szCs w:val="21"/>
        </w:rPr>
        <w:br/>
      </w:r>
      <w:r w:rsidRPr="00FE65F7">
        <w:rPr>
          <w:b/>
          <w:bCs/>
          <w:sz w:val="21"/>
          <w:szCs w:val="21"/>
        </w:rPr>
        <w:t>Deuteronomy 18:22</w:t>
      </w:r>
      <w:r w:rsidRPr="00FE65F7">
        <w:rPr>
          <w:sz w:val="21"/>
          <w:szCs w:val="21"/>
        </w:rPr>
        <w:t xml:space="preserve"> When a prophet speaketh in the name of the LORD, if the thing follow not, nor come to pass, that </w:t>
      </w:r>
      <w:r w:rsidRPr="00FE65F7">
        <w:rPr>
          <w:i/>
          <w:iCs/>
          <w:sz w:val="21"/>
          <w:szCs w:val="21"/>
        </w:rPr>
        <w:t>is</w:t>
      </w:r>
      <w:r w:rsidRPr="00FE65F7">
        <w:rPr>
          <w:sz w:val="21"/>
          <w:szCs w:val="21"/>
        </w:rPr>
        <w:t xml:space="preserve"> the thing which the LORD hath not spoken, </w:t>
      </w:r>
      <w:r w:rsidRPr="00FE65F7">
        <w:rPr>
          <w:i/>
          <w:iCs/>
          <w:sz w:val="21"/>
          <w:szCs w:val="21"/>
        </w:rPr>
        <w:t>but</w:t>
      </w:r>
      <w:r w:rsidRPr="00FE65F7">
        <w:rPr>
          <w:sz w:val="21"/>
          <w:szCs w:val="21"/>
        </w:rPr>
        <w:t xml:space="preserve"> the prophet hath spoken it presumptuously: thou shalt not be afraid of him.</w:t>
      </w:r>
    </w:p>
    <w:p w14:paraId="609504EC" w14:textId="77777777" w:rsidR="00FB6255" w:rsidRDefault="00924A50" w:rsidP="000630C3">
      <w:pPr>
        <w:ind w:left="360"/>
        <w:rPr>
          <w:b/>
          <w:bCs/>
          <w:color w:val="538135" w:themeColor="accent6" w:themeShade="BF"/>
        </w:rPr>
      </w:pPr>
      <w:r w:rsidRPr="00924A50">
        <w:rPr>
          <w:b/>
          <w:bCs/>
          <w:color w:val="538135" w:themeColor="accent6" w:themeShade="BF"/>
        </w:rPr>
        <w:t>B. The Mosaic Covenant Includes the Sabbath</w:t>
      </w:r>
    </w:p>
    <w:p w14:paraId="4FEAB10B" w14:textId="77777777" w:rsidR="00924A50" w:rsidRPr="00FE65F7" w:rsidRDefault="00924A50" w:rsidP="000630C3">
      <w:pPr>
        <w:spacing w:after="60"/>
        <w:rPr>
          <w:sz w:val="21"/>
          <w:szCs w:val="21"/>
        </w:rPr>
      </w:pPr>
      <w:hyperlink r:id="rId12" w:history="1">
        <w:r w:rsidRPr="00FE65F7">
          <w:rPr>
            <w:rStyle w:val="Hyperlink"/>
            <w:b/>
            <w:bCs/>
            <w:sz w:val="21"/>
            <w:szCs w:val="21"/>
          </w:rPr>
          <w:t>Genesis 2:1</w:t>
        </w:r>
      </w:hyperlink>
      <w:r w:rsidRPr="00FE65F7">
        <w:rPr>
          <w:sz w:val="21"/>
          <w:szCs w:val="21"/>
        </w:rPr>
        <w:t xml:space="preserve"> Thus the heavens and the earth were finished, and all the host of them.</w:t>
      </w:r>
      <w:r w:rsidRPr="00FE65F7">
        <w:rPr>
          <w:sz w:val="21"/>
          <w:szCs w:val="21"/>
        </w:rPr>
        <w:br/>
      </w:r>
      <w:r w:rsidRPr="00FE65F7">
        <w:rPr>
          <w:b/>
          <w:bCs/>
          <w:sz w:val="21"/>
          <w:szCs w:val="21"/>
        </w:rPr>
        <w:t>Genesis 2:2</w:t>
      </w:r>
      <w:r w:rsidRPr="00FE65F7">
        <w:rPr>
          <w:sz w:val="21"/>
          <w:szCs w:val="21"/>
        </w:rPr>
        <w:t xml:space="preserve"> And </w:t>
      </w:r>
      <w:r w:rsidRPr="00FE65F7">
        <w:rPr>
          <w:sz w:val="21"/>
          <w:szCs w:val="21"/>
          <w:highlight w:val="yellow"/>
        </w:rPr>
        <w:t>on the seventh day God ended his work which he had made; and he rested on the seventh day from all his work which he had made</w:t>
      </w:r>
      <w:r w:rsidRPr="00FE65F7">
        <w:rPr>
          <w:sz w:val="21"/>
          <w:szCs w:val="21"/>
        </w:rPr>
        <w:t>.</w:t>
      </w:r>
      <w:r w:rsidRPr="00FE65F7">
        <w:rPr>
          <w:sz w:val="21"/>
          <w:szCs w:val="21"/>
        </w:rPr>
        <w:br/>
      </w:r>
      <w:r w:rsidRPr="00FE65F7">
        <w:rPr>
          <w:b/>
          <w:bCs/>
          <w:sz w:val="21"/>
          <w:szCs w:val="21"/>
        </w:rPr>
        <w:t>Genesis 2:3</w:t>
      </w:r>
      <w:r w:rsidRPr="00FE65F7">
        <w:rPr>
          <w:sz w:val="21"/>
          <w:szCs w:val="21"/>
        </w:rPr>
        <w:t xml:space="preserve"> And </w:t>
      </w:r>
      <w:r w:rsidRPr="00FE65F7">
        <w:rPr>
          <w:sz w:val="21"/>
          <w:szCs w:val="21"/>
          <w:highlight w:val="yellow"/>
        </w:rPr>
        <w:t>God blessed the seventh day, and sanctified it: because that in it he had rested from all his work which God created and made.</w:t>
      </w:r>
      <w:r w:rsidRPr="00FE65F7">
        <w:rPr>
          <w:sz w:val="21"/>
          <w:szCs w:val="21"/>
        </w:rPr>
        <w:br/>
      </w:r>
      <w:r w:rsidRPr="00FE65F7">
        <w:rPr>
          <w:b/>
          <w:bCs/>
          <w:sz w:val="21"/>
          <w:szCs w:val="21"/>
        </w:rPr>
        <w:t>Genesis 2:4</w:t>
      </w:r>
      <w:r w:rsidRPr="00FE65F7">
        <w:rPr>
          <w:sz w:val="21"/>
          <w:szCs w:val="21"/>
        </w:rPr>
        <w:t xml:space="preserve"> These </w:t>
      </w:r>
      <w:r w:rsidRPr="00FE65F7">
        <w:rPr>
          <w:i/>
          <w:iCs/>
          <w:sz w:val="21"/>
          <w:szCs w:val="21"/>
        </w:rPr>
        <w:t>are</w:t>
      </w:r>
      <w:r w:rsidRPr="00FE65F7">
        <w:rPr>
          <w:sz w:val="21"/>
          <w:szCs w:val="21"/>
        </w:rPr>
        <w:t xml:space="preserve"> the generations of the heavens and of the earth when they were created, in the day that the LORD God made the earth and the heavens,</w:t>
      </w:r>
      <w:r w:rsidRPr="00FE65F7">
        <w:rPr>
          <w:sz w:val="21"/>
          <w:szCs w:val="21"/>
        </w:rPr>
        <w:br/>
      </w:r>
      <w:r w:rsidRPr="00FE65F7">
        <w:rPr>
          <w:b/>
          <w:bCs/>
          <w:sz w:val="21"/>
          <w:szCs w:val="21"/>
        </w:rPr>
        <w:t>Genesis 2:5</w:t>
      </w:r>
      <w:r w:rsidRPr="00FE65F7">
        <w:rPr>
          <w:sz w:val="21"/>
          <w:szCs w:val="21"/>
        </w:rPr>
        <w:t xml:space="preserve"> And every plant of the field before it was in the earth, and every herb of the field </w:t>
      </w:r>
      <w:r w:rsidRPr="00FE65F7">
        <w:rPr>
          <w:sz w:val="21"/>
          <w:szCs w:val="21"/>
          <w:highlight w:val="yellow"/>
        </w:rPr>
        <w:t>before it grew</w:t>
      </w:r>
      <w:r w:rsidRPr="00FE65F7">
        <w:rPr>
          <w:sz w:val="21"/>
          <w:szCs w:val="21"/>
        </w:rPr>
        <w:t xml:space="preserve">: for the LORD God had not caused it to rain upon the earth, and </w:t>
      </w:r>
      <w:r w:rsidRPr="00FE65F7">
        <w:rPr>
          <w:i/>
          <w:iCs/>
          <w:sz w:val="21"/>
          <w:szCs w:val="21"/>
        </w:rPr>
        <w:t>there was</w:t>
      </w:r>
      <w:r w:rsidRPr="00FE65F7">
        <w:rPr>
          <w:sz w:val="21"/>
          <w:szCs w:val="21"/>
        </w:rPr>
        <w:t xml:space="preserve"> not a man to till the ground.</w:t>
      </w:r>
      <w:r w:rsidRPr="00FE65F7">
        <w:rPr>
          <w:sz w:val="21"/>
          <w:szCs w:val="21"/>
        </w:rPr>
        <w:br/>
      </w:r>
      <w:r w:rsidRPr="00FE65F7">
        <w:rPr>
          <w:b/>
          <w:bCs/>
          <w:sz w:val="21"/>
          <w:szCs w:val="21"/>
        </w:rPr>
        <w:t>Genesis 2:6</w:t>
      </w:r>
      <w:r w:rsidRPr="00FE65F7">
        <w:rPr>
          <w:sz w:val="21"/>
          <w:szCs w:val="21"/>
        </w:rPr>
        <w:t xml:space="preserve"> But there went up a mist from the earth, and watered the whole face of the ground.</w:t>
      </w:r>
      <w:r w:rsidRPr="00FE65F7">
        <w:rPr>
          <w:sz w:val="21"/>
          <w:szCs w:val="21"/>
        </w:rPr>
        <w:br/>
      </w:r>
      <w:r w:rsidRPr="00FE65F7">
        <w:rPr>
          <w:b/>
          <w:bCs/>
          <w:sz w:val="21"/>
          <w:szCs w:val="21"/>
        </w:rPr>
        <w:t>Genesis 2:7</w:t>
      </w:r>
      <w:r w:rsidRPr="00FE65F7">
        <w:rPr>
          <w:sz w:val="21"/>
          <w:szCs w:val="21"/>
        </w:rPr>
        <w:t xml:space="preserve"> And the LORD God formed man </w:t>
      </w:r>
      <w:r w:rsidRPr="00FE65F7">
        <w:rPr>
          <w:i/>
          <w:iCs/>
          <w:sz w:val="21"/>
          <w:szCs w:val="21"/>
        </w:rPr>
        <w:t>of</w:t>
      </w:r>
      <w:r w:rsidRPr="00FE65F7">
        <w:rPr>
          <w:sz w:val="21"/>
          <w:szCs w:val="21"/>
        </w:rPr>
        <w:t xml:space="preserve"> the dust of the ground, and breathed into his nostrils the breath of life; and man became a living soul. </w:t>
      </w:r>
    </w:p>
    <w:p w14:paraId="7996CEA1" w14:textId="77777777" w:rsidR="00924A50" w:rsidRPr="00FE65F7" w:rsidRDefault="00924A50" w:rsidP="000630C3">
      <w:pPr>
        <w:spacing w:after="60"/>
        <w:rPr>
          <w:sz w:val="21"/>
          <w:szCs w:val="21"/>
        </w:rPr>
      </w:pPr>
      <w:hyperlink r:id="rId13" w:history="1">
        <w:r w:rsidRPr="00FE65F7">
          <w:rPr>
            <w:rStyle w:val="Hyperlink"/>
            <w:b/>
            <w:bCs/>
            <w:sz w:val="21"/>
            <w:szCs w:val="21"/>
          </w:rPr>
          <w:t>Jeremiah 25:11</w:t>
        </w:r>
      </w:hyperlink>
      <w:r w:rsidRPr="00FE65F7">
        <w:rPr>
          <w:sz w:val="21"/>
          <w:szCs w:val="21"/>
        </w:rPr>
        <w:t xml:space="preserve"> And this whole land shall be a desolation, </w:t>
      </w:r>
      <w:r w:rsidRPr="00FE65F7">
        <w:rPr>
          <w:i/>
          <w:iCs/>
          <w:sz w:val="21"/>
          <w:szCs w:val="21"/>
        </w:rPr>
        <w:t>and</w:t>
      </w:r>
      <w:r w:rsidRPr="00FE65F7">
        <w:rPr>
          <w:sz w:val="21"/>
          <w:szCs w:val="21"/>
        </w:rPr>
        <w:t xml:space="preserve"> an astonishment; </w:t>
      </w:r>
      <w:r w:rsidRPr="00FE65F7">
        <w:rPr>
          <w:sz w:val="21"/>
          <w:szCs w:val="21"/>
          <w:highlight w:val="yellow"/>
        </w:rPr>
        <w:t>and these nations shall serve the king of Babylon seventy years.</w:t>
      </w:r>
      <w:r w:rsidRPr="00FE65F7">
        <w:rPr>
          <w:sz w:val="21"/>
          <w:szCs w:val="21"/>
        </w:rPr>
        <w:br/>
      </w:r>
      <w:r w:rsidRPr="00FE65F7">
        <w:rPr>
          <w:b/>
          <w:bCs/>
          <w:sz w:val="21"/>
          <w:szCs w:val="21"/>
        </w:rPr>
        <w:t>Jeremiah 25:12</w:t>
      </w:r>
      <w:r w:rsidRPr="00FE65F7">
        <w:rPr>
          <w:sz w:val="21"/>
          <w:szCs w:val="21"/>
        </w:rPr>
        <w:t xml:space="preserve"> And it shall come to pass, when seventy years are accomplished, </w:t>
      </w:r>
      <w:r w:rsidRPr="00FE65F7">
        <w:rPr>
          <w:i/>
          <w:iCs/>
          <w:sz w:val="21"/>
          <w:szCs w:val="21"/>
          <w:highlight w:val="yellow"/>
        </w:rPr>
        <w:t>that</w:t>
      </w:r>
      <w:r w:rsidRPr="00FE65F7">
        <w:rPr>
          <w:sz w:val="21"/>
          <w:szCs w:val="21"/>
          <w:highlight w:val="yellow"/>
        </w:rPr>
        <w:t xml:space="preserve"> I will punish the king of Babylon, and that nation, saith the LORD, for their iniquity, and the land of the Chaldeans, and will make it perpetual desolations.</w:t>
      </w:r>
      <w:r w:rsidRPr="00FE65F7">
        <w:rPr>
          <w:sz w:val="21"/>
          <w:szCs w:val="21"/>
        </w:rPr>
        <w:br/>
      </w:r>
      <w:r w:rsidRPr="00FE65F7">
        <w:rPr>
          <w:b/>
          <w:bCs/>
          <w:sz w:val="21"/>
          <w:szCs w:val="21"/>
        </w:rPr>
        <w:t>Jeremiah 25:13</w:t>
      </w:r>
      <w:r w:rsidRPr="00FE65F7">
        <w:rPr>
          <w:sz w:val="21"/>
          <w:szCs w:val="21"/>
        </w:rPr>
        <w:t xml:space="preserve"> And I will bring upon that land </w:t>
      </w:r>
      <w:r w:rsidRPr="00FE65F7">
        <w:rPr>
          <w:sz w:val="21"/>
          <w:szCs w:val="21"/>
          <w:highlight w:val="yellow"/>
        </w:rPr>
        <w:t>all my words which I have pronounced against it</w:t>
      </w:r>
      <w:r w:rsidRPr="00FE65F7">
        <w:rPr>
          <w:sz w:val="21"/>
          <w:szCs w:val="21"/>
        </w:rPr>
        <w:t xml:space="preserve">, </w:t>
      </w:r>
      <w:r w:rsidRPr="00FE65F7">
        <w:rPr>
          <w:i/>
          <w:iCs/>
          <w:sz w:val="21"/>
          <w:szCs w:val="21"/>
        </w:rPr>
        <w:t>even</w:t>
      </w:r>
      <w:r w:rsidRPr="00FE65F7">
        <w:rPr>
          <w:sz w:val="21"/>
          <w:szCs w:val="21"/>
        </w:rPr>
        <w:t xml:space="preserve"> all that is written in this book, which Jeremiah hath prophesied against all the nations.</w:t>
      </w:r>
      <w:r w:rsidRPr="00FE65F7">
        <w:rPr>
          <w:sz w:val="21"/>
          <w:szCs w:val="21"/>
        </w:rPr>
        <w:br/>
      </w:r>
      <w:r w:rsidRPr="00FE65F7">
        <w:rPr>
          <w:b/>
          <w:bCs/>
          <w:sz w:val="21"/>
          <w:szCs w:val="21"/>
        </w:rPr>
        <w:t>Jeremiah 25:14</w:t>
      </w:r>
      <w:r w:rsidRPr="00FE65F7">
        <w:rPr>
          <w:sz w:val="21"/>
          <w:szCs w:val="21"/>
        </w:rPr>
        <w:t xml:space="preserve"> For many nations and great kings shall serve themselves of them also: and </w:t>
      </w:r>
      <w:r w:rsidRPr="00FE65F7">
        <w:rPr>
          <w:sz w:val="21"/>
          <w:szCs w:val="21"/>
          <w:highlight w:val="yellow"/>
        </w:rPr>
        <w:t>I will recompense them according to their deeds, and according to the works of their own hands.</w:t>
      </w:r>
    </w:p>
    <w:p w14:paraId="2981FC50" w14:textId="77777777" w:rsidR="00924A50" w:rsidRDefault="00924A50" w:rsidP="000630C3">
      <w:pPr>
        <w:rPr>
          <w:sz w:val="21"/>
          <w:szCs w:val="21"/>
        </w:rPr>
      </w:pPr>
      <w:hyperlink r:id="rId14" w:history="1">
        <w:r w:rsidRPr="00FE65F7">
          <w:rPr>
            <w:rStyle w:val="Hyperlink"/>
            <w:b/>
            <w:bCs/>
            <w:sz w:val="21"/>
            <w:szCs w:val="21"/>
          </w:rPr>
          <w:t>Leviticus 26:34</w:t>
        </w:r>
      </w:hyperlink>
      <w:r w:rsidRPr="00FE65F7">
        <w:rPr>
          <w:sz w:val="21"/>
          <w:szCs w:val="21"/>
        </w:rPr>
        <w:t xml:space="preserve"> Then shall the land enjoy her sabbaths, as long as it lieth desolate, and ye </w:t>
      </w:r>
      <w:r w:rsidRPr="00FE65F7">
        <w:rPr>
          <w:i/>
          <w:iCs/>
          <w:sz w:val="21"/>
          <w:szCs w:val="21"/>
        </w:rPr>
        <w:t>be</w:t>
      </w:r>
      <w:r w:rsidRPr="00FE65F7">
        <w:rPr>
          <w:sz w:val="21"/>
          <w:szCs w:val="21"/>
        </w:rPr>
        <w:t xml:space="preserve"> in your enemies' land; </w:t>
      </w:r>
      <w:r w:rsidRPr="00FE65F7">
        <w:rPr>
          <w:i/>
          <w:iCs/>
          <w:sz w:val="21"/>
          <w:szCs w:val="21"/>
        </w:rPr>
        <w:t>even</w:t>
      </w:r>
      <w:r w:rsidRPr="00FE65F7">
        <w:rPr>
          <w:sz w:val="21"/>
          <w:szCs w:val="21"/>
        </w:rPr>
        <w:t xml:space="preserve"> then </w:t>
      </w:r>
      <w:r w:rsidRPr="00FE65F7">
        <w:rPr>
          <w:sz w:val="21"/>
          <w:szCs w:val="21"/>
          <w:u w:val="single"/>
        </w:rPr>
        <w:t>shall the land rest, and enjoy her sabbaths.</w:t>
      </w:r>
      <w:r w:rsidRPr="00FE65F7">
        <w:rPr>
          <w:sz w:val="21"/>
          <w:szCs w:val="21"/>
        </w:rPr>
        <w:br/>
      </w:r>
      <w:r w:rsidRPr="00FE65F7">
        <w:rPr>
          <w:b/>
          <w:bCs/>
          <w:sz w:val="21"/>
          <w:szCs w:val="21"/>
        </w:rPr>
        <w:t>Leviticus 26:35</w:t>
      </w:r>
      <w:r w:rsidRPr="00FE65F7">
        <w:rPr>
          <w:sz w:val="21"/>
          <w:szCs w:val="21"/>
        </w:rPr>
        <w:t xml:space="preserve"> As long as it lieth desolate </w:t>
      </w:r>
      <w:r w:rsidRPr="00FE65F7">
        <w:rPr>
          <w:sz w:val="21"/>
          <w:szCs w:val="21"/>
          <w:u w:val="single"/>
        </w:rPr>
        <w:t>it shall rest</w:t>
      </w:r>
      <w:r w:rsidRPr="00FE65F7">
        <w:rPr>
          <w:sz w:val="21"/>
          <w:szCs w:val="21"/>
        </w:rPr>
        <w:t xml:space="preserve">; </w:t>
      </w:r>
      <w:r w:rsidRPr="00FE65F7">
        <w:rPr>
          <w:sz w:val="21"/>
          <w:szCs w:val="21"/>
          <w:highlight w:val="yellow"/>
        </w:rPr>
        <w:t>because it did not rest in your sabbaths, when ye dwelt upon it.</w:t>
      </w:r>
    </w:p>
    <w:p w14:paraId="7AB94C6B" w14:textId="77777777" w:rsidR="000630C3" w:rsidRPr="000630C3" w:rsidRDefault="000630C3" w:rsidP="000630C3">
      <w:pPr>
        <w:ind w:left="360"/>
        <w:rPr>
          <w:b/>
          <w:bCs/>
          <w:color w:val="538135" w:themeColor="accent6" w:themeShade="BF"/>
          <w:sz w:val="21"/>
          <w:szCs w:val="21"/>
        </w:rPr>
      </w:pPr>
      <w:r w:rsidRPr="000630C3">
        <w:rPr>
          <w:b/>
          <w:bCs/>
          <w:color w:val="538135" w:themeColor="accent6" w:themeShade="BF"/>
          <w:sz w:val="21"/>
          <w:szCs w:val="21"/>
        </w:rPr>
        <w:t xml:space="preserve">C. If </w:t>
      </w:r>
      <w:r>
        <w:rPr>
          <w:b/>
          <w:bCs/>
          <w:color w:val="538135" w:themeColor="accent6" w:themeShade="BF"/>
          <w:sz w:val="21"/>
          <w:szCs w:val="21"/>
        </w:rPr>
        <w:t>You Break My Covenant</w:t>
      </w:r>
      <w:r w:rsidRPr="000630C3">
        <w:rPr>
          <w:b/>
          <w:bCs/>
          <w:color w:val="538135" w:themeColor="accent6" w:themeShade="BF"/>
          <w:sz w:val="21"/>
          <w:szCs w:val="21"/>
        </w:rPr>
        <w:t xml:space="preserve"> </w:t>
      </w:r>
      <w:r>
        <w:rPr>
          <w:b/>
          <w:bCs/>
          <w:color w:val="538135" w:themeColor="accent6" w:themeShade="BF"/>
          <w:sz w:val="21"/>
          <w:szCs w:val="21"/>
        </w:rPr>
        <w:t>– Terror, Consumption, Burning Ague, and Sorrow</w:t>
      </w:r>
    </w:p>
    <w:p w14:paraId="31B5B064" w14:textId="77777777" w:rsidR="000630C3" w:rsidRDefault="00FE65F7" w:rsidP="000630C3">
      <w:pPr>
        <w:rPr>
          <w:sz w:val="21"/>
          <w:szCs w:val="21"/>
        </w:rPr>
      </w:pPr>
      <w:hyperlink r:id="rId15" w:history="1">
        <w:r w:rsidRPr="00FE65F7">
          <w:rPr>
            <w:rStyle w:val="Hyperlink"/>
            <w:b/>
            <w:bCs/>
            <w:sz w:val="21"/>
            <w:szCs w:val="21"/>
          </w:rPr>
          <w:t>Leviticus 26:14</w:t>
        </w:r>
      </w:hyperlink>
      <w:r w:rsidRPr="00FE65F7">
        <w:rPr>
          <w:sz w:val="21"/>
          <w:szCs w:val="21"/>
        </w:rPr>
        <w:t xml:space="preserve"> But if ye will not hearken unto me, and will not do all these commandments;</w:t>
      </w:r>
      <w:r w:rsidRPr="00FE65F7">
        <w:rPr>
          <w:sz w:val="21"/>
          <w:szCs w:val="21"/>
        </w:rPr>
        <w:br/>
      </w:r>
      <w:r w:rsidRPr="00FE65F7">
        <w:rPr>
          <w:b/>
          <w:bCs/>
          <w:sz w:val="21"/>
          <w:szCs w:val="21"/>
        </w:rPr>
        <w:t>Leviticus 26:15</w:t>
      </w:r>
      <w:r w:rsidRPr="00FE65F7">
        <w:rPr>
          <w:sz w:val="21"/>
          <w:szCs w:val="21"/>
        </w:rPr>
        <w:t xml:space="preserve"> And if ye shall despise my statutes, or if your soul abhor my judgments, </w:t>
      </w:r>
      <w:r w:rsidRPr="00FE65F7">
        <w:rPr>
          <w:sz w:val="21"/>
          <w:szCs w:val="21"/>
          <w:highlight w:val="yellow"/>
        </w:rPr>
        <w:t xml:space="preserve">so that ye will not do all my commandments, </w:t>
      </w:r>
      <w:r w:rsidRPr="00FE65F7">
        <w:rPr>
          <w:i/>
          <w:iCs/>
          <w:sz w:val="21"/>
          <w:szCs w:val="21"/>
          <w:highlight w:val="yellow"/>
        </w:rPr>
        <w:t>but</w:t>
      </w:r>
      <w:r w:rsidRPr="00FE65F7">
        <w:rPr>
          <w:sz w:val="21"/>
          <w:szCs w:val="21"/>
          <w:highlight w:val="yellow"/>
        </w:rPr>
        <w:t xml:space="preserve"> that ye break my covenant:</w:t>
      </w:r>
      <w:r w:rsidRPr="00FE65F7">
        <w:rPr>
          <w:sz w:val="21"/>
          <w:szCs w:val="21"/>
        </w:rPr>
        <w:br/>
      </w:r>
      <w:r w:rsidRPr="00FE65F7">
        <w:rPr>
          <w:b/>
          <w:bCs/>
          <w:sz w:val="21"/>
          <w:szCs w:val="21"/>
        </w:rPr>
        <w:t>Leviticus 26:16</w:t>
      </w:r>
      <w:r w:rsidRPr="00FE65F7">
        <w:rPr>
          <w:sz w:val="21"/>
          <w:szCs w:val="21"/>
        </w:rPr>
        <w:t xml:space="preserve"> I also will do this unto you; </w:t>
      </w:r>
      <w:r w:rsidRPr="00FE65F7">
        <w:rPr>
          <w:sz w:val="21"/>
          <w:szCs w:val="21"/>
          <w:highlight w:val="yellow"/>
        </w:rPr>
        <w:t>I will even appoint over you terror, consumption, and the burning ague, that shall consume the eyes, and cause sorrow of heart: and ye shall sow your seed in</w:t>
      </w:r>
      <w:r w:rsidRPr="00FE65F7">
        <w:rPr>
          <w:sz w:val="21"/>
          <w:szCs w:val="21"/>
        </w:rPr>
        <w:t xml:space="preserve"> </w:t>
      </w:r>
      <w:r w:rsidRPr="00FE65F7">
        <w:rPr>
          <w:sz w:val="21"/>
          <w:szCs w:val="21"/>
        </w:rPr>
        <w:t>v</w:t>
      </w:r>
      <w:r w:rsidRPr="00FE65F7">
        <w:rPr>
          <w:sz w:val="21"/>
          <w:szCs w:val="21"/>
        </w:rPr>
        <w:t>ain, for your enemies shall eat it.</w:t>
      </w:r>
    </w:p>
    <w:p w14:paraId="223CA833" w14:textId="77777777" w:rsidR="00FE65F7" w:rsidRDefault="000630C3" w:rsidP="001C7479">
      <w:pPr>
        <w:ind w:left="317"/>
        <w:rPr>
          <w:b/>
          <w:bCs/>
          <w:color w:val="538135" w:themeColor="accent6" w:themeShade="BF"/>
        </w:rPr>
      </w:pPr>
      <w:r w:rsidRPr="000630C3">
        <w:rPr>
          <w:b/>
          <w:bCs/>
          <w:color w:val="538135" w:themeColor="accent6" w:themeShade="BF"/>
        </w:rPr>
        <w:lastRenderedPageBreak/>
        <w:t xml:space="preserve">D. </w:t>
      </w:r>
      <w:r>
        <w:rPr>
          <w:b/>
          <w:bCs/>
          <w:color w:val="538135" w:themeColor="accent6" w:themeShade="BF"/>
        </w:rPr>
        <w:t>Two Deportations</w:t>
      </w:r>
      <w:r w:rsidR="00022CEF">
        <w:rPr>
          <w:b/>
          <w:bCs/>
          <w:color w:val="538135" w:themeColor="accent6" w:themeShade="BF"/>
        </w:rPr>
        <w:t xml:space="preserve"> – Prophesied before they entered the land</w:t>
      </w:r>
    </w:p>
    <w:p w14:paraId="0C0D6507" w14:textId="77777777" w:rsidR="000630C3" w:rsidRDefault="001C7479" w:rsidP="001C7479">
      <w:pPr>
        <w:spacing w:after="60"/>
        <w:ind w:left="576" w:right="288"/>
      </w:pPr>
      <w:r w:rsidRPr="00435D8B">
        <w:rPr>
          <w:b/>
          <w:bCs/>
          <w:color w:val="FF0000"/>
        </w:rPr>
        <w:t xml:space="preserve">1.) </w:t>
      </w:r>
      <w:hyperlink r:id="rId16" w:history="1">
        <w:r w:rsidRPr="001C7479">
          <w:rPr>
            <w:rStyle w:val="Hyperlink"/>
            <w:b/>
            <w:bCs/>
          </w:rPr>
          <w:t>Deuteronomy 28:1</w:t>
        </w:r>
      </w:hyperlink>
      <w:r>
        <w:t xml:space="preserve"> And it shall come to pass, </w:t>
      </w:r>
      <w:r w:rsidRPr="001C7479">
        <w:rPr>
          <w:highlight w:val="yellow"/>
        </w:rPr>
        <w:t xml:space="preserve">if thou shalt hearken diligently unto the voice of the LORD thy God, to observe </w:t>
      </w:r>
      <w:r w:rsidRPr="001C7479">
        <w:rPr>
          <w:i/>
          <w:iCs/>
          <w:highlight w:val="yellow"/>
        </w:rPr>
        <w:t>and</w:t>
      </w:r>
      <w:r w:rsidRPr="001C7479">
        <w:rPr>
          <w:highlight w:val="yellow"/>
        </w:rPr>
        <w:t xml:space="preserve"> to do all his commandments</w:t>
      </w:r>
      <w:r>
        <w:t xml:space="preserve"> which I command thee this day, that the LORD thy God will set thee on high above all nations of the earth:</w:t>
      </w:r>
      <w:r>
        <w:br/>
      </w:r>
      <w:r>
        <w:rPr>
          <w:b/>
          <w:bCs/>
        </w:rPr>
        <w:t>Deuteronomy 28:2</w:t>
      </w:r>
      <w:r>
        <w:t xml:space="preserve"> </w:t>
      </w:r>
      <w:r w:rsidRPr="00435D8B">
        <w:rPr>
          <w:u w:val="single"/>
        </w:rPr>
        <w:t>And all these blessings shall come on thee</w:t>
      </w:r>
      <w:r>
        <w:t>, and overtake thee, if thou shalt hearken unto the voice of the LORD thy God.</w:t>
      </w:r>
    </w:p>
    <w:p w14:paraId="78E96F5E" w14:textId="77777777" w:rsidR="001C7479" w:rsidRDefault="001C7479" w:rsidP="001C7479">
      <w:pPr>
        <w:ind w:left="576" w:right="288"/>
      </w:pPr>
      <w:r w:rsidRPr="00435D8B">
        <w:rPr>
          <w:b/>
          <w:bCs/>
          <w:color w:val="FF0000"/>
        </w:rPr>
        <w:t xml:space="preserve">2.) </w:t>
      </w:r>
      <w:hyperlink r:id="rId17" w:history="1">
        <w:r w:rsidRPr="001C7479">
          <w:rPr>
            <w:rStyle w:val="Hyperlink"/>
            <w:b/>
            <w:bCs/>
          </w:rPr>
          <w:t>Deuteronomy 28:15</w:t>
        </w:r>
      </w:hyperlink>
      <w:r>
        <w:t xml:space="preserve"> But it shall come to pass, if thou wilt not hearken unto the voice of the LORD thy God, to observe to do all his commandments and his statutes which I command thee this day; that all these curses shall come upon thee, and overtake thee:</w:t>
      </w:r>
    </w:p>
    <w:p w14:paraId="2E626156" w14:textId="77777777" w:rsidR="00435D8B" w:rsidRDefault="00435D8B" w:rsidP="001C7479">
      <w:pPr>
        <w:ind w:left="576" w:right="288"/>
      </w:pPr>
      <w:r>
        <w:rPr>
          <w:b/>
          <w:bCs/>
          <w:color w:val="FF0000"/>
        </w:rPr>
        <w:t>3.) Babylonian Captivity</w:t>
      </w:r>
    </w:p>
    <w:p w14:paraId="0F3CE135" w14:textId="77777777" w:rsidR="001C7479" w:rsidRDefault="001C7479" w:rsidP="001C7479">
      <w:pPr>
        <w:ind w:left="288"/>
      </w:pPr>
      <w:hyperlink r:id="rId18" w:history="1">
        <w:r w:rsidRPr="001C7479">
          <w:rPr>
            <w:rStyle w:val="Hyperlink"/>
            <w:b/>
            <w:bCs/>
          </w:rPr>
          <w:t>Deuteronomy 28:49</w:t>
        </w:r>
      </w:hyperlink>
      <w:r>
        <w:t xml:space="preserve"> </w:t>
      </w:r>
      <w:r w:rsidRPr="001C7479">
        <w:rPr>
          <w:highlight w:val="yellow"/>
        </w:rPr>
        <w:t xml:space="preserve">The LORD shall bring a nation against thee from far, from the end of the earth, </w:t>
      </w:r>
      <w:r w:rsidRPr="001C7479">
        <w:rPr>
          <w:i/>
          <w:iCs/>
          <w:highlight w:val="yellow"/>
        </w:rPr>
        <w:t>as swift</w:t>
      </w:r>
      <w:r w:rsidRPr="001C7479">
        <w:rPr>
          <w:highlight w:val="yellow"/>
        </w:rPr>
        <w:t xml:space="preserve"> as the eagle flieth; a nation whose tongue thou shalt not understand</w:t>
      </w:r>
      <w:r>
        <w:t>;</w:t>
      </w:r>
      <w:r>
        <w:br/>
      </w:r>
      <w:r>
        <w:rPr>
          <w:b/>
          <w:bCs/>
        </w:rPr>
        <w:t>Deuteronomy 28:50</w:t>
      </w:r>
      <w:r>
        <w:t xml:space="preserve"> A nation of fierce countenance, which shall not regard the person of the old, nor shew favour to the young:</w:t>
      </w:r>
      <w:r>
        <w:br/>
      </w:r>
      <w:r>
        <w:rPr>
          <w:b/>
          <w:bCs/>
        </w:rPr>
        <w:t>Deuteronomy 28:51</w:t>
      </w:r>
      <w:r>
        <w:t xml:space="preserve"> And he shall eat the fruit of thy cattle, and the fruit of thy land, until thou be destroyed: which </w:t>
      </w:r>
      <w:r>
        <w:rPr>
          <w:i/>
          <w:iCs/>
        </w:rPr>
        <w:t>also</w:t>
      </w:r>
      <w:r>
        <w:t xml:space="preserve"> shall not leave thee </w:t>
      </w:r>
      <w:r>
        <w:rPr>
          <w:i/>
          <w:iCs/>
        </w:rPr>
        <w:t>either</w:t>
      </w:r>
      <w:r>
        <w:t xml:space="preserve"> corn, wine, or oil, </w:t>
      </w:r>
      <w:r>
        <w:rPr>
          <w:i/>
          <w:iCs/>
        </w:rPr>
        <w:t>or</w:t>
      </w:r>
      <w:r>
        <w:t xml:space="preserve"> the increase of thy kine, or flocks of thy sheep, until he have destroyed thee.</w:t>
      </w:r>
      <w:r>
        <w:br/>
      </w:r>
      <w:r>
        <w:rPr>
          <w:b/>
          <w:bCs/>
        </w:rPr>
        <w:t>Deuteronomy 28:52</w:t>
      </w:r>
      <w:r>
        <w:t xml:space="preserve"> </w:t>
      </w:r>
      <w:r w:rsidRPr="00435D8B">
        <w:rPr>
          <w:highlight w:val="yellow"/>
        </w:rPr>
        <w:t>And he shall besiege thee in all thy gates</w:t>
      </w:r>
      <w:r>
        <w:t xml:space="preserve">, </w:t>
      </w:r>
      <w:r w:rsidRPr="00435D8B">
        <w:rPr>
          <w:highlight w:val="yellow"/>
        </w:rPr>
        <w:t>until thy high and fenced walls come down, wherein thou trustedst, throughout all thy land: and he shall besiege thee in all thy gates throughout all thy land, which the LORD thy God hath given thee.</w:t>
      </w:r>
      <w:r>
        <w:br/>
      </w:r>
      <w:r>
        <w:rPr>
          <w:b/>
          <w:bCs/>
        </w:rPr>
        <w:t>Deuteronomy 28:53</w:t>
      </w:r>
      <w:r>
        <w:t xml:space="preserve"> </w:t>
      </w:r>
      <w:r w:rsidRPr="00435D8B">
        <w:rPr>
          <w:u w:val="single"/>
        </w:rPr>
        <w:t>And thou shalt eat the fruit of thine own body, the flesh of thy sons and of thy daughters, which the LORD thy God hath given thee, in the siege, and in the straitness, wherewith thine enemies shall distress thee:</w:t>
      </w:r>
      <w:r w:rsidRPr="00435D8B">
        <w:rPr>
          <w:u w:val="single"/>
        </w:rPr>
        <w:br/>
      </w:r>
      <w:r>
        <w:rPr>
          <w:b/>
          <w:bCs/>
        </w:rPr>
        <w:t>Deuteronomy 28:54</w:t>
      </w:r>
      <w:r>
        <w:t xml:space="preserve"> </w:t>
      </w:r>
      <w:r>
        <w:rPr>
          <w:i/>
          <w:iCs/>
        </w:rPr>
        <w:t>So that</w:t>
      </w:r>
      <w:r>
        <w:t xml:space="preserve"> the man </w:t>
      </w:r>
      <w:r>
        <w:rPr>
          <w:i/>
          <w:iCs/>
        </w:rPr>
        <w:t>that is</w:t>
      </w:r>
      <w:r>
        <w:t xml:space="preserve"> tender among you, and very delicate, his eye shall be evil toward his brother, and toward the wife of his bosom, and toward the remnant of his children which he shall leave:</w:t>
      </w:r>
      <w:r>
        <w:br/>
      </w:r>
      <w:r>
        <w:rPr>
          <w:b/>
          <w:bCs/>
        </w:rPr>
        <w:t>Deuteronomy 28:55</w:t>
      </w:r>
      <w:r>
        <w:t xml:space="preserve"> So that he will not give to any of them of the flesh of his children whom he shall eat: because he hath nothing left him in the siege, and in the straitness, wherewith thine enemies shall distress thee in all thy gates.</w:t>
      </w:r>
      <w:r>
        <w:br/>
      </w:r>
      <w:r>
        <w:rPr>
          <w:b/>
          <w:bCs/>
        </w:rPr>
        <w:t>Deuteronomy 28:56</w:t>
      </w:r>
      <w:r>
        <w:t xml:space="preserve"> The tender and delicate woman among you, which would not adventure to set the sole of her foot upon the ground for delicateness and tenderness, her eye shall be evil toward the husband of her bosom, and toward her son, and toward her daughter,</w:t>
      </w:r>
      <w:r>
        <w:br/>
      </w:r>
      <w:r>
        <w:rPr>
          <w:b/>
          <w:bCs/>
        </w:rPr>
        <w:t>Deuteronomy 28:57</w:t>
      </w:r>
      <w:r>
        <w:t xml:space="preserve"> And toward her young one that cometh out from between her feet, and toward her children which she shall bear: for she shall eat them for want of all </w:t>
      </w:r>
      <w:r>
        <w:rPr>
          <w:i/>
          <w:iCs/>
        </w:rPr>
        <w:t>things</w:t>
      </w:r>
      <w:r>
        <w:t xml:space="preserve"> secretly in the siege and straitness, wherewith thine enemy shall distress thee in thy gates.</w:t>
      </w:r>
      <w:r>
        <w:br/>
      </w:r>
      <w:r>
        <w:rPr>
          <w:b/>
          <w:bCs/>
        </w:rPr>
        <w:t>Deuteronomy 28:58</w:t>
      </w:r>
      <w:r>
        <w:t xml:space="preserve"> If thou wilt not observe to do all the words of this law that are written in this book, that thou mayest fear this glorious and fearful name, THE LORD THY GOD;</w:t>
      </w:r>
    </w:p>
    <w:p w14:paraId="2D98743D" w14:textId="77777777" w:rsidR="001C7479" w:rsidRPr="00435D8B" w:rsidRDefault="00435D8B" w:rsidP="00435D8B">
      <w:pPr>
        <w:ind w:left="576" w:right="288"/>
        <w:rPr>
          <w:b/>
          <w:bCs/>
          <w:color w:val="FF0000"/>
        </w:rPr>
      </w:pPr>
      <w:r>
        <w:rPr>
          <w:b/>
          <w:bCs/>
          <w:color w:val="FF0000"/>
        </w:rPr>
        <w:t xml:space="preserve">4.) </w:t>
      </w:r>
      <w:r w:rsidRPr="00435D8B">
        <w:rPr>
          <w:b/>
          <w:bCs/>
          <w:color w:val="FF0000"/>
        </w:rPr>
        <w:t>The Scattering</w:t>
      </w:r>
    </w:p>
    <w:p w14:paraId="4CB014A9" w14:textId="77777777" w:rsidR="00435D8B" w:rsidRPr="0071456C" w:rsidRDefault="00435D8B" w:rsidP="00435D8B">
      <w:pPr>
        <w:ind w:left="288"/>
        <w:rPr>
          <w:b/>
          <w:bCs/>
          <w:color w:val="538135" w:themeColor="accent6" w:themeShade="BF"/>
          <w:sz w:val="21"/>
          <w:szCs w:val="21"/>
        </w:rPr>
      </w:pPr>
      <w:hyperlink r:id="rId19" w:history="1">
        <w:r w:rsidRPr="0071456C">
          <w:rPr>
            <w:rStyle w:val="Hyperlink"/>
            <w:b/>
            <w:bCs/>
            <w:sz w:val="21"/>
            <w:szCs w:val="21"/>
          </w:rPr>
          <w:t>Deuteronomy 28:63</w:t>
        </w:r>
      </w:hyperlink>
      <w:r w:rsidRPr="0071456C">
        <w:rPr>
          <w:sz w:val="21"/>
          <w:szCs w:val="21"/>
        </w:rPr>
        <w:t xml:space="preserve"> And it shall come to pass, </w:t>
      </w:r>
      <w:r w:rsidRPr="0071456C">
        <w:rPr>
          <w:i/>
          <w:iCs/>
          <w:sz w:val="21"/>
          <w:szCs w:val="21"/>
        </w:rPr>
        <w:t>that</w:t>
      </w:r>
      <w:r w:rsidRPr="0071456C">
        <w:rPr>
          <w:sz w:val="21"/>
          <w:szCs w:val="21"/>
        </w:rPr>
        <w:t xml:space="preserve"> as the LORD rejoiced over you to do you good, and to multiply you; so the LORD will rejoice over you to destroy you, and to bring you to nought; and ye shall be plucked from off the land whither thou goest to possess it.</w:t>
      </w:r>
      <w:r w:rsidRPr="0071456C">
        <w:rPr>
          <w:sz w:val="21"/>
          <w:szCs w:val="21"/>
        </w:rPr>
        <w:br/>
      </w:r>
      <w:r w:rsidRPr="0071456C">
        <w:rPr>
          <w:b/>
          <w:bCs/>
          <w:sz w:val="21"/>
          <w:szCs w:val="21"/>
        </w:rPr>
        <w:t>Deuteronomy 28:64</w:t>
      </w:r>
      <w:r w:rsidRPr="0071456C">
        <w:rPr>
          <w:sz w:val="21"/>
          <w:szCs w:val="21"/>
        </w:rPr>
        <w:t xml:space="preserve"> And the LORD shall scatter thee among all people, from the one end of the earth even unto the other; and there thou shalt serve other gods, which neither thou nor thy fathers have known, </w:t>
      </w:r>
      <w:r w:rsidRPr="0071456C">
        <w:rPr>
          <w:i/>
          <w:iCs/>
          <w:sz w:val="21"/>
          <w:szCs w:val="21"/>
        </w:rPr>
        <w:t>even</w:t>
      </w:r>
      <w:r w:rsidRPr="0071456C">
        <w:rPr>
          <w:sz w:val="21"/>
          <w:szCs w:val="21"/>
        </w:rPr>
        <w:t xml:space="preserve"> wood and stone.</w:t>
      </w:r>
      <w:r w:rsidRPr="0071456C">
        <w:rPr>
          <w:sz w:val="21"/>
          <w:szCs w:val="21"/>
        </w:rPr>
        <w:br/>
      </w:r>
      <w:r w:rsidRPr="0071456C">
        <w:rPr>
          <w:b/>
          <w:bCs/>
          <w:sz w:val="21"/>
          <w:szCs w:val="21"/>
        </w:rPr>
        <w:t>Deuteronomy 28:65</w:t>
      </w:r>
      <w:r w:rsidRPr="0071456C">
        <w:rPr>
          <w:sz w:val="21"/>
          <w:szCs w:val="21"/>
        </w:rPr>
        <w:t xml:space="preserve"> And among these nations shalt thou find no ease, neither shall the sole of thy foot have rest: but the LORD shall give thee there a trembling heart, and failing of eyes, and sorrow of mind:</w:t>
      </w:r>
      <w:r w:rsidRPr="0071456C">
        <w:rPr>
          <w:sz w:val="21"/>
          <w:szCs w:val="21"/>
        </w:rPr>
        <w:br/>
      </w:r>
      <w:r w:rsidRPr="0071456C">
        <w:rPr>
          <w:b/>
          <w:bCs/>
          <w:sz w:val="21"/>
          <w:szCs w:val="21"/>
        </w:rPr>
        <w:t>Deuteronomy 28:66</w:t>
      </w:r>
      <w:r w:rsidRPr="0071456C">
        <w:rPr>
          <w:sz w:val="21"/>
          <w:szCs w:val="21"/>
        </w:rPr>
        <w:t xml:space="preserve"> And thy life shall hang in doubt before thee; and thou shalt fear day and night, and shalt have none assurance of thy life:</w:t>
      </w:r>
      <w:r w:rsidRPr="0071456C">
        <w:rPr>
          <w:sz w:val="21"/>
          <w:szCs w:val="21"/>
        </w:rPr>
        <w:br/>
      </w:r>
      <w:r w:rsidRPr="0071456C">
        <w:rPr>
          <w:b/>
          <w:bCs/>
          <w:sz w:val="21"/>
          <w:szCs w:val="21"/>
        </w:rPr>
        <w:lastRenderedPageBreak/>
        <w:t>Deuteronomy 28:67</w:t>
      </w:r>
      <w:r w:rsidRPr="0071456C">
        <w:rPr>
          <w:sz w:val="21"/>
          <w:szCs w:val="21"/>
        </w:rPr>
        <w:t xml:space="preserve"> In the morning thou shalt say, Would God it were even! and at even thou shalt say, Would God it were morning! for the fear of thine heart wherewith thou shalt fear, and for the sight of thine eyes which thou shalt see.</w:t>
      </w:r>
      <w:r w:rsidRPr="0071456C">
        <w:rPr>
          <w:sz w:val="21"/>
          <w:szCs w:val="21"/>
        </w:rPr>
        <w:br/>
      </w:r>
      <w:r w:rsidRPr="0071456C">
        <w:rPr>
          <w:b/>
          <w:bCs/>
          <w:sz w:val="21"/>
          <w:szCs w:val="21"/>
        </w:rPr>
        <w:t>Deuteronomy 28:68</w:t>
      </w:r>
      <w:r w:rsidRPr="0071456C">
        <w:rPr>
          <w:sz w:val="21"/>
          <w:szCs w:val="21"/>
        </w:rPr>
        <w:t xml:space="preserve"> And the LORD shall bring thee into Egypt again with ships, by the way whereof I spake unto thee, Thou shalt see it no more again: and there ye shall be sold unto your enemies for bondmen and bondwomen, and no man shall buy </w:t>
      </w:r>
      <w:r w:rsidRPr="0071456C">
        <w:rPr>
          <w:i/>
          <w:iCs/>
          <w:sz w:val="21"/>
          <w:szCs w:val="21"/>
        </w:rPr>
        <w:t>you</w:t>
      </w:r>
      <w:r w:rsidRPr="0071456C">
        <w:rPr>
          <w:sz w:val="21"/>
          <w:szCs w:val="21"/>
        </w:rPr>
        <w:t>.</w:t>
      </w:r>
    </w:p>
    <w:p w14:paraId="1A1582B2" w14:textId="77777777" w:rsidR="00924A50" w:rsidRPr="00A020B2" w:rsidRDefault="00022CEF" w:rsidP="00924A50">
      <w:pPr>
        <w:rPr>
          <w:b/>
          <w:bCs/>
          <w:color w:val="FF0000"/>
        </w:rPr>
      </w:pPr>
      <w:bookmarkStart w:id="1" w:name="_Hlk184577962"/>
      <w:r w:rsidRPr="00A020B2">
        <w:rPr>
          <w:b/>
          <w:bCs/>
          <w:color w:val="FF0000"/>
        </w:rPr>
        <w:t xml:space="preserve">II. </w:t>
      </w:r>
      <w:r w:rsidR="003D145D" w:rsidRPr="00A020B2">
        <w:rPr>
          <w:b/>
          <w:bCs/>
          <w:color w:val="FF0000"/>
        </w:rPr>
        <w:t>These are the Words</w:t>
      </w:r>
    </w:p>
    <w:bookmarkEnd w:id="1"/>
    <w:p w14:paraId="46439E56" w14:textId="77777777" w:rsidR="003D145D" w:rsidRPr="004A5430" w:rsidRDefault="004A5430" w:rsidP="00924A50">
      <w:pPr>
        <w:rPr>
          <w:sz w:val="21"/>
          <w:szCs w:val="21"/>
        </w:rPr>
      </w:pPr>
      <w:r w:rsidRPr="004A5430">
        <w:rPr>
          <w:b/>
          <w:bCs/>
          <w:sz w:val="21"/>
          <w:szCs w:val="21"/>
        </w:rPr>
        <w:fldChar w:fldCharType="begin"/>
      </w:r>
      <w:r w:rsidRPr="004A5430">
        <w:rPr>
          <w:b/>
          <w:bCs/>
          <w:sz w:val="21"/>
          <w:szCs w:val="21"/>
        </w:rPr>
        <w:instrText>HYPERLINK "swordsearcher://bible/de29.1-11"</w:instrText>
      </w:r>
      <w:r w:rsidRPr="004A5430">
        <w:rPr>
          <w:b/>
          <w:bCs/>
          <w:sz w:val="21"/>
          <w:szCs w:val="21"/>
        </w:rPr>
      </w:r>
      <w:r w:rsidRPr="004A5430">
        <w:rPr>
          <w:b/>
          <w:bCs/>
          <w:sz w:val="21"/>
          <w:szCs w:val="21"/>
        </w:rPr>
        <w:fldChar w:fldCharType="separate"/>
      </w:r>
      <w:r w:rsidR="003D145D" w:rsidRPr="004A5430">
        <w:rPr>
          <w:rStyle w:val="Hyperlink"/>
          <w:b/>
          <w:bCs/>
          <w:sz w:val="21"/>
          <w:szCs w:val="21"/>
        </w:rPr>
        <w:t>Deuteronomy 29:1</w:t>
      </w:r>
      <w:r w:rsidRPr="004A5430">
        <w:rPr>
          <w:b/>
          <w:bCs/>
          <w:sz w:val="21"/>
          <w:szCs w:val="21"/>
        </w:rPr>
        <w:fldChar w:fldCharType="end"/>
      </w:r>
      <w:r w:rsidR="003D145D" w:rsidRPr="004A5430">
        <w:rPr>
          <w:sz w:val="21"/>
          <w:szCs w:val="21"/>
        </w:rPr>
        <w:t xml:space="preserve"> These </w:t>
      </w:r>
      <w:r w:rsidR="003D145D" w:rsidRPr="004A5430">
        <w:rPr>
          <w:i/>
          <w:iCs/>
          <w:sz w:val="21"/>
          <w:szCs w:val="21"/>
        </w:rPr>
        <w:t>are</w:t>
      </w:r>
      <w:r w:rsidR="003D145D" w:rsidRPr="004A5430">
        <w:rPr>
          <w:sz w:val="21"/>
          <w:szCs w:val="21"/>
        </w:rPr>
        <w:t xml:space="preserve"> the words of the covenant, which the LORD commanded Moses to make with the children of Israel in the land of Moab, beside the covenant which he made with them in Horeb.</w:t>
      </w:r>
      <w:r w:rsidR="003D145D" w:rsidRPr="004A5430">
        <w:rPr>
          <w:sz w:val="21"/>
          <w:szCs w:val="21"/>
        </w:rPr>
        <w:br/>
      </w:r>
      <w:r w:rsidR="003D145D" w:rsidRPr="004A5430">
        <w:rPr>
          <w:b/>
          <w:bCs/>
          <w:sz w:val="21"/>
          <w:szCs w:val="21"/>
        </w:rPr>
        <w:t>Deuteronomy 29:2</w:t>
      </w:r>
      <w:r w:rsidR="003D145D" w:rsidRPr="004A5430">
        <w:rPr>
          <w:sz w:val="21"/>
          <w:szCs w:val="21"/>
        </w:rPr>
        <w:t xml:space="preserve"> And Moses called unto all Israel, and said unto them, Ye have seen all that the LORD did before your eyes in the land of Egypt unto Pharaoh, and unto all his servants, and unto all his land;</w:t>
      </w:r>
      <w:r w:rsidR="003D145D" w:rsidRPr="004A5430">
        <w:rPr>
          <w:sz w:val="21"/>
          <w:szCs w:val="21"/>
        </w:rPr>
        <w:br/>
      </w:r>
      <w:r w:rsidR="003D145D" w:rsidRPr="004A5430">
        <w:rPr>
          <w:b/>
          <w:bCs/>
          <w:sz w:val="21"/>
          <w:szCs w:val="21"/>
        </w:rPr>
        <w:t>Deuteronomy 29:3</w:t>
      </w:r>
      <w:r w:rsidR="003D145D" w:rsidRPr="004A5430">
        <w:rPr>
          <w:sz w:val="21"/>
          <w:szCs w:val="21"/>
        </w:rPr>
        <w:t xml:space="preserve"> The great temptations which thine eyes have seen, the signs, and those great miracles:</w:t>
      </w:r>
      <w:r w:rsidR="003D145D" w:rsidRPr="004A5430">
        <w:rPr>
          <w:sz w:val="21"/>
          <w:szCs w:val="21"/>
        </w:rPr>
        <w:br/>
      </w:r>
      <w:r w:rsidR="003D145D" w:rsidRPr="004A5430">
        <w:rPr>
          <w:b/>
          <w:bCs/>
          <w:sz w:val="21"/>
          <w:szCs w:val="21"/>
        </w:rPr>
        <w:t>Deuteronomy 29:4</w:t>
      </w:r>
      <w:r w:rsidR="003D145D" w:rsidRPr="004A5430">
        <w:rPr>
          <w:sz w:val="21"/>
          <w:szCs w:val="21"/>
        </w:rPr>
        <w:t xml:space="preserve"> Yet the LORD hath not given you an heart to perceive, and eyes to see, and ears to hear, unto this day.</w:t>
      </w:r>
      <w:r w:rsidR="003D145D" w:rsidRPr="004A5430">
        <w:rPr>
          <w:sz w:val="21"/>
          <w:szCs w:val="21"/>
        </w:rPr>
        <w:br/>
      </w:r>
      <w:r w:rsidR="003D145D" w:rsidRPr="004A5430">
        <w:rPr>
          <w:b/>
          <w:bCs/>
          <w:sz w:val="21"/>
          <w:szCs w:val="21"/>
        </w:rPr>
        <w:t>Deuteronomy 29:5</w:t>
      </w:r>
      <w:r w:rsidR="003D145D" w:rsidRPr="004A5430">
        <w:rPr>
          <w:sz w:val="21"/>
          <w:szCs w:val="21"/>
        </w:rPr>
        <w:t xml:space="preserve"> And I have led you forty years in the wilderness: your clothes are not waxen old upon you, and thy shoe is not waxen old upon thy foot.</w:t>
      </w:r>
      <w:r w:rsidR="003D145D" w:rsidRPr="004A5430">
        <w:rPr>
          <w:sz w:val="21"/>
          <w:szCs w:val="21"/>
        </w:rPr>
        <w:br/>
      </w:r>
      <w:r w:rsidR="003D145D" w:rsidRPr="004A5430">
        <w:rPr>
          <w:b/>
          <w:bCs/>
          <w:sz w:val="21"/>
          <w:szCs w:val="21"/>
        </w:rPr>
        <w:t>Deuteronomy 29:6</w:t>
      </w:r>
      <w:r w:rsidR="003D145D" w:rsidRPr="004A5430">
        <w:rPr>
          <w:sz w:val="21"/>
          <w:szCs w:val="21"/>
        </w:rPr>
        <w:t xml:space="preserve"> Ye have not eaten bread, neither have ye drunk wine or strong drink: that ye might know that I </w:t>
      </w:r>
      <w:r w:rsidR="003D145D" w:rsidRPr="004A5430">
        <w:rPr>
          <w:i/>
          <w:iCs/>
          <w:sz w:val="21"/>
          <w:szCs w:val="21"/>
        </w:rPr>
        <w:t>am</w:t>
      </w:r>
      <w:r w:rsidR="003D145D" w:rsidRPr="004A5430">
        <w:rPr>
          <w:sz w:val="21"/>
          <w:szCs w:val="21"/>
        </w:rPr>
        <w:t xml:space="preserve"> the LORD your God.</w:t>
      </w:r>
      <w:r w:rsidR="003D145D" w:rsidRPr="004A5430">
        <w:rPr>
          <w:sz w:val="21"/>
          <w:szCs w:val="21"/>
        </w:rPr>
        <w:br/>
      </w:r>
      <w:r w:rsidR="003D145D" w:rsidRPr="004A5430">
        <w:rPr>
          <w:b/>
          <w:bCs/>
          <w:sz w:val="21"/>
          <w:szCs w:val="21"/>
        </w:rPr>
        <w:t>Deuteronomy 29:7</w:t>
      </w:r>
      <w:r w:rsidR="003D145D" w:rsidRPr="004A5430">
        <w:rPr>
          <w:sz w:val="21"/>
          <w:szCs w:val="21"/>
        </w:rPr>
        <w:t xml:space="preserve"> And when ye came unto this place, Sihon the king of Heshbon, and Og the king of Bashan, came out against us unto battle, and we smote them:</w:t>
      </w:r>
      <w:r w:rsidR="003D145D" w:rsidRPr="004A5430">
        <w:rPr>
          <w:sz w:val="21"/>
          <w:szCs w:val="21"/>
        </w:rPr>
        <w:br/>
      </w:r>
      <w:r w:rsidR="003D145D" w:rsidRPr="004A5430">
        <w:rPr>
          <w:b/>
          <w:bCs/>
          <w:sz w:val="21"/>
          <w:szCs w:val="21"/>
        </w:rPr>
        <w:t>Deuteronomy 29:8</w:t>
      </w:r>
      <w:r w:rsidR="003D145D" w:rsidRPr="004A5430">
        <w:rPr>
          <w:sz w:val="21"/>
          <w:szCs w:val="21"/>
        </w:rPr>
        <w:t xml:space="preserve"> And we took their land, and gave it for an inheritance unto the Reubenites, and to the Gadites, and to the half tribe of Manasseh.</w:t>
      </w:r>
      <w:r w:rsidR="003D145D" w:rsidRPr="004A5430">
        <w:rPr>
          <w:sz w:val="21"/>
          <w:szCs w:val="21"/>
        </w:rPr>
        <w:br/>
      </w:r>
      <w:r w:rsidR="003D145D" w:rsidRPr="004A5430">
        <w:rPr>
          <w:b/>
          <w:bCs/>
          <w:sz w:val="21"/>
          <w:szCs w:val="21"/>
        </w:rPr>
        <w:t>Deuteronomy 29:9</w:t>
      </w:r>
      <w:r w:rsidR="003D145D" w:rsidRPr="004A5430">
        <w:rPr>
          <w:sz w:val="21"/>
          <w:szCs w:val="21"/>
        </w:rPr>
        <w:t xml:space="preserve"> Keep therefore the words of this covenant, and do them, that ye may prosper in all that ye do.</w:t>
      </w:r>
      <w:r w:rsidR="003D145D" w:rsidRPr="004A5430">
        <w:rPr>
          <w:sz w:val="21"/>
          <w:szCs w:val="21"/>
        </w:rPr>
        <w:br/>
      </w:r>
      <w:r w:rsidR="003D145D" w:rsidRPr="004A5430">
        <w:rPr>
          <w:b/>
          <w:bCs/>
          <w:sz w:val="21"/>
          <w:szCs w:val="21"/>
        </w:rPr>
        <w:t>Deuteronomy 29:10</w:t>
      </w:r>
      <w:r w:rsidR="003D145D" w:rsidRPr="004A5430">
        <w:rPr>
          <w:sz w:val="21"/>
          <w:szCs w:val="21"/>
        </w:rPr>
        <w:t xml:space="preserve"> Ye stand this day all of you before the LORD your God; your captains of your tribes, your elders, and your officers, </w:t>
      </w:r>
      <w:r w:rsidR="003D145D" w:rsidRPr="004A5430">
        <w:rPr>
          <w:i/>
          <w:iCs/>
          <w:sz w:val="21"/>
          <w:szCs w:val="21"/>
        </w:rPr>
        <w:t>with</w:t>
      </w:r>
      <w:r w:rsidR="003D145D" w:rsidRPr="004A5430">
        <w:rPr>
          <w:sz w:val="21"/>
          <w:szCs w:val="21"/>
        </w:rPr>
        <w:t xml:space="preserve"> all the men of Israel,</w:t>
      </w:r>
      <w:r w:rsidR="003D145D" w:rsidRPr="004A5430">
        <w:rPr>
          <w:sz w:val="21"/>
          <w:szCs w:val="21"/>
        </w:rPr>
        <w:br/>
      </w:r>
      <w:r w:rsidR="003D145D" w:rsidRPr="004A5430">
        <w:rPr>
          <w:b/>
          <w:bCs/>
          <w:sz w:val="21"/>
          <w:szCs w:val="21"/>
        </w:rPr>
        <w:t>Deuteronomy 29:11</w:t>
      </w:r>
      <w:r w:rsidR="003D145D" w:rsidRPr="004A5430">
        <w:rPr>
          <w:sz w:val="21"/>
          <w:szCs w:val="21"/>
        </w:rPr>
        <w:t xml:space="preserve"> Your little ones, your wives, and thy stranger that </w:t>
      </w:r>
      <w:r w:rsidR="003D145D" w:rsidRPr="004A5430">
        <w:rPr>
          <w:i/>
          <w:iCs/>
          <w:sz w:val="21"/>
          <w:szCs w:val="21"/>
        </w:rPr>
        <w:t>is</w:t>
      </w:r>
      <w:r w:rsidR="003D145D" w:rsidRPr="004A5430">
        <w:rPr>
          <w:sz w:val="21"/>
          <w:szCs w:val="21"/>
        </w:rPr>
        <w:t xml:space="preserve"> in thy camp, from the hewer of thy wood unto the drawer of thy water:</w:t>
      </w:r>
    </w:p>
    <w:p w14:paraId="2B1E2182" w14:textId="77777777" w:rsidR="004A5430" w:rsidRPr="004A5430" w:rsidRDefault="003D145D" w:rsidP="00924A50">
      <w:pPr>
        <w:rPr>
          <w:sz w:val="21"/>
          <w:szCs w:val="21"/>
        </w:rPr>
      </w:pPr>
      <w:r w:rsidRPr="00D254E0">
        <w:rPr>
          <w:b/>
          <w:bCs/>
          <w:color w:val="538135" w:themeColor="accent6" w:themeShade="BF"/>
          <w:sz w:val="21"/>
          <w:szCs w:val="21"/>
          <w:u w:val="single"/>
        </w:rPr>
        <w:t>Why enter into Covenant with</w:t>
      </w:r>
      <w:r w:rsidR="004A5430" w:rsidRPr="00D254E0">
        <w:rPr>
          <w:b/>
          <w:bCs/>
          <w:color w:val="538135" w:themeColor="accent6" w:themeShade="BF"/>
          <w:sz w:val="21"/>
          <w:szCs w:val="21"/>
          <w:u w:val="single"/>
        </w:rPr>
        <w:t xml:space="preserve"> the LORD thy God</w:t>
      </w:r>
      <w:r w:rsidR="004A5430" w:rsidRPr="004A5430">
        <w:rPr>
          <w:b/>
          <w:bCs/>
          <w:color w:val="538135" w:themeColor="accent6" w:themeShade="BF"/>
          <w:sz w:val="21"/>
          <w:szCs w:val="21"/>
        </w:rPr>
        <w:t xml:space="preserve"> – As promised in another Covenant</w:t>
      </w:r>
      <w:r w:rsidRPr="004A5430">
        <w:rPr>
          <w:sz w:val="21"/>
          <w:szCs w:val="21"/>
        </w:rPr>
        <w:br/>
      </w:r>
      <w:hyperlink r:id="rId20" w:history="1">
        <w:r w:rsidRPr="00D254E0">
          <w:rPr>
            <w:rStyle w:val="Hyperlink"/>
            <w:b/>
            <w:bCs/>
            <w:sz w:val="21"/>
            <w:szCs w:val="21"/>
          </w:rPr>
          <w:t>Deuteronomy 29:12</w:t>
        </w:r>
      </w:hyperlink>
      <w:r w:rsidRPr="004A5430">
        <w:rPr>
          <w:sz w:val="21"/>
          <w:szCs w:val="21"/>
        </w:rPr>
        <w:t xml:space="preserve"> That thou shouldest enter into covenant with the LORD thy God, and into his oath, which the LORD thy God maketh with thee this day:</w:t>
      </w:r>
      <w:r w:rsidRPr="004A5430">
        <w:rPr>
          <w:sz w:val="21"/>
          <w:szCs w:val="21"/>
        </w:rPr>
        <w:br/>
      </w:r>
      <w:r w:rsidRPr="004A5430">
        <w:rPr>
          <w:b/>
          <w:bCs/>
          <w:sz w:val="21"/>
          <w:szCs w:val="21"/>
        </w:rPr>
        <w:t>Deuteronomy 29:13</w:t>
      </w:r>
      <w:r w:rsidRPr="004A5430">
        <w:rPr>
          <w:sz w:val="21"/>
          <w:szCs w:val="21"/>
        </w:rPr>
        <w:t xml:space="preserve"> </w:t>
      </w:r>
      <w:r w:rsidRPr="004A5430">
        <w:rPr>
          <w:sz w:val="21"/>
          <w:szCs w:val="21"/>
          <w:highlight w:val="yellow"/>
        </w:rPr>
        <w:t xml:space="preserve">That he may establish thee </w:t>
      </w:r>
      <w:proofErr w:type="spellStart"/>
      <w:r w:rsidRPr="004A5430">
        <w:rPr>
          <w:sz w:val="21"/>
          <w:szCs w:val="21"/>
          <w:highlight w:val="yellow"/>
        </w:rPr>
        <w:t>to day</w:t>
      </w:r>
      <w:proofErr w:type="spellEnd"/>
      <w:r w:rsidRPr="004A5430">
        <w:rPr>
          <w:sz w:val="21"/>
          <w:szCs w:val="21"/>
          <w:highlight w:val="yellow"/>
        </w:rPr>
        <w:t xml:space="preserve"> for a people unto himself, and </w:t>
      </w:r>
      <w:r w:rsidRPr="004A5430">
        <w:rPr>
          <w:i/>
          <w:iCs/>
          <w:sz w:val="21"/>
          <w:szCs w:val="21"/>
          <w:highlight w:val="yellow"/>
        </w:rPr>
        <w:t>that</w:t>
      </w:r>
      <w:r w:rsidRPr="004A5430">
        <w:rPr>
          <w:sz w:val="21"/>
          <w:szCs w:val="21"/>
          <w:highlight w:val="yellow"/>
        </w:rPr>
        <w:t xml:space="preserve"> he may be unto thee a God, as he hath said unto thee, and as he hath sworn unto thy fathers, to Abraham, to Isaac, and to Jacob.</w:t>
      </w:r>
      <w:r w:rsidRPr="004A5430">
        <w:rPr>
          <w:sz w:val="21"/>
          <w:szCs w:val="21"/>
        </w:rPr>
        <w:br/>
      </w:r>
      <w:r w:rsidRPr="004A5430">
        <w:rPr>
          <w:b/>
          <w:bCs/>
          <w:sz w:val="21"/>
          <w:szCs w:val="21"/>
        </w:rPr>
        <w:t>Deuteronomy 29:14</w:t>
      </w:r>
      <w:r w:rsidRPr="004A5430">
        <w:rPr>
          <w:sz w:val="21"/>
          <w:szCs w:val="21"/>
        </w:rPr>
        <w:t xml:space="preserve"> Neither with you only do I make this covenant and this oath;</w:t>
      </w:r>
      <w:r w:rsidRPr="004A5430">
        <w:rPr>
          <w:sz w:val="21"/>
          <w:szCs w:val="21"/>
        </w:rPr>
        <w:br/>
      </w:r>
      <w:r w:rsidRPr="004A5430">
        <w:rPr>
          <w:b/>
          <w:bCs/>
          <w:sz w:val="21"/>
          <w:szCs w:val="21"/>
        </w:rPr>
        <w:t>Deuteronomy 29:15</w:t>
      </w:r>
      <w:r w:rsidRPr="004A5430">
        <w:rPr>
          <w:sz w:val="21"/>
          <w:szCs w:val="21"/>
        </w:rPr>
        <w:t xml:space="preserve"> But with </w:t>
      </w:r>
      <w:r w:rsidRPr="004A5430">
        <w:rPr>
          <w:i/>
          <w:iCs/>
          <w:sz w:val="21"/>
          <w:szCs w:val="21"/>
        </w:rPr>
        <w:t>him</w:t>
      </w:r>
      <w:r w:rsidRPr="004A5430">
        <w:rPr>
          <w:sz w:val="21"/>
          <w:szCs w:val="21"/>
        </w:rPr>
        <w:t xml:space="preserve"> that standeth here with us this day before the LORD our God, and also with </w:t>
      </w:r>
      <w:r w:rsidRPr="004A5430">
        <w:rPr>
          <w:i/>
          <w:iCs/>
          <w:sz w:val="21"/>
          <w:szCs w:val="21"/>
        </w:rPr>
        <w:t>him</w:t>
      </w:r>
      <w:r w:rsidRPr="004A5430">
        <w:rPr>
          <w:sz w:val="21"/>
          <w:szCs w:val="21"/>
        </w:rPr>
        <w:t xml:space="preserve"> that </w:t>
      </w:r>
      <w:r w:rsidRPr="004A5430">
        <w:rPr>
          <w:i/>
          <w:iCs/>
          <w:sz w:val="21"/>
          <w:szCs w:val="21"/>
        </w:rPr>
        <w:t>is</w:t>
      </w:r>
      <w:r w:rsidRPr="004A5430">
        <w:rPr>
          <w:sz w:val="21"/>
          <w:szCs w:val="21"/>
        </w:rPr>
        <w:t xml:space="preserve"> not here with us this day:</w:t>
      </w:r>
      <w:r w:rsidRPr="004A5430">
        <w:rPr>
          <w:sz w:val="21"/>
          <w:szCs w:val="21"/>
        </w:rPr>
        <w:br/>
      </w:r>
      <w:r w:rsidRPr="004A5430">
        <w:rPr>
          <w:b/>
          <w:bCs/>
          <w:sz w:val="21"/>
          <w:szCs w:val="21"/>
        </w:rPr>
        <w:t>Deuteronomy 29:16</w:t>
      </w:r>
      <w:r w:rsidRPr="004A5430">
        <w:rPr>
          <w:sz w:val="21"/>
          <w:szCs w:val="21"/>
        </w:rPr>
        <w:t xml:space="preserve"> (For ye know how we have dwelt in the land of Egypt; and how we came through the nations which ye passed by;</w:t>
      </w:r>
      <w:r w:rsidRPr="004A5430">
        <w:rPr>
          <w:sz w:val="21"/>
          <w:szCs w:val="21"/>
        </w:rPr>
        <w:br/>
      </w:r>
      <w:r w:rsidRPr="004A5430">
        <w:rPr>
          <w:b/>
          <w:bCs/>
          <w:sz w:val="21"/>
          <w:szCs w:val="21"/>
        </w:rPr>
        <w:t>Deuteronomy 29:17</w:t>
      </w:r>
      <w:r w:rsidRPr="004A5430">
        <w:rPr>
          <w:sz w:val="21"/>
          <w:szCs w:val="21"/>
        </w:rPr>
        <w:t xml:space="preserve"> And ye have seen their abominations, and their idols, wood and stone, silver and gold, which </w:t>
      </w:r>
      <w:r w:rsidRPr="004A5430">
        <w:rPr>
          <w:i/>
          <w:iCs/>
          <w:sz w:val="21"/>
          <w:szCs w:val="21"/>
        </w:rPr>
        <w:t>were</w:t>
      </w:r>
      <w:r w:rsidRPr="004A5430">
        <w:rPr>
          <w:sz w:val="21"/>
          <w:szCs w:val="21"/>
        </w:rPr>
        <w:t xml:space="preserve"> among them:)</w:t>
      </w:r>
    </w:p>
    <w:p w14:paraId="23F629EF" w14:textId="77777777" w:rsidR="00631F05" w:rsidRDefault="003D145D" w:rsidP="00924A50">
      <w:pPr>
        <w:rPr>
          <w:b/>
          <w:bCs/>
          <w:sz w:val="21"/>
          <w:szCs w:val="21"/>
        </w:rPr>
      </w:pPr>
      <w:r w:rsidRPr="004A5430">
        <w:rPr>
          <w:b/>
          <w:bCs/>
          <w:sz w:val="21"/>
          <w:szCs w:val="21"/>
        </w:rPr>
        <w:t>Deuteronomy 29:18</w:t>
      </w:r>
      <w:r w:rsidRPr="004A5430">
        <w:rPr>
          <w:sz w:val="21"/>
          <w:szCs w:val="21"/>
        </w:rPr>
        <w:t xml:space="preserve"> Lest there should be among you man, or woman, or family, or tribe, whose heart turneth away this day from the LORD our God, to go </w:t>
      </w:r>
      <w:r w:rsidRPr="004A5430">
        <w:rPr>
          <w:i/>
          <w:iCs/>
          <w:sz w:val="21"/>
          <w:szCs w:val="21"/>
        </w:rPr>
        <w:t>and</w:t>
      </w:r>
      <w:r w:rsidRPr="004A5430">
        <w:rPr>
          <w:sz w:val="21"/>
          <w:szCs w:val="21"/>
        </w:rPr>
        <w:t xml:space="preserve"> serve the gods of these nations; lest there should be among you a root that beareth gall and wormwood;</w:t>
      </w:r>
      <w:r w:rsidRPr="004A5430">
        <w:rPr>
          <w:sz w:val="21"/>
          <w:szCs w:val="21"/>
        </w:rPr>
        <w:br/>
      </w:r>
      <w:r w:rsidRPr="004A5430">
        <w:rPr>
          <w:b/>
          <w:bCs/>
          <w:sz w:val="21"/>
          <w:szCs w:val="21"/>
        </w:rPr>
        <w:t>Deuteronomy 29:19</w:t>
      </w:r>
      <w:r w:rsidRPr="004A5430">
        <w:rPr>
          <w:sz w:val="21"/>
          <w:szCs w:val="21"/>
        </w:rPr>
        <w:t xml:space="preserve"> And it come to pass, when he heareth the words of this curse, that he bless himself in his heart, saying, I shall have peace, though I walk in the imagination of mine heart, to add drunkenness to thirst:</w:t>
      </w:r>
      <w:r w:rsidRPr="004A5430">
        <w:rPr>
          <w:sz w:val="21"/>
          <w:szCs w:val="21"/>
        </w:rPr>
        <w:br/>
      </w:r>
      <w:r w:rsidRPr="004A5430">
        <w:rPr>
          <w:b/>
          <w:bCs/>
          <w:sz w:val="21"/>
          <w:szCs w:val="21"/>
        </w:rPr>
        <w:t>Deuteronomy 29:20</w:t>
      </w:r>
      <w:r w:rsidRPr="004A5430">
        <w:rPr>
          <w:sz w:val="21"/>
          <w:szCs w:val="21"/>
        </w:rPr>
        <w:t xml:space="preserve"> The LORD will not spare him, but then the anger of the LORD </w:t>
      </w:r>
      <w:r w:rsidRPr="004A5430">
        <w:rPr>
          <w:sz w:val="21"/>
          <w:szCs w:val="21"/>
          <w:highlight w:val="yellow"/>
        </w:rPr>
        <w:t>and his jealousy</w:t>
      </w:r>
      <w:r w:rsidRPr="004A5430">
        <w:rPr>
          <w:sz w:val="21"/>
          <w:szCs w:val="21"/>
        </w:rPr>
        <w:t xml:space="preserve"> shall smoke against that man, and all the curses that are written in this book shall lie upon him, and the LORD shall blot out his name from under heaven.</w:t>
      </w:r>
      <w:r w:rsidRPr="004A5430">
        <w:rPr>
          <w:sz w:val="21"/>
          <w:szCs w:val="21"/>
        </w:rPr>
        <w:br/>
      </w:r>
    </w:p>
    <w:p w14:paraId="7A48E9A8" w14:textId="7F84C7E9" w:rsidR="004A5430" w:rsidRPr="004A5430" w:rsidRDefault="003D145D" w:rsidP="00924A50">
      <w:pPr>
        <w:rPr>
          <w:sz w:val="21"/>
          <w:szCs w:val="21"/>
        </w:rPr>
      </w:pPr>
      <w:r w:rsidRPr="004A5430">
        <w:rPr>
          <w:b/>
          <w:bCs/>
          <w:sz w:val="21"/>
          <w:szCs w:val="21"/>
        </w:rPr>
        <w:lastRenderedPageBreak/>
        <w:t>Deuteronomy 29:21</w:t>
      </w:r>
      <w:r w:rsidRPr="004A5430">
        <w:rPr>
          <w:sz w:val="21"/>
          <w:szCs w:val="21"/>
        </w:rPr>
        <w:t xml:space="preserve"> And the LORD shall separate him unto evil out of all the tribes of Israel, according to all the curses of the covenant that are written in this book of the law:</w:t>
      </w:r>
      <w:r w:rsidRPr="004A5430">
        <w:rPr>
          <w:sz w:val="21"/>
          <w:szCs w:val="21"/>
        </w:rPr>
        <w:br/>
      </w:r>
      <w:r w:rsidRPr="004A5430">
        <w:rPr>
          <w:b/>
          <w:bCs/>
          <w:sz w:val="21"/>
          <w:szCs w:val="21"/>
        </w:rPr>
        <w:t>Deuteronomy 29:22</w:t>
      </w:r>
      <w:r w:rsidRPr="004A5430">
        <w:rPr>
          <w:sz w:val="21"/>
          <w:szCs w:val="21"/>
        </w:rPr>
        <w:t xml:space="preserve"> So that the generation to come of your children that shall rise up after you, and the stranger that shall come from a far land, shall say, when they see the plagues of that land, and the sicknesses which the LORD hath laid upon it;</w:t>
      </w:r>
      <w:r w:rsidRPr="004A5430">
        <w:rPr>
          <w:sz w:val="21"/>
          <w:szCs w:val="21"/>
        </w:rPr>
        <w:br/>
      </w:r>
      <w:r w:rsidRPr="004A5430">
        <w:rPr>
          <w:b/>
          <w:bCs/>
          <w:sz w:val="21"/>
          <w:szCs w:val="21"/>
        </w:rPr>
        <w:t>Deuteronomy 29:23</w:t>
      </w:r>
      <w:r w:rsidRPr="004A5430">
        <w:rPr>
          <w:sz w:val="21"/>
          <w:szCs w:val="21"/>
        </w:rPr>
        <w:t xml:space="preserve"> </w:t>
      </w:r>
      <w:r w:rsidRPr="004A5430">
        <w:rPr>
          <w:i/>
          <w:iCs/>
          <w:sz w:val="21"/>
          <w:szCs w:val="21"/>
        </w:rPr>
        <w:t>And that</w:t>
      </w:r>
      <w:r w:rsidRPr="004A5430">
        <w:rPr>
          <w:sz w:val="21"/>
          <w:szCs w:val="21"/>
        </w:rPr>
        <w:t xml:space="preserve"> the whole land thereof </w:t>
      </w:r>
      <w:r w:rsidRPr="004A5430">
        <w:rPr>
          <w:i/>
          <w:iCs/>
          <w:sz w:val="21"/>
          <w:szCs w:val="21"/>
        </w:rPr>
        <w:t>is</w:t>
      </w:r>
      <w:r w:rsidRPr="004A5430">
        <w:rPr>
          <w:sz w:val="21"/>
          <w:szCs w:val="21"/>
        </w:rPr>
        <w:t xml:space="preserve"> brimstone, and salt, </w:t>
      </w:r>
      <w:r w:rsidRPr="004A5430">
        <w:rPr>
          <w:i/>
          <w:iCs/>
          <w:sz w:val="21"/>
          <w:szCs w:val="21"/>
        </w:rPr>
        <w:t>and</w:t>
      </w:r>
      <w:r w:rsidRPr="004A5430">
        <w:rPr>
          <w:sz w:val="21"/>
          <w:szCs w:val="21"/>
        </w:rPr>
        <w:t xml:space="preserve"> burning, </w:t>
      </w:r>
      <w:r w:rsidRPr="004A5430">
        <w:rPr>
          <w:i/>
          <w:iCs/>
          <w:sz w:val="21"/>
          <w:szCs w:val="21"/>
        </w:rPr>
        <w:t>that</w:t>
      </w:r>
      <w:r w:rsidRPr="004A5430">
        <w:rPr>
          <w:sz w:val="21"/>
          <w:szCs w:val="21"/>
        </w:rPr>
        <w:t xml:space="preserve"> it is not sown, nor beareth, nor any grass groweth therein, like the overthrow of Sodom, and Gomorrah, Admah, and Zeboim, which the LORD overthrew in his anger, and in his wrath:</w:t>
      </w:r>
    </w:p>
    <w:p w14:paraId="5A38BEC0" w14:textId="2EBCD03F" w:rsidR="003D145D" w:rsidRPr="004A5430" w:rsidRDefault="00737C42" w:rsidP="00924A50">
      <w:pPr>
        <w:rPr>
          <w:b/>
          <w:bCs/>
          <w:color w:val="538135" w:themeColor="accent6" w:themeShade="BF"/>
          <w:sz w:val="21"/>
          <w:szCs w:val="21"/>
        </w:rPr>
      </w:pPr>
      <w:r w:rsidRPr="00737C42">
        <w:rPr>
          <w:b/>
          <w:bCs/>
          <w:color w:val="FF0000"/>
          <w:sz w:val="24"/>
          <w:szCs w:val="24"/>
        </w:rPr>
        <w:t>I</w:t>
      </w:r>
      <w:r w:rsidR="00B60E91">
        <w:rPr>
          <w:b/>
          <w:bCs/>
          <w:color w:val="FF0000"/>
          <w:sz w:val="24"/>
          <w:szCs w:val="24"/>
        </w:rPr>
        <w:t>II</w:t>
      </w:r>
      <w:r w:rsidRPr="00737C42">
        <w:rPr>
          <w:b/>
          <w:bCs/>
          <w:color w:val="FF0000"/>
          <w:sz w:val="24"/>
          <w:szCs w:val="24"/>
        </w:rPr>
        <w:t xml:space="preserve">. </w:t>
      </w:r>
      <w:r w:rsidR="004A5430" w:rsidRPr="00737C42">
        <w:rPr>
          <w:b/>
          <w:bCs/>
          <w:color w:val="FF0000"/>
          <w:sz w:val="24"/>
          <w:szCs w:val="24"/>
        </w:rPr>
        <w:t>So the Gentiles will know</w:t>
      </w:r>
      <w:r w:rsidR="004A5430" w:rsidRPr="004A5430">
        <w:rPr>
          <w:b/>
          <w:bCs/>
          <w:color w:val="FF0000"/>
          <w:sz w:val="21"/>
          <w:szCs w:val="21"/>
        </w:rPr>
        <w:sym w:font="Wingdings 3" w:char="F0C5"/>
      </w:r>
      <w:r w:rsidR="003D145D" w:rsidRPr="004A5430">
        <w:rPr>
          <w:sz w:val="21"/>
          <w:szCs w:val="21"/>
        </w:rPr>
        <w:br/>
      </w:r>
      <w:hyperlink r:id="rId21" w:history="1">
        <w:r w:rsidR="003D145D" w:rsidRPr="00D254E0">
          <w:rPr>
            <w:rStyle w:val="Hyperlink"/>
            <w:b/>
            <w:bCs/>
            <w:sz w:val="21"/>
            <w:szCs w:val="21"/>
          </w:rPr>
          <w:t>Deuteronomy 29:24</w:t>
        </w:r>
      </w:hyperlink>
      <w:r w:rsidR="003D145D" w:rsidRPr="004A5430">
        <w:rPr>
          <w:sz w:val="21"/>
          <w:szCs w:val="21"/>
        </w:rPr>
        <w:t xml:space="preserve"> Even all nations shall say, Wherefore hath the LORD done thus unto this land? what </w:t>
      </w:r>
      <w:r w:rsidR="003D145D" w:rsidRPr="004A5430">
        <w:rPr>
          <w:i/>
          <w:iCs/>
          <w:sz w:val="21"/>
          <w:szCs w:val="21"/>
        </w:rPr>
        <w:t>meaneth</w:t>
      </w:r>
      <w:r w:rsidR="003D145D" w:rsidRPr="004A5430">
        <w:rPr>
          <w:sz w:val="21"/>
          <w:szCs w:val="21"/>
        </w:rPr>
        <w:t xml:space="preserve"> the heat of this great anger?</w:t>
      </w:r>
      <w:r w:rsidR="003D145D" w:rsidRPr="004A5430">
        <w:rPr>
          <w:sz w:val="21"/>
          <w:szCs w:val="21"/>
        </w:rPr>
        <w:br/>
      </w:r>
      <w:r w:rsidR="003D145D" w:rsidRPr="004A5430">
        <w:rPr>
          <w:b/>
          <w:bCs/>
          <w:sz w:val="21"/>
          <w:szCs w:val="21"/>
        </w:rPr>
        <w:t>Deuteronomy 29:25</w:t>
      </w:r>
      <w:r w:rsidR="003D145D" w:rsidRPr="004A5430">
        <w:rPr>
          <w:sz w:val="21"/>
          <w:szCs w:val="21"/>
        </w:rPr>
        <w:t xml:space="preserve"> Then men shall say, Because they have forsaken the covenant of the LORD God of their fathers, which he made with them when he brought them forth out of the land of Egypt:</w:t>
      </w:r>
      <w:r w:rsidR="003D145D" w:rsidRPr="004A5430">
        <w:rPr>
          <w:sz w:val="21"/>
          <w:szCs w:val="21"/>
        </w:rPr>
        <w:br/>
      </w:r>
      <w:r w:rsidR="003D145D" w:rsidRPr="004A5430">
        <w:rPr>
          <w:b/>
          <w:bCs/>
          <w:sz w:val="21"/>
          <w:szCs w:val="21"/>
        </w:rPr>
        <w:t>Deuteronomy 29:26</w:t>
      </w:r>
      <w:r w:rsidR="003D145D" w:rsidRPr="004A5430">
        <w:rPr>
          <w:sz w:val="21"/>
          <w:szCs w:val="21"/>
        </w:rPr>
        <w:t xml:space="preserve"> For they went and served other gods, and worshipped them, gods whom they knew not, and </w:t>
      </w:r>
      <w:r w:rsidR="003D145D" w:rsidRPr="004A5430">
        <w:rPr>
          <w:i/>
          <w:iCs/>
          <w:sz w:val="21"/>
          <w:szCs w:val="21"/>
        </w:rPr>
        <w:t>whom</w:t>
      </w:r>
      <w:r w:rsidR="003D145D" w:rsidRPr="004A5430">
        <w:rPr>
          <w:sz w:val="21"/>
          <w:szCs w:val="21"/>
        </w:rPr>
        <w:t xml:space="preserve"> he had not given unto them:</w:t>
      </w:r>
      <w:r w:rsidR="003D145D" w:rsidRPr="004A5430">
        <w:rPr>
          <w:sz w:val="21"/>
          <w:szCs w:val="21"/>
        </w:rPr>
        <w:br/>
      </w:r>
      <w:r w:rsidR="003D145D" w:rsidRPr="004A5430">
        <w:rPr>
          <w:b/>
          <w:bCs/>
          <w:sz w:val="21"/>
          <w:szCs w:val="21"/>
        </w:rPr>
        <w:t>Deuteronomy 29:27</w:t>
      </w:r>
      <w:r w:rsidR="003D145D" w:rsidRPr="004A5430">
        <w:rPr>
          <w:sz w:val="21"/>
          <w:szCs w:val="21"/>
        </w:rPr>
        <w:t xml:space="preserve"> And the anger of the LORD was kindled against this land, to bring upon it all the curses that are written in this book:</w:t>
      </w:r>
      <w:r w:rsidR="003D145D" w:rsidRPr="004A5430">
        <w:rPr>
          <w:sz w:val="21"/>
          <w:szCs w:val="21"/>
        </w:rPr>
        <w:br/>
      </w:r>
      <w:r w:rsidR="003D145D" w:rsidRPr="004A5430">
        <w:rPr>
          <w:b/>
          <w:bCs/>
          <w:sz w:val="21"/>
          <w:szCs w:val="21"/>
        </w:rPr>
        <w:t>Deuteronomy 29:28</w:t>
      </w:r>
      <w:r w:rsidR="003D145D" w:rsidRPr="004A5430">
        <w:rPr>
          <w:sz w:val="21"/>
          <w:szCs w:val="21"/>
        </w:rPr>
        <w:t xml:space="preserve"> And the LORD rooted them out of their land in anger, and in wrath, and in great indignation, and cast them into another land, as </w:t>
      </w:r>
      <w:r w:rsidR="003D145D" w:rsidRPr="004A5430">
        <w:rPr>
          <w:i/>
          <w:iCs/>
          <w:sz w:val="21"/>
          <w:szCs w:val="21"/>
        </w:rPr>
        <w:t>it is</w:t>
      </w:r>
      <w:r w:rsidR="003D145D" w:rsidRPr="004A5430">
        <w:rPr>
          <w:sz w:val="21"/>
          <w:szCs w:val="21"/>
        </w:rPr>
        <w:t xml:space="preserve"> this day.</w:t>
      </w:r>
      <w:r w:rsidR="003D145D" w:rsidRPr="004A5430">
        <w:rPr>
          <w:sz w:val="21"/>
          <w:szCs w:val="21"/>
        </w:rPr>
        <w:br/>
      </w:r>
      <w:r w:rsidR="003D145D" w:rsidRPr="004A5430">
        <w:rPr>
          <w:b/>
          <w:bCs/>
          <w:sz w:val="21"/>
          <w:szCs w:val="21"/>
        </w:rPr>
        <w:t>Deuteronomy 29:29</w:t>
      </w:r>
      <w:r w:rsidR="003D145D" w:rsidRPr="004A5430">
        <w:rPr>
          <w:sz w:val="21"/>
          <w:szCs w:val="21"/>
        </w:rPr>
        <w:t xml:space="preserve"> The secret </w:t>
      </w:r>
      <w:r w:rsidR="003D145D" w:rsidRPr="004A5430">
        <w:rPr>
          <w:i/>
          <w:iCs/>
          <w:sz w:val="21"/>
          <w:szCs w:val="21"/>
        </w:rPr>
        <w:t>things belong</w:t>
      </w:r>
      <w:r w:rsidR="003D145D" w:rsidRPr="004A5430">
        <w:rPr>
          <w:sz w:val="21"/>
          <w:szCs w:val="21"/>
        </w:rPr>
        <w:t xml:space="preserve"> unto the LORD our God: but those </w:t>
      </w:r>
      <w:r w:rsidR="003D145D" w:rsidRPr="004A5430">
        <w:rPr>
          <w:i/>
          <w:iCs/>
          <w:sz w:val="21"/>
          <w:szCs w:val="21"/>
        </w:rPr>
        <w:t>things which are</w:t>
      </w:r>
      <w:r w:rsidR="003D145D" w:rsidRPr="004A5430">
        <w:rPr>
          <w:sz w:val="21"/>
          <w:szCs w:val="21"/>
        </w:rPr>
        <w:t xml:space="preserve"> revealed </w:t>
      </w:r>
      <w:r w:rsidR="003D145D" w:rsidRPr="004A5430">
        <w:rPr>
          <w:i/>
          <w:iCs/>
          <w:sz w:val="21"/>
          <w:szCs w:val="21"/>
        </w:rPr>
        <w:t>belong</w:t>
      </w:r>
      <w:r w:rsidR="003D145D" w:rsidRPr="004A5430">
        <w:rPr>
          <w:sz w:val="21"/>
          <w:szCs w:val="21"/>
        </w:rPr>
        <w:t xml:space="preserve"> unto us and to our children </w:t>
      </w:r>
      <w:proofErr w:type="spellStart"/>
      <w:r w:rsidR="003D145D" w:rsidRPr="004A5430">
        <w:rPr>
          <w:sz w:val="21"/>
          <w:szCs w:val="21"/>
        </w:rPr>
        <w:t>for ever</w:t>
      </w:r>
      <w:proofErr w:type="spellEnd"/>
      <w:r w:rsidR="003D145D" w:rsidRPr="004A5430">
        <w:rPr>
          <w:sz w:val="21"/>
          <w:szCs w:val="21"/>
        </w:rPr>
        <w:t xml:space="preserve">, that </w:t>
      </w:r>
      <w:r w:rsidR="003D145D" w:rsidRPr="004A5430">
        <w:rPr>
          <w:i/>
          <w:iCs/>
          <w:sz w:val="21"/>
          <w:szCs w:val="21"/>
        </w:rPr>
        <w:t>we</w:t>
      </w:r>
      <w:r w:rsidR="003D145D" w:rsidRPr="004A5430">
        <w:rPr>
          <w:sz w:val="21"/>
          <w:szCs w:val="21"/>
        </w:rPr>
        <w:t xml:space="preserve"> may do all the words of this law.</w:t>
      </w:r>
    </w:p>
    <w:tbl>
      <w:tblPr>
        <w:tblStyle w:val="TableGrid5"/>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1507"/>
        <w:gridCol w:w="990"/>
        <w:gridCol w:w="1170"/>
        <w:gridCol w:w="1440"/>
        <w:gridCol w:w="1260"/>
        <w:gridCol w:w="2340"/>
      </w:tblGrid>
      <w:tr w:rsidR="00022CEF" w:rsidRPr="00BE1C60" w14:paraId="29C12BF2" w14:textId="77777777" w:rsidTr="00821530">
        <w:trPr>
          <w:jc w:val="center"/>
        </w:trPr>
        <w:tc>
          <w:tcPr>
            <w:tcW w:w="8707" w:type="dxa"/>
            <w:gridSpan w:val="6"/>
            <w:tcBorders>
              <w:top w:val="single" w:sz="18" w:space="0" w:color="auto"/>
              <w:bottom w:val="single" w:sz="6" w:space="0" w:color="auto"/>
            </w:tcBorders>
            <w:shd w:val="clear" w:color="auto" w:fill="DEEAF6" w:themeFill="accent5" w:themeFillTint="33"/>
          </w:tcPr>
          <w:p w14:paraId="26EB3E49" w14:textId="77777777" w:rsidR="00022CEF" w:rsidRPr="00D254E0" w:rsidRDefault="00022CEF" w:rsidP="0021332B">
            <w:pPr>
              <w:jc w:val="center"/>
              <w:rPr>
                <w:rFonts w:eastAsia="Calibri" w:cstheme="minorHAnsi"/>
                <w:b/>
                <w:bCs/>
              </w:rPr>
            </w:pPr>
            <w:r w:rsidRPr="00D254E0">
              <w:rPr>
                <w:rFonts w:eastAsia="Calibri" w:cstheme="minorHAnsi"/>
                <w:b/>
                <w:bCs/>
                <w:color w:val="FF0000"/>
              </w:rPr>
              <w:t>Israel’s United Kingdom under David and Solomon reached peek of human king glory until:</w:t>
            </w:r>
          </w:p>
        </w:tc>
      </w:tr>
      <w:tr w:rsidR="00022CEF" w:rsidRPr="00BE1C60" w14:paraId="3DE78A3F" w14:textId="77777777" w:rsidTr="00821530">
        <w:trPr>
          <w:jc w:val="center"/>
        </w:trPr>
        <w:tc>
          <w:tcPr>
            <w:tcW w:w="8707" w:type="dxa"/>
            <w:gridSpan w:val="6"/>
            <w:tcBorders>
              <w:top w:val="single" w:sz="6" w:space="0" w:color="auto"/>
              <w:bottom w:val="single" w:sz="18" w:space="0" w:color="auto"/>
            </w:tcBorders>
            <w:shd w:val="clear" w:color="auto" w:fill="FFFFFF"/>
          </w:tcPr>
          <w:p w14:paraId="72BFA9F1" w14:textId="77777777" w:rsidR="00022CEF" w:rsidRPr="0071456C" w:rsidRDefault="00022CEF" w:rsidP="0021332B">
            <w:pPr>
              <w:rPr>
                <w:rFonts w:eastAsia="Calibri" w:cstheme="minorHAnsi"/>
                <w:sz w:val="18"/>
                <w:szCs w:val="18"/>
              </w:rPr>
            </w:pPr>
            <w:hyperlink r:id="rId22" w:history="1">
              <w:r w:rsidRPr="0071456C">
                <w:rPr>
                  <w:rFonts w:eastAsia="Calibri" w:cstheme="minorHAnsi"/>
                  <w:b/>
                  <w:bCs/>
                  <w:color w:val="0563C1"/>
                  <w:sz w:val="18"/>
                  <w:szCs w:val="18"/>
                  <w:u w:val="single"/>
                </w:rPr>
                <w:t>Jeremiah 3:8</w:t>
              </w:r>
            </w:hyperlink>
            <w:r w:rsidRPr="0071456C">
              <w:rPr>
                <w:rFonts w:eastAsia="Calibri" w:cstheme="minorHAnsi"/>
                <w:sz w:val="18"/>
                <w:szCs w:val="18"/>
              </w:rPr>
              <w:t xml:space="preserve"> </w:t>
            </w:r>
            <w:r w:rsidRPr="0071456C">
              <w:rPr>
                <w:rFonts w:eastAsia="Calibri" w:cstheme="minorHAnsi"/>
                <w:b/>
                <w:bCs/>
                <w:sz w:val="18"/>
                <w:szCs w:val="18"/>
              </w:rPr>
              <w:t>And I saw, when for all the causes whereby backsliding Israel committed adultery I had put her away, and given her a bill of divorce; yet her treacherous sister Judah feared not, but went and played the harlot also.</w:t>
            </w:r>
            <w:r w:rsidRPr="0071456C">
              <w:rPr>
                <w:rFonts w:eastAsia="Calibri" w:cstheme="minorHAnsi"/>
                <w:sz w:val="18"/>
                <w:szCs w:val="18"/>
              </w:rPr>
              <w:t xml:space="preserve"> </w:t>
            </w:r>
          </w:p>
        </w:tc>
      </w:tr>
      <w:tr w:rsidR="00022CEF" w:rsidRPr="00BE1C60" w14:paraId="42A5F059" w14:textId="77777777" w:rsidTr="00821530">
        <w:trPr>
          <w:jc w:val="center"/>
        </w:trPr>
        <w:tc>
          <w:tcPr>
            <w:tcW w:w="8707" w:type="dxa"/>
            <w:gridSpan w:val="6"/>
            <w:tcBorders>
              <w:top w:val="single" w:sz="18" w:space="0" w:color="auto"/>
              <w:bottom w:val="single" w:sz="6" w:space="0" w:color="auto"/>
            </w:tcBorders>
            <w:shd w:val="clear" w:color="auto" w:fill="DEEAF6" w:themeFill="accent5" w:themeFillTint="33"/>
          </w:tcPr>
          <w:p w14:paraId="76AF6AED" w14:textId="77777777" w:rsidR="00022CEF" w:rsidRPr="00D254E0" w:rsidRDefault="00022CEF" w:rsidP="0021332B">
            <w:pPr>
              <w:jc w:val="center"/>
              <w:rPr>
                <w:rFonts w:eastAsia="Calibri" w:cstheme="minorHAnsi"/>
                <w:b/>
                <w:bCs/>
              </w:rPr>
            </w:pPr>
            <w:bookmarkStart w:id="2" w:name="_Hlk111886249"/>
            <w:r w:rsidRPr="00D254E0">
              <w:rPr>
                <w:rFonts w:eastAsia="Calibri" w:cstheme="minorHAnsi"/>
                <w:b/>
                <w:bCs/>
                <w:color w:val="FF0000"/>
              </w:rPr>
              <w:t>Israel’s Divided Kingdom</w:t>
            </w:r>
          </w:p>
        </w:tc>
      </w:tr>
      <w:tr w:rsidR="00022CEF" w:rsidRPr="00BE1C60" w14:paraId="3C038BA0" w14:textId="77777777" w:rsidTr="00821530">
        <w:trPr>
          <w:jc w:val="center"/>
        </w:trPr>
        <w:tc>
          <w:tcPr>
            <w:tcW w:w="3667" w:type="dxa"/>
            <w:gridSpan w:val="3"/>
            <w:tcBorders>
              <w:top w:val="single" w:sz="6" w:space="0" w:color="auto"/>
              <w:bottom w:val="single" w:sz="6" w:space="0" w:color="auto"/>
            </w:tcBorders>
            <w:shd w:val="clear" w:color="auto" w:fill="DEEAF6" w:themeFill="accent5" w:themeFillTint="33"/>
          </w:tcPr>
          <w:p w14:paraId="73024FAF" w14:textId="77777777" w:rsidR="00022CEF" w:rsidRPr="0071456C" w:rsidRDefault="00022CEF" w:rsidP="0021332B">
            <w:pPr>
              <w:jc w:val="center"/>
              <w:rPr>
                <w:rFonts w:eastAsia="Calibri" w:cstheme="minorHAnsi"/>
                <w:b/>
                <w:bCs/>
                <w:sz w:val="16"/>
                <w:szCs w:val="16"/>
              </w:rPr>
            </w:pPr>
            <w:r w:rsidRPr="0071456C">
              <w:rPr>
                <w:rFonts w:eastAsia="Calibri" w:cstheme="minorHAnsi"/>
                <w:b/>
                <w:bCs/>
                <w:sz w:val="16"/>
                <w:szCs w:val="16"/>
              </w:rPr>
              <w:t>Judah – Southern 2 Tribes</w:t>
            </w:r>
          </w:p>
        </w:tc>
        <w:tc>
          <w:tcPr>
            <w:tcW w:w="5040" w:type="dxa"/>
            <w:gridSpan w:val="3"/>
            <w:tcBorders>
              <w:top w:val="single" w:sz="6" w:space="0" w:color="auto"/>
              <w:bottom w:val="single" w:sz="6" w:space="0" w:color="auto"/>
            </w:tcBorders>
            <w:shd w:val="clear" w:color="auto" w:fill="DEEAF6" w:themeFill="accent5" w:themeFillTint="33"/>
            <w:tcMar>
              <w:left w:w="58" w:type="dxa"/>
              <w:right w:w="58" w:type="dxa"/>
            </w:tcMar>
            <w:vAlign w:val="center"/>
          </w:tcPr>
          <w:p w14:paraId="3AB7E61C" w14:textId="77777777" w:rsidR="00022CEF" w:rsidRPr="0071456C" w:rsidRDefault="00022CEF" w:rsidP="0021332B">
            <w:pPr>
              <w:jc w:val="center"/>
              <w:rPr>
                <w:rFonts w:eastAsia="Calibri" w:cstheme="minorHAnsi"/>
                <w:b/>
                <w:bCs/>
                <w:sz w:val="16"/>
                <w:szCs w:val="16"/>
              </w:rPr>
            </w:pPr>
            <w:r w:rsidRPr="0071456C">
              <w:rPr>
                <w:rFonts w:eastAsia="Calibri" w:cstheme="minorHAnsi"/>
                <w:b/>
                <w:bCs/>
                <w:sz w:val="16"/>
                <w:szCs w:val="16"/>
              </w:rPr>
              <w:t>Israel – Northern 10 Tribes, aka Ephraim</w:t>
            </w:r>
          </w:p>
        </w:tc>
      </w:tr>
      <w:tr w:rsidR="00022CEF" w:rsidRPr="00BE1C60" w14:paraId="1A21E2CA" w14:textId="77777777" w:rsidTr="00821530">
        <w:trPr>
          <w:jc w:val="center"/>
        </w:trPr>
        <w:tc>
          <w:tcPr>
            <w:tcW w:w="1507" w:type="dxa"/>
            <w:tcBorders>
              <w:top w:val="single" w:sz="6" w:space="0" w:color="auto"/>
              <w:bottom w:val="single" w:sz="18" w:space="0" w:color="auto"/>
            </w:tcBorders>
            <w:shd w:val="clear" w:color="auto" w:fill="DEEAF6" w:themeFill="accent5" w:themeFillTint="33"/>
            <w:tcMar>
              <w:left w:w="58" w:type="dxa"/>
              <w:right w:w="58" w:type="dxa"/>
            </w:tcMar>
            <w:vAlign w:val="center"/>
          </w:tcPr>
          <w:p w14:paraId="6F104F97" w14:textId="77777777" w:rsidR="00022CEF" w:rsidRPr="0071456C" w:rsidRDefault="00022CEF" w:rsidP="0021332B">
            <w:pPr>
              <w:jc w:val="center"/>
              <w:rPr>
                <w:rFonts w:eastAsia="Calibri" w:cstheme="minorHAnsi"/>
                <w:color w:val="FF0000"/>
                <w:sz w:val="16"/>
                <w:szCs w:val="16"/>
              </w:rPr>
            </w:pPr>
            <w:r w:rsidRPr="0071456C">
              <w:rPr>
                <w:rFonts w:eastAsia="Calibri" w:cstheme="minorHAnsi"/>
                <w:b/>
                <w:bCs/>
                <w:color w:val="FF0000"/>
                <w:sz w:val="16"/>
                <w:szCs w:val="16"/>
              </w:rPr>
              <w:t>King</w:t>
            </w:r>
          </w:p>
        </w:tc>
        <w:tc>
          <w:tcPr>
            <w:tcW w:w="990" w:type="dxa"/>
            <w:tcBorders>
              <w:top w:val="single" w:sz="6" w:space="0" w:color="auto"/>
              <w:bottom w:val="single" w:sz="18" w:space="0" w:color="auto"/>
            </w:tcBorders>
            <w:shd w:val="clear" w:color="auto" w:fill="DEEAF6" w:themeFill="accent5" w:themeFillTint="33"/>
            <w:vAlign w:val="center"/>
          </w:tcPr>
          <w:p w14:paraId="5FCA4538" w14:textId="77777777" w:rsidR="00022CEF" w:rsidRPr="0071456C" w:rsidRDefault="00022CEF" w:rsidP="0021332B">
            <w:pPr>
              <w:jc w:val="center"/>
              <w:rPr>
                <w:rFonts w:eastAsia="Calibri" w:cstheme="minorHAnsi"/>
                <w:b/>
                <w:bCs/>
                <w:color w:val="FF0000"/>
                <w:sz w:val="16"/>
                <w:szCs w:val="16"/>
              </w:rPr>
            </w:pPr>
            <w:r w:rsidRPr="0071456C">
              <w:rPr>
                <w:rFonts w:eastAsia="Calibri" w:cstheme="minorHAnsi"/>
                <w:b/>
                <w:bCs/>
                <w:color w:val="FF0000"/>
                <w:sz w:val="16"/>
                <w:szCs w:val="16"/>
              </w:rPr>
              <w:t>Good/ Bad</w:t>
            </w:r>
          </w:p>
        </w:tc>
        <w:tc>
          <w:tcPr>
            <w:tcW w:w="1170" w:type="dxa"/>
            <w:tcBorders>
              <w:top w:val="single" w:sz="6" w:space="0" w:color="auto"/>
              <w:bottom w:val="single" w:sz="18" w:space="0" w:color="auto"/>
            </w:tcBorders>
            <w:shd w:val="clear" w:color="auto" w:fill="DEEAF6" w:themeFill="accent5" w:themeFillTint="33"/>
            <w:tcMar>
              <w:left w:w="58" w:type="dxa"/>
              <w:right w:w="58" w:type="dxa"/>
            </w:tcMar>
            <w:vAlign w:val="center"/>
          </w:tcPr>
          <w:p w14:paraId="6DCE6ECD" w14:textId="77777777" w:rsidR="00022CEF" w:rsidRPr="0071456C" w:rsidRDefault="00022CEF" w:rsidP="0021332B">
            <w:pPr>
              <w:jc w:val="center"/>
              <w:rPr>
                <w:rFonts w:eastAsia="Calibri" w:cstheme="minorHAnsi"/>
                <w:b/>
                <w:bCs/>
                <w:color w:val="FF0000"/>
                <w:sz w:val="16"/>
                <w:szCs w:val="16"/>
              </w:rPr>
            </w:pPr>
            <w:r w:rsidRPr="0071456C">
              <w:rPr>
                <w:rFonts w:eastAsia="Calibri" w:cstheme="minorHAnsi"/>
                <w:b/>
                <w:bCs/>
                <w:color w:val="FF0000"/>
                <w:sz w:val="16"/>
                <w:szCs w:val="16"/>
              </w:rPr>
              <w:t>Years (BC)</w:t>
            </w:r>
          </w:p>
        </w:tc>
        <w:tc>
          <w:tcPr>
            <w:tcW w:w="1440" w:type="dxa"/>
            <w:tcBorders>
              <w:top w:val="single" w:sz="6" w:space="0" w:color="auto"/>
              <w:bottom w:val="single" w:sz="18" w:space="0" w:color="auto"/>
            </w:tcBorders>
            <w:shd w:val="clear" w:color="auto" w:fill="DEEAF6" w:themeFill="accent5" w:themeFillTint="33"/>
            <w:tcMar>
              <w:left w:w="58" w:type="dxa"/>
              <w:right w:w="58" w:type="dxa"/>
            </w:tcMar>
            <w:vAlign w:val="center"/>
          </w:tcPr>
          <w:p w14:paraId="237D992C" w14:textId="77777777" w:rsidR="00022CEF" w:rsidRPr="0071456C" w:rsidRDefault="00022CEF" w:rsidP="0021332B">
            <w:pPr>
              <w:jc w:val="center"/>
              <w:rPr>
                <w:rFonts w:eastAsia="Calibri" w:cstheme="minorHAnsi"/>
                <w:b/>
                <w:bCs/>
                <w:color w:val="FF0000"/>
                <w:sz w:val="16"/>
                <w:szCs w:val="16"/>
              </w:rPr>
            </w:pPr>
            <w:r w:rsidRPr="0071456C">
              <w:rPr>
                <w:rFonts w:eastAsia="Calibri" w:cstheme="minorHAnsi"/>
                <w:b/>
                <w:bCs/>
                <w:color w:val="FF0000"/>
                <w:sz w:val="16"/>
                <w:szCs w:val="16"/>
              </w:rPr>
              <w:t>King (All Bad)</w:t>
            </w:r>
          </w:p>
        </w:tc>
        <w:tc>
          <w:tcPr>
            <w:tcW w:w="1260" w:type="dxa"/>
            <w:tcBorders>
              <w:top w:val="single" w:sz="6" w:space="0" w:color="auto"/>
              <w:bottom w:val="single" w:sz="18" w:space="0" w:color="auto"/>
            </w:tcBorders>
            <w:shd w:val="clear" w:color="auto" w:fill="DEEAF6" w:themeFill="accent5" w:themeFillTint="33"/>
            <w:tcMar>
              <w:left w:w="58" w:type="dxa"/>
              <w:right w:w="58" w:type="dxa"/>
            </w:tcMar>
            <w:vAlign w:val="center"/>
          </w:tcPr>
          <w:p w14:paraId="2469F9A3" w14:textId="77777777" w:rsidR="00022CEF" w:rsidRPr="0071456C" w:rsidRDefault="00022CEF" w:rsidP="0021332B">
            <w:pPr>
              <w:jc w:val="center"/>
              <w:rPr>
                <w:rFonts w:eastAsia="Calibri" w:cstheme="minorHAnsi"/>
                <w:b/>
                <w:bCs/>
                <w:color w:val="FF0000"/>
                <w:sz w:val="16"/>
                <w:szCs w:val="16"/>
              </w:rPr>
            </w:pPr>
            <w:r w:rsidRPr="0071456C">
              <w:rPr>
                <w:rFonts w:eastAsia="Calibri" w:cstheme="minorHAnsi"/>
                <w:b/>
                <w:bCs/>
                <w:color w:val="FF0000"/>
                <w:sz w:val="16"/>
                <w:szCs w:val="16"/>
              </w:rPr>
              <w:t>Years (BC)</w:t>
            </w:r>
          </w:p>
        </w:tc>
        <w:tc>
          <w:tcPr>
            <w:tcW w:w="2340" w:type="dxa"/>
            <w:tcBorders>
              <w:top w:val="single" w:sz="6" w:space="0" w:color="auto"/>
              <w:bottom w:val="single" w:sz="18" w:space="0" w:color="auto"/>
            </w:tcBorders>
            <w:shd w:val="clear" w:color="auto" w:fill="DEEAF6" w:themeFill="accent5" w:themeFillTint="33"/>
            <w:tcMar>
              <w:left w:w="58" w:type="dxa"/>
              <w:right w:w="58" w:type="dxa"/>
            </w:tcMar>
            <w:vAlign w:val="center"/>
          </w:tcPr>
          <w:p w14:paraId="109AB517" w14:textId="77777777" w:rsidR="00022CEF" w:rsidRPr="0071456C" w:rsidRDefault="00022CEF" w:rsidP="0021332B">
            <w:pPr>
              <w:jc w:val="center"/>
              <w:rPr>
                <w:rFonts w:eastAsia="Calibri" w:cstheme="minorHAnsi"/>
                <w:b/>
                <w:bCs/>
                <w:color w:val="FF0000"/>
                <w:sz w:val="16"/>
                <w:szCs w:val="16"/>
              </w:rPr>
            </w:pPr>
            <w:r w:rsidRPr="0071456C">
              <w:rPr>
                <w:rFonts w:eastAsia="Calibri" w:cstheme="minorHAnsi"/>
                <w:b/>
                <w:bCs/>
                <w:color w:val="FF0000"/>
                <w:sz w:val="16"/>
                <w:szCs w:val="16"/>
              </w:rPr>
              <w:t>Prophets (BC)</w:t>
            </w:r>
          </w:p>
        </w:tc>
      </w:tr>
      <w:tr w:rsidR="00022CEF" w:rsidRPr="00BE1C60" w14:paraId="0F3D872D" w14:textId="77777777" w:rsidTr="00D254E0">
        <w:trPr>
          <w:jc w:val="center"/>
        </w:trPr>
        <w:tc>
          <w:tcPr>
            <w:tcW w:w="1507" w:type="dxa"/>
            <w:tcBorders>
              <w:top w:val="single" w:sz="18" w:space="0" w:color="auto"/>
              <w:bottom w:val="single" w:sz="6" w:space="0" w:color="auto"/>
            </w:tcBorders>
            <w:tcMar>
              <w:left w:w="58" w:type="dxa"/>
              <w:right w:w="58" w:type="dxa"/>
            </w:tcMar>
            <w:vAlign w:val="center"/>
          </w:tcPr>
          <w:p w14:paraId="21061209"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 Rehoboam </w:t>
            </w:r>
          </w:p>
        </w:tc>
        <w:tc>
          <w:tcPr>
            <w:tcW w:w="990" w:type="dxa"/>
            <w:tcBorders>
              <w:top w:val="single" w:sz="18" w:space="0" w:color="auto"/>
              <w:bottom w:val="single" w:sz="6" w:space="0" w:color="auto"/>
            </w:tcBorders>
            <w:vAlign w:val="center"/>
          </w:tcPr>
          <w:p w14:paraId="00EEB505"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Bad</w:t>
            </w:r>
          </w:p>
        </w:tc>
        <w:tc>
          <w:tcPr>
            <w:tcW w:w="1170" w:type="dxa"/>
            <w:tcBorders>
              <w:top w:val="single" w:sz="18" w:space="0" w:color="auto"/>
              <w:bottom w:val="single" w:sz="6" w:space="0" w:color="auto"/>
              <w:right w:val="single" w:sz="18" w:space="0" w:color="auto"/>
            </w:tcBorders>
            <w:tcMar>
              <w:left w:w="58" w:type="dxa"/>
              <w:right w:w="58" w:type="dxa"/>
            </w:tcMar>
            <w:vAlign w:val="center"/>
          </w:tcPr>
          <w:p w14:paraId="60A33ACF"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975-958, 17  </w:t>
            </w:r>
          </w:p>
        </w:tc>
        <w:tc>
          <w:tcPr>
            <w:tcW w:w="1440" w:type="dxa"/>
            <w:tcBorders>
              <w:top w:val="single" w:sz="18" w:space="0" w:color="auto"/>
              <w:left w:val="single" w:sz="18" w:space="0" w:color="auto"/>
              <w:bottom w:val="single" w:sz="6" w:space="0" w:color="auto"/>
            </w:tcBorders>
            <w:tcMar>
              <w:left w:w="58" w:type="dxa"/>
              <w:right w:w="58" w:type="dxa"/>
            </w:tcMar>
            <w:vAlign w:val="center"/>
          </w:tcPr>
          <w:p w14:paraId="711407AA"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 Jeroboam I </w:t>
            </w:r>
          </w:p>
        </w:tc>
        <w:tc>
          <w:tcPr>
            <w:tcW w:w="1260" w:type="dxa"/>
            <w:tcBorders>
              <w:top w:val="single" w:sz="18" w:space="0" w:color="auto"/>
              <w:bottom w:val="single" w:sz="6" w:space="0" w:color="auto"/>
              <w:right w:val="single" w:sz="18" w:space="0" w:color="auto"/>
            </w:tcBorders>
            <w:tcMar>
              <w:left w:w="58" w:type="dxa"/>
              <w:right w:w="58" w:type="dxa"/>
            </w:tcMar>
            <w:vAlign w:val="center"/>
          </w:tcPr>
          <w:p w14:paraId="287702B7"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975-954, 22 </w:t>
            </w:r>
          </w:p>
        </w:tc>
        <w:tc>
          <w:tcPr>
            <w:tcW w:w="2340" w:type="dxa"/>
            <w:tcBorders>
              <w:top w:val="single" w:sz="18" w:space="0" w:color="auto"/>
              <w:left w:val="single" w:sz="18" w:space="0" w:color="auto"/>
            </w:tcBorders>
            <w:tcMar>
              <w:left w:w="58" w:type="dxa"/>
              <w:right w:w="58" w:type="dxa"/>
            </w:tcMar>
            <w:vAlign w:val="center"/>
          </w:tcPr>
          <w:p w14:paraId="78AFE6FE" w14:textId="77777777" w:rsidR="00022CEF" w:rsidRPr="00022CEF" w:rsidRDefault="00022CEF" w:rsidP="0021332B">
            <w:pPr>
              <w:rPr>
                <w:rFonts w:eastAsia="Calibri" w:cstheme="minorHAnsi"/>
                <w:sz w:val="16"/>
                <w:szCs w:val="16"/>
              </w:rPr>
            </w:pPr>
          </w:p>
        </w:tc>
      </w:tr>
      <w:tr w:rsidR="00022CEF" w:rsidRPr="00BE1C60" w14:paraId="3827109B"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46778836"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2. Abijah </w:t>
            </w:r>
          </w:p>
        </w:tc>
        <w:tc>
          <w:tcPr>
            <w:tcW w:w="990" w:type="dxa"/>
            <w:tcBorders>
              <w:top w:val="single" w:sz="6" w:space="0" w:color="auto"/>
              <w:bottom w:val="single" w:sz="6" w:space="0" w:color="auto"/>
            </w:tcBorders>
            <w:vAlign w:val="center"/>
          </w:tcPr>
          <w:p w14:paraId="72B168AA"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Bad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1B0934ED"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958-955, 3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4B40229E"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2. Nadab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767CDBEA"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954-953, 2 </w:t>
            </w:r>
          </w:p>
        </w:tc>
        <w:tc>
          <w:tcPr>
            <w:tcW w:w="2340" w:type="dxa"/>
            <w:tcBorders>
              <w:left w:val="single" w:sz="18" w:space="0" w:color="auto"/>
            </w:tcBorders>
            <w:tcMar>
              <w:left w:w="58" w:type="dxa"/>
              <w:right w:w="58" w:type="dxa"/>
            </w:tcMar>
            <w:vAlign w:val="center"/>
          </w:tcPr>
          <w:p w14:paraId="2F0D9C04" w14:textId="77777777" w:rsidR="00022CEF" w:rsidRPr="00022CEF" w:rsidRDefault="00022CEF" w:rsidP="0021332B">
            <w:pPr>
              <w:rPr>
                <w:rFonts w:eastAsia="Calibri" w:cstheme="minorHAnsi"/>
                <w:sz w:val="16"/>
                <w:szCs w:val="16"/>
              </w:rPr>
            </w:pPr>
          </w:p>
        </w:tc>
      </w:tr>
      <w:tr w:rsidR="00022CEF" w:rsidRPr="00BE1C60" w14:paraId="384D7EB5"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4DB4EB44"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3. Asa </w:t>
            </w:r>
          </w:p>
        </w:tc>
        <w:tc>
          <w:tcPr>
            <w:tcW w:w="990" w:type="dxa"/>
            <w:tcBorders>
              <w:top w:val="single" w:sz="6" w:space="0" w:color="auto"/>
              <w:bottom w:val="single" w:sz="6" w:space="0" w:color="auto"/>
            </w:tcBorders>
            <w:vAlign w:val="center"/>
          </w:tcPr>
          <w:p w14:paraId="30B26B31"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Good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47C70853"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955-915, 41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3997239B"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3. Baasha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763DC7C6"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953-930, 24 </w:t>
            </w:r>
          </w:p>
        </w:tc>
        <w:tc>
          <w:tcPr>
            <w:tcW w:w="2340" w:type="dxa"/>
            <w:tcBorders>
              <w:left w:val="single" w:sz="18" w:space="0" w:color="auto"/>
            </w:tcBorders>
            <w:tcMar>
              <w:left w:w="58" w:type="dxa"/>
              <w:right w:w="58" w:type="dxa"/>
            </w:tcMar>
            <w:vAlign w:val="center"/>
          </w:tcPr>
          <w:p w14:paraId="3B25E84C" w14:textId="77777777" w:rsidR="00022CEF" w:rsidRPr="00022CEF" w:rsidRDefault="00022CEF" w:rsidP="0021332B">
            <w:pPr>
              <w:rPr>
                <w:rFonts w:eastAsia="Calibri" w:cstheme="minorHAnsi"/>
                <w:sz w:val="16"/>
                <w:szCs w:val="16"/>
              </w:rPr>
            </w:pPr>
          </w:p>
        </w:tc>
      </w:tr>
      <w:tr w:rsidR="00022CEF" w:rsidRPr="00BE1C60" w14:paraId="2577D1C3"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1002AA17"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4. Jehoshaphat </w:t>
            </w:r>
          </w:p>
        </w:tc>
        <w:tc>
          <w:tcPr>
            <w:tcW w:w="990" w:type="dxa"/>
            <w:tcBorders>
              <w:top w:val="single" w:sz="6" w:space="0" w:color="auto"/>
              <w:bottom w:val="single" w:sz="6" w:space="0" w:color="auto"/>
            </w:tcBorders>
            <w:vAlign w:val="center"/>
          </w:tcPr>
          <w:p w14:paraId="51440102"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Good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38E77C99"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914-889, 25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23A3CF61"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4. Elah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5E576EE3"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930-929, 2 </w:t>
            </w:r>
          </w:p>
        </w:tc>
        <w:tc>
          <w:tcPr>
            <w:tcW w:w="2340" w:type="dxa"/>
            <w:tcBorders>
              <w:left w:val="single" w:sz="18" w:space="0" w:color="auto"/>
            </w:tcBorders>
            <w:tcMar>
              <w:left w:w="58" w:type="dxa"/>
              <w:right w:w="58" w:type="dxa"/>
            </w:tcMar>
            <w:vAlign w:val="center"/>
          </w:tcPr>
          <w:p w14:paraId="5B45F293" w14:textId="77777777" w:rsidR="00022CEF" w:rsidRPr="00022CEF" w:rsidRDefault="00022CEF" w:rsidP="0021332B">
            <w:pPr>
              <w:rPr>
                <w:rFonts w:eastAsia="Calibri" w:cstheme="minorHAnsi"/>
                <w:sz w:val="16"/>
                <w:szCs w:val="16"/>
              </w:rPr>
            </w:pPr>
          </w:p>
        </w:tc>
      </w:tr>
      <w:tr w:rsidR="00022CEF" w:rsidRPr="00BE1C60" w14:paraId="312FE98F"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00B6EFF3"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5. Jehoram </w:t>
            </w:r>
          </w:p>
        </w:tc>
        <w:tc>
          <w:tcPr>
            <w:tcW w:w="990" w:type="dxa"/>
            <w:tcBorders>
              <w:top w:val="single" w:sz="6" w:space="0" w:color="auto"/>
              <w:bottom w:val="single" w:sz="6" w:space="0" w:color="auto"/>
            </w:tcBorders>
            <w:vAlign w:val="center"/>
          </w:tcPr>
          <w:p w14:paraId="051FE30C"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Bad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3355E574"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893-886*, 8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01506AEB"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5. Zimri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05227069"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929-925*, c.4 </w:t>
            </w:r>
          </w:p>
        </w:tc>
        <w:tc>
          <w:tcPr>
            <w:tcW w:w="2340" w:type="dxa"/>
            <w:tcBorders>
              <w:left w:val="single" w:sz="18" w:space="0" w:color="auto"/>
            </w:tcBorders>
            <w:tcMar>
              <w:left w:w="58" w:type="dxa"/>
              <w:right w:w="58" w:type="dxa"/>
            </w:tcMar>
            <w:vAlign w:val="center"/>
          </w:tcPr>
          <w:p w14:paraId="153F1C5D" w14:textId="77777777" w:rsidR="00022CEF" w:rsidRPr="00022CEF" w:rsidRDefault="00022CEF" w:rsidP="0021332B">
            <w:pPr>
              <w:rPr>
                <w:rFonts w:eastAsia="Calibri" w:cstheme="minorHAnsi"/>
                <w:sz w:val="16"/>
                <w:szCs w:val="16"/>
              </w:rPr>
            </w:pPr>
          </w:p>
        </w:tc>
      </w:tr>
      <w:tr w:rsidR="00022CEF" w:rsidRPr="00BE1C60" w14:paraId="03B6B364"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161FD3A2"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6. Ahaziah </w:t>
            </w:r>
          </w:p>
        </w:tc>
        <w:tc>
          <w:tcPr>
            <w:tcW w:w="990" w:type="dxa"/>
            <w:tcBorders>
              <w:top w:val="single" w:sz="6" w:space="0" w:color="auto"/>
              <w:bottom w:val="single" w:sz="6" w:space="0" w:color="auto"/>
            </w:tcBorders>
            <w:vAlign w:val="center"/>
          </w:tcPr>
          <w:p w14:paraId="5E06B675"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Bad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429280B8"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886*, c.1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0960E0FF"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6. Omri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64A45B6B"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929-918*, 12 </w:t>
            </w:r>
          </w:p>
        </w:tc>
        <w:tc>
          <w:tcPr>
            <w:tcW w:w="2340" w:type="dxa"/>
            <w:tcBorders>
              <w:left w:val="single" w:sz="18" w:space="0" w:color="auto"/>
            </w:tcBorders>
            <w:tcMar>
              <w:left w:w="58" w:type="dxa"/>
              <w:right w:w="58" w:type="dxa"/>
            </w:tcMar>
            <w:vAlign w:val="center"/>
          </w:tcPr>
          <w:p w14:paraId="10540E56" w14:textId="77777777" w:rsidR="00022CEF" w:rsidRPr="00022CEF" w:rsidRDefault="00022CEF" w:rsidP="0021332B">
            <w:pPr>
              <w:rPr>
                <w:rFonts w:eastAsia="Calibri" w:cstheme="minorHAnsi"/>
                <w:sz w:val="16"/>
                <w:szCs w:val="16"/>
              </w:rPr>
            </w:pPr>
            <w:r w:rsidRPr="00022CEF">
              <w:rPr>
                <w:rFonts w:eastAsia="Calibri" w:cstheme="minorHAnsi"/>
                <w:sz w:val="16"/>
                <w:szCs w:val="16"/>
              </w:rPr>
              <w:t>Micaiah (1Ki 22:8)</w:t>
            </w:r>
          </w:p>
        </w:tc>
      </w:tr>
      <w:tr w:rsidR="00022CEF" w:rsidRPr="00BE1C60" w14:paraId="73AC3EA7"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130CB502" w14:textId="77777777" w:rsidR="00022CEF" w:rsidRPr="00022CEF" w:rsidRDefault="00022CEF" w:rsidP="0021332B">
            <w:pPr>
              <w:rPr>
                <w:rFonts w:eastAsia="Calibri" w:cstheme="minorHAnsi"/>
                <w:sz w:val="16"/>
                <w:szCs w:val="16"/>
              </w:rPr>
            </w:pPr>
            <w:r w:rsidRPr="00022CEF">
              <w:rPr>
                <w:rFonts w:eastAsia="Calibri" w:cstheme="minorHAnsi"/>
                <w:sz w:val="16"/>
                <w:szCs w:val="16"/>
              </w:rPr>
              <w:t>7. Athaliah  Queen</w:t>
            </w:r>
          </w:p>
        </w:tc>
        <w:tc>
          <w:tcPr>
            <w:tcW w:w="990" w:type="dxa"/>
            <w:tcBorders>
              <w:top w:val="single" w:sz="6" w:space="0" w:color="auto"/>
              <w:bottom w:val="single" w:sz="6" w:space="0" w:color="auto"/>
            </w:tcBorders>
            <w:vAlign w:val="center"/>
          </w:tcPr>
          <w:p w14:paraId="6988D19C"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Bad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40DE3D3E"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886-879*, 6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28E038C2"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7. Ahab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3CEE3E06"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918-897*, 22 </w:t>
            </w:r>
          </w:p>
        </w:tc>
        <w:tc>
          <w:tcPr>
            <w:tcW w:w="2340" w:type="dxa"/>
            <w:tcBorders>
              <w:left w:val="single" w:sz="18" w:space="0" w:color="auto"/>
            </w:tcBorders>
            <w:tcMar>
              <w:left w:w="58" w:type="dxa"/>
              <w:right w:w="58" w:type="dxa"/>
            </w:tcMar>
            <w:vAlign w:val="center"/>
          </w:tcPr>
          <w:p w14:paraId="1ACE33F7"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Elijah 918-910? 910-897 </w:t>
            </w:r>
          </w:p>
        </w:tc>
      </w:tr>
      <w:tr w:rsidR="00022CEF" w:rsidRPr="00BE1C60" w14:paraId="46681A2F"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31EC8827"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8. Joash </w:t>
            </w:r>
          </w:p>
        </w:tc>
        <w:tc>
          <w:tcPr>
            <w:tcW w:w="990" w:type="dxa"/>
            <w:tcBorders>
              <w:top w:val="single" w:sz="6" w:space="0" w:color="auto"/>
              <w:bottom w:val="single" w:sz="6" w:space="0" w:color="auto"/>
            </w:tcBorders>
            <w:vAlign w:val="center"/>
          </w:tcPr>
          <w:p w14:paraId="5A3000D4"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Good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7E9CBBD9"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879-839, 40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5DDF772E"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8. Ahaziah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60EC0995"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898-897*, 2 </w:t>
            </w:r>
          </w:p>
        </w:tc>
        <w:tc>
          <w:tcPr>
            <w:tcW w:w="2340" w:type="dxa"/>
            <w:tcBorders>
              <w:left w:val="single" w:sz="18" w:space="0" w:color="auto"/>
            </w:tcBorders>
            <w:tcMar>
              <w:left w:w="58" w:type="dxa"/>
              <w:right w:w="58" w:type="dxa"/>
            </w:tcMar>
            <w:vAlign w:val="center"/>
          </w:tcPr>
          <w:p w14:paraId="5A388C38" w14:textId="77777777" w:rsidR="00022CEF" w:rsidRPr="00022CEF" w:rsidRDefault="00022CEF" w:rsidP="0021332B">
            <w:pPr>
              <w:rPr>
                <w:rFonts w:eastAsia="Calibri" w:cstheme="minorHAnsi"/>
                <w:sz w:val="16"/>
                <w:szCs w:val="16"/>
              </w:rPr>
            </w:pPr>
          </w:p>
        </w:tc>
      </w:tr>
      <w:tr w:rsidR="00022CEF" w:rsidRPr="00BE1C60" w14:paraId="5F0ED442"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22C14EC0"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9. Amaziah </w:t>
            </w:r>
          </w:p>
        </w:tc>
        <w:tc>
          <w:tcPr>
            <w:tcW w:w="990" w:type="dxa"/>
            <w:tcBorders>
              <w:top w:val="single" w:sz="6" w:space="0" w:color="auto"/>
              <w:bottom w:val="single" w:sz="6" w:space="0" w:color="auto"/>
            </w:tcBorders>
            <w:vAlign w:val="center"/>
          </w:tcPr>
          <w:p w14:paraId="6CF6CEC6"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Good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53677684"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839-810, 29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433A9812"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9. Joram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39E8B684"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897-886, 12 </w:t>
            </w:r>
          </w:p>
        </w:tc>
        <w:tc>
          <w:tcPr>
            <w:tcW w:w="2340" w:type="dxa"/>
            <w:tcBorders>
              <w:left w:val="single" w:sz="18" w:space="0" w:color="auto"/>
            </w:tcBorders>
            <w:tcMar>
              <w:left w:w="58" w:type="dxa"/>
              <w:right w:w="58" w:type="dxa"/>
            </w:tcMar>
            <w:vAlign w:val="center"/>
          </w:tcPr>
          <w:p w14:paraId="2FAEC6D6"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Elisha 897-838 </w:t>
            </w:r>
          </w:p>
        </w:tc>
      </w:tr>
      <w:tr w:rsidR="00022CEF" w:rsidRPr="00BE1C60" w14:paraId="11740C17"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56F1E3FB"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10. Azariah, Uzziah </w:t>
            </w:r>
          </w:p>
        </w:tc>
        <w:tc>
          <w:tcPr>
            <w:tcW w:w="990" w:type="dxa"/>
            <w:tcBorders>
              <w:top w:val="single" w:sz="6" w:space="0" w:color="auto"/>
              <w:bottom w:val="single" w:sz="6" w:space="0" w:color="auto"/>
            </w:tcBorders>
            <w:vAlign w:val="center"/>
          </w:tcPr>
          <w:p w14:paraId="18C405A1"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Good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3318A51D"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810-758*, 52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53832925"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10. Jehu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69CE4196"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886-857, 28 </w:t>
            </w:r>
          </w:p>
        </w:tc>
        <w:tc>
          <w:tcPr>
            <w:tcW w:w="2340" w:type="dxa"/>
            <w:tcBorders>
              <w:left w:val="single" w:sz="18" w:space="0" w:color="auto"/>
            </w:tcBorders>
            <w:tcMar>
              <w:left w:w="58" w:type="dxa"/>
              <w:right w:w="58" w:type="dxa"/>
            </w:tcMar>
            <w:vAlign w:val="center"/>
          </w:tcPr>
          <w:p w14:paraId="28B70CD5"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Jonah c.825 </w:t>
            </w:r>
          </w:p>
        </w:tc>
      </w:tr>
      <w:tr w:rsidR="00022CEF" w:rsidRPr="00BE1C60" w14:paraId="0372B2B0"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2C00977D"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11. Jotham </w:t>
            </w:r>
          </w:p>
        </w:tc>
        <w:tc>
          <w:tcPr>
            <w:tcW w:w="990" w:type="dxa"/>
            <w:tcBorders>
              <w:top w:val="single" w:sz="6" w:space="0" w:color="auto"/>
              <w:bottom w:val="single" w:sz="6" w:space="0" w:color="auto"/>
            </w:tcBorders>
            <w:vAlign w:val="center"/>
          </w:tcPr>
          <w:p w14:paraId="2DC054AD"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Good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467D4884"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758-742*, 16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4F53B75C"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11. Jehoahaz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59AE223B"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857-840, 17 </w:t>
            </w:r>
          </w:p>
        </w:tc>
        <w:tc>
          <w:tcPr>
            <w:tcW w:w="2340" w:type="dxa"/>
            <w:tcBorders>
              <w:left w:val="single" w:sz="18" w:space="0" w:color="auto"/>
            </w:tcBorders>
            <w:tcMar>
              <w:left w:w="58" w:type="dxa"/>
              <w:right w:w="58" w:type="dxa"/>
            </w:tcMar>
            <w:vAlign w:val="center"/>
          </w:tcPr>
          <w:p w14:paraId="08641B29"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Joel c.820 </w:t>
            </w:r>
          </w:p>
        </w:tc>
      </w:tr>
      <w:tr w:rsidR="00022CEF" w:rsidRPr="00BE1C60" w14:paraId="340F4888"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623DC5A7"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12. Ahaz </w:t>
            </w:r>
          </w:p>
        </w:tc>
        <w:tc>
          <w:tcPr>
            <w:tcW w:w="990" w:type="dxa"/>
            <w:tcBorders>
              <w:top w:val="single" w:sz="6" w:space="0" w:color="auto"/>
              <w:bottom w:val="single" w:sz="6" w:space="0" w:color="auto"/>
            </w:tcBorders>
            <w:vAlign w:val="center"/>
          </w:tcPr>
          <w:p w14:paraId="76D48EF3"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Bad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537D0713"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742-726, 16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7E85350C"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12. Jehoash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575102B2"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840-825, 16 </w:t>
            </w:r>
          </w:p>
        </w:tc>
        <w:tc>
          <w:tcPr>
            <w:tcW w:w="2340" w:type="dxa"/>
            <w:tcBorders>
              <w:left w:val="single" w:sz="18" w:space="0" w:color="auto"/>
            </w:tcBorders>
            <w:tcMar>
              <w:left w:w="58" w:type="dxa"/>
              <w:right w:w="58" w:type="dxa"/>
            </w:tcMar>
            <w:vAlign w:val="center"/>
          </w:tcPr>
          <w:p w14:paraId="59E151E3"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Amos c.788 </w:t>
            </w:r>
          </w:p>
        </w:tc>
      </w:tr>
      <w:tr w:rsidR="00022CEF" w:rsidRPr="00BE1C60" w14:paraId="232A6EA7"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495E65CB"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13. Hezekiah </w:t>
            </w:r>
          </w:p>
        </w:tc>
        <w:tc>
          <w:tcPr>
            <w:tcW w:w="990" w:type="dxa"/>
            <w:tcBorders>
              <w:top w:val="single" w:sz="6" w:space="0" w:color="auto"/>
              <w:bottom w:val="single" w:sz="6" w:space="0" w:color="auto"/>
            </w:tcBorders>
            <w:vAlign w:val="center"/>
          </w:tcPr>
          <w:p w14:paraId="4573F529"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Good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0C910CA0" w14:textId="77777777" w:rsidR="00022CEF" w:rsidRPr="00022CEF" w:rsidRDefault="00022CEF" w:rsidP="0021332B">
            <w:pPr>
              <w:rPr>
                <w:rFonts w:eastAsia="Calibri" w:cstheme="minorHAnsi"/>
                <w:sz w:val="16"/>
                <w:szCs w:val="16"/>
              </w:rPr>
            </w:pPr>
            <w:r w:rsidRPr="00022CEF">
              <w:rPr>
                <w:rFonts w:eastAsia="Calibri" w:cstheme="minorHAnsi"/>
                <w:sz w:val="16"/>
                <w:szCs w:val="16"/>
              </w:rPr>
              <w:t>726-697, 29</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339E0ABA"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13. Jeroboam II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510E48AD"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825-784, 41 </w:t>
            </w:r>
          </w:p>
        </w:tc>
        <w:tc>
          <w:tcPr>
            <w:tcW w:w="2340" w:type="dxa"/>
            <w:tcBorders>
              <w:left w:val="single" w:sz="18" w:space="0" w:color="auto"/>
            </w:tcBorders>
            <w:tcMar>
              <w:left w:w="58" w:type="dxa"/>
              <w:right w:w="58" w:type="dxa"/>
            </w:tcMar>
            <w:vAlign w:val="center"/>
          </w:tcPr>
          <w:p w14:paraId="2C06FD26"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Hosea 785-720 </w:t>
            </w:r>
          </w:p>
        </w:tc>
      </w:tr>
      <w:tr w:rsidR="00022CEF" w:rsidRPr="00BE1C60" w14:paraId="2104A018"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2DE3B9F6"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114. Manasseh </w:t>
            </w:r>
          </w:p>
        </w:tc>
        <w:tc>
          <w:tcPr>
            <w:tcW w:w="990" w:type="dxa"/>
            <w:tcBorders>
              <w:top w:val="single" w:sz="6" w:space="0" w:color="auto"/>
              <w:bottom w:val="single" w:sz="6" w:space="0" w:color="auto"/>
            </w:tcBorders>
            <w:vAlign w:val="center"/>
          </w:tcPr>
          <w:p w14:paraId="1461DC2D"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Bad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09485A9B"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697-642, 55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37C89EE3" w14:textId="77777777" w:rsidR="00022CEF" w:rsidRPr="00022CEF" w:rsidRDefault="00022CEF" w:rsidP="0021332B">
            <w:pPr>
              <w:rPr>
                <w:rFonts w:eastAsia="Calibri" w:cstheme="minorHAnsi"/>
                <w:sz w:val="16"/>
                <w:szCs w:val="16"/>
              </w:rPr>
            </w:pPr>
            <w:r w:rsidRPr="00022CEF">
              <w:rPr>
                <w:rFonts w:eastAsia="Calibri" w:cstheme="minorHAnsi"/>
                <w:sz w:val="16"/>
                <w:szCs w:val="16"/>
              </w:rPr>
              <w:t>INTERREGNUM</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2684353F"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784-773, 11 </w:t>
            </w:r>
          </w:p>
        </w:tc>
        <w:tc>
          <w:tcPr>
            <w:tcW w:w="2340" w:type="dxa"/>
            <w:tcBorders>
              <w:left w:val="single" w:sz="18" w:space="0" w:color="auto"/>
            </w:tcBorders>
            <w:tcMar>
              <w:left w:w="58" w:type="dxa"/>
              <w:right w:w="58" w:type="dxa"/>
            </w:tcMar>
            <w:vAlign w:val="center"/>
          </w:tcPr>
          <w:p w14:paraId="38FB7001"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Isaiah 759-697 </w:t>
            </w:r>
          </w:p>
        </w:tc>
      </w:tr>
      <w:tr w:rsidR="00022CEF" w:rsidRPr="00BE1C60" w14:paraId="65887334"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497E885E"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15. Amon </w:t>
            </w:r>
          </w:p>
        </w:tc>
        <w:tc>
          <w:tcPr>
            <w:tcW w:w="990" w:type="dxa"/>
            <w:tcBorders>
              <w:top w:val="single" w:sz="6" w:space="0" w:color="auto"/>
              <w:bottom w:val="single" w:sz="6" w:space="0" w:color="auto"/>
            </w:tcBorders>
            <w:vAlign w:val="center"/>
          </w:tcPr>
          <w:p w14:paraId="16425B36"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Bad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0AB1F106"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642-640, 2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677834D1"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14. Zachariah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098F1444" w14:textId="77777777" w:rsidR="00022CEF" w:rsidRPr="00022CEF" w:rsidRDefault="00022CEF" w:rsidP="0021332B">
            <w:pPr>
              <w:rPr>
                <w:rFonts w:eastAsia="Calibri" w:cstheme="minorHAnsi"/>
                <w:sz w:val="16"/>
                <w:szCs w:val="16"/>
              </w:rPr>
            </w:pPr>
            <w:r w:rsidRPr="00022CEF">
              <w:rPr>
                <w:rFonts w:eastAsia="Calibri" w:cstheme="minorHAnsi"/>
                <w:sz w:val="16"/>
                <w:szCs w:val="16"/>
              </w:rPr>
              <w:t>773, 6 months</w:t>
            </w:r>
          </w:p>
        </w:tc>
        <w:tc>
          <w:tcPr>
            <w:tcW w:w="2340" w:type="dxa"/>
            <w:tcBorders>
              <w:left w:val="single" w:sz="18" w:space="0" w:color="auto"/>
            </w:tcBorders>
            <w:tcMar>
              <w:left w:w="58" w:type="dxa"/>
              <w:right w:w="58" w:type="dxa"/>
            </w:tcMar>
            <w:vAlign w:val="center"/>
          </w:tcPr>
          <w:p w14:paraId="51091C1D" w14:textId="77777777" w:rsidR="00022CEF" w:rsidRPr="00022CEF" w:rsidRDefault="00022CEF" w:rsidP="0021332B">
            <w:pPr>
              <w:rPr>
                <w:rFonts w:eastAsia="Calibri" w:cstheme="minorHAnsi"/>
                <w:sz w:val="16"/>
                <w:szCs w:val="16"/>
              </w:rPr>
            </w:pPr>
            <w:r w:rsidRPr="00022CEF">
              <w:rPr>
                <w:rFonts w:eastAsia="Calibri" w:cstheme="minorHAnsi"/>
                <w:sz w:val="16"/>
                <w:szCs w:val="16"/>
              </w:rPr>
              <w:t>Micah 754-697</w:t>
            </w:r>
          </w:p>
        </w:tc>
      </w:tr>
      <w:tr w:rsidR="00022CEF" w:rsidRPr="00BE1C60" w14:paraId="608D75B7" w14:textId="77777777" w:rsidTr="00D254E0">
        <w:trPr>
          <w:jc w:val="center"/>
        </w:trPr>
        <w:tc>
          <w:tcPr>
            <w:tcW w:w="1507" w:type="dxa"/>
            <w:vMerge w:val="restart"/>
            <w:tcBorders>
              <w:top w:val="single" w:sz="6" w:space="0" w:color="auto"/>
              <w:bottom w:val="single" w:sz="6" w:space="0" w:color="auto"/>
            </w:tcBorders>
            <w:tcMar>
              <w:left w:w="58" w:type="dxa"/>
              <w:right w:w="58" w:type="dxa"/>
            </w:tcMar>
            <w:vAlign w:val="center"/>
          </w:tcPr>
          <w:p w14:paraId="3EB87698"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16. Josiah </w:t>
            </w:r>
          </w:p>
          <w:p w14:paraId="45AA83DA" w14:textId="77777777" w:rsidR="00022CEF" w:rsidRPr="00022CEF" w:rsidRDefault="00022CEF" w:rsidP="0021332B">
            <w:pPr>
              <w:rPr>
                <w:rFonts w:eastAsia="Calibri" w:cstheme="minorHAnsi"/>
                <w:sz w:val="16"/>
                <w:szCs w:val="16"/>
              </w:rPr>
            </w:pPr>
            <w:r w:rsidRPr="00022CEF">
              <w:rPr>
                <w:rFonts w:eastAsia="Calibri" w:cstheme="minorHAnsi"/>
                <w:sz w:val="16"/>
                <w:szCs w:val="16"/>
              </w:rPr>
              <w:t>(</w:t>
            </w:r>
            <w:hyperlink r:id="rId23" w:history="1">
              <w:r w:rsidRPr="00022CEF">
                <w:rPr>
                  <w:rFonts w:eastAsia="Calibri" w:cstheme="minorHAnsi"/>
                  <w:color w:val="0563C1"/>
                  <w:sz w:val="16"/>
                  <w:szCs w:val="16"/>
                  <w:u w:val="single"/>
                </w:rPr>
                <w:t>II Kings 23:25</w:t>
              </w:r>
            </w:hyperlink>
            <w:r w:rsidRPr="00022CEF">
              <w:rPr>
                <w:rFonts w:eastAsia="Calibri" w:cstheme="minorHAnsi"/>
                <w:sz w:val="16"/>
                <w:szCs w:val="16"/>
              </w:rPr>
              <w:t xml:space="preserve">; </w:t>
            </w:r>
            <w:hyperlink r:id="rId24" w:history="1">
              <w:r w:rsidRPr="00022CEF">
                <w:rPr>
                  <w:rFonts w:eastAsia="Calibri" w:cstheme="minorHAnsi"/>
                  <w:color w:val="0563C1"/>
                  <w:sz w:val="16"/>
                  <w:szCs w:val="16"/>
                  <w:u w:val="single"/>
                </w:rPr>
                <w:t>Jeremiah 3:6-10</w:t>
              </w:r>
            </w:hyperlink>
            <w:r w:rsidRPr="00022CEF">
              <w:rPr>
                <w:rFonts w:eastAsia="Calibri" w:cstheme="minorHAnsi"/>
                <w:sz w:val="16"/>
                <w:szCs w:val="16"/>
              </w:rPr>
              <w:t>)</w:t>
            </w:r>
          </w:p>
        </w:tc>
        <w:tc>
          <w:tcPr>
            <w:tcW w:w="990" w:type="dxa"/>
            <w:vMerge w:val="restart"/>
            <w:tcBorders>
              <w:top w:val="single" w:sz="6" w:space="0" w:color="auto"/>
              <w:bottom w:val="single" w:sz="6" w:space="0" w:color="auto"/>
            </w:tcBorders>
            <w:vAlign w:val="center"/>
          </w:tcPr>
          <w:p w14:paraId="39912BD8"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Good</w:t>
            </w:r>
          </w:p>
        </w:tc>
        <w:tc>
          <w:tcPr>
            <w:tcW w:w="1170" w:type="dxa"/>
            <w:vMerge w:val="restart"/>
            <w:tcBorders>
              <w:top w:val="single" w:sz="6" w:space="0" w:color="auto"/>
              <w:bottom w:val="single" w:sz="6" w:space="0" w:color="auto"/>
              <w:right w:val="single" w:sz="18" w:space="0" w:color="auto"/>
            </w:tcBorders>
            <w:tcMar>
              <w:left w:w="58" w:type="dxa"/>
              <w:right w:w="58" w:type="dxa"/>
            </w:tcMar>
            <w:vAlign w:val="center"/>
          </w:tcPr>
          <w:p w14:paraId="114BDBA8"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640-609, 31 </w:t>
            </w:r>
          </w:p>
          <w:p w14:paraId="26367BDF"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Revival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133AEA90"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15. Shallum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564553E7"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772, 1 month </w:t>
            </w:r>
          </w:p>
        </w:tc>
        <w:tc>
          <w:tcPr>
            <w:tcW w:w="2340" w:type="dxa"/>
            <w:tcBorders>
              <w:left w:val="single" w:sz="18" w:space="0" w:color="auto"/>
            </w:tcBorders>
            <w:tcMar>
              <w:left w:w="58" w:type="dxa"/>
              <w:right w:w="58" w:type="dxa"/>
            </w:tcMar>
            <w:vAlign w:val="center"/>
          </w:tcPr>
          <w:p w14:paraId="3CB0AA99" w14:textId="77777777" w:rsidR="00022CEF" w:rsidRPr="00022CEF" w:rsidRDefault="00022CEF" w:rsidP="0021332B">
            <w:pPr>
              <w:rPr>
                <w:rFonts w:eastAsia="Calibri" w:cstheme="minorHAnsi"/>
                <w:sz w:val="16"/>
                <w:szCs w:val="16"/>
              </w:rPr>
            </w:pPr>
            <w:r w:rsidRPr="00022CEF">
              <w:rPr>
                <w:rFonts w:eastAsia="Calibri" w:cstheme="minorHAnsi"/>
                <w:sz w:val="16"/>
                <w:szCs w:val="16"/>
              </w:rPr>
              <w:t>Nahum 663-615?</w:t>
            </w:r>
          </w:p>
        </w:tc>
      </w:tr>
      <w:tr w:rsidR="00022CEF" w:rsidRPr="00BE1C60" w14:paraId="5B2670B1" w14:textId="77777777" w:rsidTr="00D254E0">
        <w:trPr>
          <w:jc w:val="center"/>
        </w:trPr>
        <w:tc>
          <w:tcPr>
            <w:tcW w:w="1507" w:type="dxa"/>
            <w:vMerge/>
            <w:tcBorders>
              <w:top w:val="single" w:sz="6" w:space="0" w:color="auto"/>
              <w:bottom w:val="single" w:sz="6" w:space="0" w:color="auto"/>
            </w:tcBorders>
            <w:tcMar>
              <w:left w:w="58" w:type="dxa"/>
              <w:right w:w="58" w:type="dxa"/>
            </w:tcMar>
            <w:vAlign w:val="center"/>
          </w:tcPr>
          <w:p w14:paraId="2DE9C7EC" w14:textId="77777777" w:rsidR="00022CEF" w:rsidRPr="00022CEF" w:rsidRDefault="00022CEF" w:rsidP="0021332B">
            <w:pPr>
              <w:rPr>
                <w:rFonts w:eastAsia="Calibri" w:cstheme="minorHAnsi"/>
                <w:sz w:val="16"/>
                <w:szCs w:val="16"/>
              </w:rPr>
            </w:pPr>
          </w:p>
        </w:tc>
        <w:tc>
          <w:tcPr>
            <w:tcW w:w="990" w:type="dxa"/>
            <w:vMerge/>
            <w:tcBorders>
              <w:top w:val="single" w:sz="6" w:space="0" w:color="auto"/>
              <w:bottom w:val="single" w:sz="6" w:space="0" w:color="auto"/>
            </w:tcBorders>
            <w:vAlign w:val="center"/>
          </w:tcPr>
          <w:p w14:paraId="7CA7656C" w14:textId="77777777" w:rsidR="00022CEF" w:rsidRPr="00022CEF" w:rsidRDefault="00022CEF" w:rsidP="0021332B">
            <w:pPr>
              <w:jc w:val="center"/>
              <w:rPr>
                <w:rFonts w:eastAsia="Calibri" w:cstheme="minorHAnsi"/>
                <w:sz w:val="16"/>
                <w:szCs w:val="16"/>
              </w:rPr>
            </w:pPr>
          </w:p>
        </w:tc>
        <w:tc>
          <w:tcPr>
            <w:tcW w:w="1170" w:type="dxa"/>
            <w:vMerge/>
            <w:tcBorders>
              <w:top w:val="single" w:sz="6" w:space="0" w:color="auto"/>
              <w:bottom w:val="single" w:sz="6" w:space="0" w:color="auto"/>
              <w:right w:val="single" w:sz="18" w:space="0" w:color="auto"/>
            </w:tcBorders>
            <w:tcMar>
              <w:left w:w="58" w:type="dxa"/>
              <w:right w:w="58" w:type="dxa"/>
            </w:tcMar>
            <w:vAlign w:val="center"/>
          </w:tcPr>
          <w:p w14:paraId="3CEAE562" w14:textId="77777777" w:rsidR="00022CEF" w:rsidRPr="00022CEF" w:rsidRDefault="00022CEF" w:rsidP="0021332B">
            <w:pPr>
              <w:rPr>
                <w:rFonts w:eastAsia="Calibri" w:cstheme="minorHAnsi"/>
                <w:sz w:val="16"/>
                <w:szCs w:val="16"/>
              </w:rPr>
            </w:pPr>
          </w:p>
        </w:tc>
        <w:tc>
          <w:tcPr>
            <w:tcW w:w="1440" w:type="dxa"/>
            <w:tcBorders>
              <w:top w:val="single" w:sz="6" w:space="0" w:color="auto"/>
              <w:left w:val="single" w:sz="18" w:space="0" w:color="auto"/>
              <w:bottom w:val="single" w:sz="6" w:space="0" w:color="auto"/>
            </w:tcBorders>
            <w:tcMar>
              <w:left w:w="58" w:type="dxa"/>
              <w:right w:w="58" w:type="dxa"/>
            </w:tcMar>
            <w:vAlign w:val="center"/>
          </w:tcPr>
          <w:p w14:paraId="1A6EB1E7"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16. Menahem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23ABA178"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771-761, 10  </w:t>
            </w:r>
          </w:p>
        </w:tc>
        <w:tc>
          <w:tcPr>
            <w:tcW w:w="2340" w:type="dxa"/>
            <w:tcBorders>
              <w:left w:val="single" w:sz="18" w:space="0" w:color="auto"/>
            </w:tcBorders>
            <w:tcMar>
              <w:left w:w="58" w:type="dxa"/>
              <w:right w:w="58" w:type="dxa"/>
            </w:tcMar>
            <w:vAlign w:val="center"/>
          </w:tcPr>
          <w:p w14:paraId="0A5E3511" w14:textId="77777777" w:rsidR="00022CEF" w:rsidRPr="00022CEF" w:rsidRDefault="00022CEF" w:rsidP="0021332B">
            <w:pPr>
              <w:rPr>
                <w:rFonts w:eastAsia="Calibri" w:cstheme="minorHAnsi"/>
                <w:sz w:val="16"/>
                <w:szCs w:val="16"/>
              </w:rPr>
            </w:pPr>
            <w:r w:rsidRPr="00022CEF">
              <w:rPr>
                <w:rFonts w:eastAsia="Calibri" w:cstheme="minorHAnsi"/>
                <w:sz w:val="16"/>
                <w:szCs w:val="16"/>
              </w:rPr>
              <w:t>Zephaniah c.610</w:t>
            </w:r>
          </w:p>
        </w:tc>
      </w:tr>
      <w:tr w:rsidR="00022CEF" w:rsidRPr="00BE1C60" w14:paraId="5441637C" w14:textId="77777777" w:rsidTr="00D254E0">
        <w:trPr>
          <w:trHeight w:val="201"/>
          <w:jc w:val="center"/>
        </w:trPr>
        <w:tc>
          <w:tcPr>
            <w:tcW w:w="1507" w:type="dxa"/>
            <w:vMerge/>
            <w:tcBorders>
              <w:top w:val="single" w:sz="6" w:space="0" w:color="auto"/>
              <w:bottom w:val="single" w:sz="6" w:space="0" w:color="auto"/>
            </w:tcBorders>
            <w:tcMar>
              <w:left w:w="58" w:type="dxa"/>
              <w:right w:w="58" w:type="dxa"/>
            </w:tcMar>
            <w:vAlign w:val="center"/>
          </w:tcPr>
          <w:p w14:paraId="6CBE13E2" w14:textId="77777777" w:rsidR="00022CEF" w:rsidRPr="00022CEF" w:rsidRDefault="00022CEF" w:rsidP="0021332B">
            <w:pPr>
              <w:rPr>
                <w:rFonts w:eastAsia="Calibri" w:cstheme="minorHAnsi"/>
                <w:sz w:val="16"/>
                <w:szCs w:val="16"/>
              </w:rPr>
            </w:pPr>
          </w:p>
        </w:tc>
        <w:tc>
          <w:tcPr>
            <w:tcW w:w="990" w:type="dxa"/>
            <w:vMerge/>
            <w:tcBorders>
              <w:top w:val="single" w:sz="6" w:space="0" w:color="auto"/>
              <w:bottom w:val="single" w:sz="6" w:space="0" w:color="auto"/>
            </w:tcBorders>
            <w:vAlign w:val="center"/>
          </w:tcPr>
          <w:p w14:paraId="530DC048" w14:textId="77777777" w:rsidR="00022CEF" w:rsidRPr="00022CEF" w:rsidRDefault="00022CEF" w:rsidP="0021332B">
            <w:pPr>
              <w:jc w:val="center"/>
              <w:rPr>
                <w:rFonts w:eastAsia="Calibri" w:cstheme="minorHAnsi"/>
                <w:sz w:val="16"/>
                <w:szCs w:val="16"/>
              </w:rPr>
            </w:pPr>
          </w:p>
        </w:tc>
        <w:tc>
          <w:tcPr>
            <w:tcW w:w="1170" w:type="dxa"/>
            <w:vMerge/>
            <w:tcBorders>
              <w:top w:val="single" w:sz="6" w:space="0" w:color="auto"/>
              <w:bottom w:val="single" w:sz="6" w:space="0" w:color="auto"/>
              <w:right w:val="single" w:sz="18" w:space="0" w:color="auto"/>
            </w:tcBorders>
            <w:tcMar>
              <w:left w:w="58" w:type="dxa"/>
              <w:right w:w="58" w:type="dxa"/>
            </w:tcMar>
            <w:vAlign w:val="center"/>
          </w:tcPr>
          <w:p w14:paraId="51967BAC" w14:textId="77777777" w:rsidR="00022CEF" w:rsidRPr="00022CEF" w:rsidRDefault="00022CEF" w:rsidP="0021332B">
            <w:pPr>
              <w:rPr>
                <w:rFonts w:eastAsia="Calibri" w:cstheme="minorHAnsi"/>
                <w:sz w:val="16"/>
                <w:szCs w:val="16"/>
              </w:rPr>
            </w:pPr>
          </w:p>
        </w:tc>
        <w:tc>
          <w:tcPr>
            <w:tcW w:w="1440" w:type="dxa"/>
            <w:tcBorders>
              <w:top w:val="single" w:sz="6" w:space="0" w:color="auto"/>
              <w:left w:val="single" w:sz="18" w:space="0" w:color="auto"/>
              <w:bottom w:val="single" w:sz="6" w:space="0" w:color="auto"/>
            </w:tcBorders>
            <w:tcMar>
              <w:left w:w="58" w:type="dxa"/>
              <w:right w:w="58" w:type="dxa"/>
            </w:tcMar>
            <w:vAlign w:val="center"/>
          </w:tcPr>
          <w:p w14:paraId="15135672"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17. Pekahiah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21E8088A"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761-759, 2  </w:t>
            </w:r>
          </w:p>
        </w:tc>
        <w:tc>
          <w:tcPr>
            <w:tcW w:w="2340" w:type="dxa"/>
            <w:tcBorders>
              <w:left w:val="single" w:sz="18" w:space="0" w:color="auto"/>
            </w:tcBorders>
            <w:tcMar>
              <w:left w:w="58" w:type="dxa"/>
              <w:right w:w="58" w:type="dxa"/>
            </w:tcMar>
            <w:vAlign w:val="center"/>
          </w:tcPr>
          <w:p w14:paraId="5D9C67A7" w14:textId="77777777" w:rsidR="00022CEF" w:rsidRPr="00022CEF" w:rsidRDefault="00022CEF" w:rsidP="0021332B">
            <w:pPr>
              <w:rPr>
                <w:rFonts w:eastAsia="Calibri" w:cstheme="minorHAnsi"/>
                <w:sz w:val="16"/>
                <w:szCs w:val="16"/>
              </w:rPr>
            </w:pPr>
            <w:r w:rsidRPr="00022CEF">
              <w:rPr>
                <w:rFonts w:eastAsia="Calibri" w:cstheme="minorHAnsi"/>
                <w:sz w:val="16"/>
                <w:szCs w:val="16"/>
              </w:rPr>
              <w:t>Habakkuk c.607</w:t>
            </w:r>
          </w:p>
        </w:tc>
      </w:tr>
      <w:tr w:rsidR="00022CEF" w:rsidRPr="00BE1C60" w14:paraId="56D17BD5"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6B926283"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17. Jehoahaz  </w:t>
            </w:r>
          </w:p>
        </w:tc>
        <w:tc>
          <w:tcPr>
            <w:tcW w:w="990" w:type="dxa"/>
            <w:tcBorders>
              <w:top w:val="single" w:sz="6" w:space="0" w:color="auto"/>
              <w:bottom w:val="single" w:sz="6" w:space="0" w:color="auto"/>
            </w:tcBorders>
            <w:vAlign w:val="center"/>
          </w:tcPr>
          <w:p w14:paraId="69DA2CF4"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Bad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71FB8619"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609, 3 months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595457C7"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18. Pekah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13B86050"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759-739, 20 </w:t>
            </w:r>
          </w:p>
        </w:tc>
        <w:tc>
          <w:tcPr>
            <w:tcW w:w="2340" w:type="dxa"/>
            <w:tcBorders>
              <w:left w:val="single" w:sz="18" w:space="0" w:color="auto"/>
            </w:tcBorders>
            <w:tcMar>
              <w:left w:w="58" w:type="dxa"/>
              <w:right w:w="58" w:type="dxa"/>
            </w:tcMar>
            <w:vAlign w:val="center"/>
          </w:tcPr>
          <w:p w14:paraId="23538992" w14:textId="77777777" w:rsidR="00022CEF" w:rsidRPr="00022CEF" w:rsidRDefault="00022CEF" w:rsidP="0021332B">
            <w:pPr>
              <w:rPr>
                <w:rFonts w:eastAsia="Calibri" w:cstheme="minorHAnsi"/>
                <w:sz w:val="16"/>
                <w:szCs w:val="16"/>
              </w:rPr>
            </w:pPr>
            <w:r w:rsidRPr="00022CEF">
              <w:rPr>
                <w:rFonts w:eastAsia="Calibri" w:cstheme="minorHAnsi"/>
                <w:sz w:val="16"/>
                <w:szCs w:val="16"/>
              </w:rPr>
              <w:t>Daniel 606-534</w:t>
            </w:r>
          </w:p>
        </w:tc>
      </w:tr>
      <w:tr w:rsidR="00022CEF" w:rsidRPr="00BE1C60" w14:paraId="320E09E8"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3D887365"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18. </w:t>
            </w:r>
            <w:proofErr w:type="spellStart"/>
            <w:r w:rsidRPr="00022CEF">
              <w:rPr>
                <w:rFonts w:eastAsia="Calibri" w:cstheme="minorHAnsi"/>
                <w:sz w:val="16"/>
                <w:szCs w:val="16"/>
              </w:rPr>
              <w:t>Jehoikim</w:t>
            </w:r>
            <w:proofErr w:type="spellEnd"/>
            <w:r w:rsidRPr="00022CEF">
              <w:rPr>
                <w:rFonts w:eastAsia="Calibri" w:cstheme="minorHAnsi"/>
                <w:sz w:val="16"/>
                <w:szCs w:val="16"/>
              </w:rPr>
              <w:t xml:space="preserve">  </w:t>
            </w:r>
          </w:p>
        </w:tc>
        <w:tc>
          <w:tcPr>
            <w:tcW w:w="990" w:type="dxa"/>
            <w:tcBorders>
              <w:top w:val="single" w:sz="6" w:space="0" w:color="auto"/>
              <w:bottom w:val="single" w:sz="6" w:space="0" w:color="auto"/>
            </w:tcBorders>
            <w:vAlign w:val="center"/>
          </w:tcPr>
          <w:p w14:paraId="36BFBB70"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Bad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7486980B"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609-598, 11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6A83CE76" w14:textId="77777777" w:rsidR="00022CEF" w:rsidRPr="00022CEF" w:rsidRDefault="00022CEF" w:rsidP="0021332B">
            <w:pPr>
              <w:rPr>
                <w:rFonts w:eastAsia="Calibri" w:cstheme="minorHAnsi"/>
                <w:sz w:val="16"/>
                <w:szCs w:val="16"/>
              </w:rPr>
            </w:pPr>
            <w:r w:rsidRPr="00022CEF">
              <w:rPr>
                <w:rFonts w:eastAsia="Calibri" w:cstheme="minorHAnsi"/>
                <w:sz w:val="16"/>
                <w:szCs w:val="16"/>
              </w:rPr>
              <w:t>INTERREGNUM</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5D94776E" w14:textId="77777777" w:rsidR="00022CEF" w:rsidRPr="00022CEF" w:rsidRDefault="00022CEF" w:rsidP="0021332B">
            <w:pPr>
              <w:rPr>
                <w:rFonts w:eastAsia="Calibri" w:cstheme="minorHAnsi"/>
                <w:sz w:val="16"/>
                <w:szCs w:val="16"/>
              </w:rPr>
            </w:pPr>
            <w:r w:rsidRPr="00022CEF">
              <w:rPr>
                <w:rFonts w:eastAsia="Calibri" w:cstheme="minorHAnsi"/>
                <w:sz w:val="16"/>
                <w:szCs w:val="16"/>
              </w:rPr>
              <w:t>739-730</w:t>
            </w:r>
          </w:p>
        </w:tc>
        <w:tc>
          <w:tcPr>
            <w:tcW w:w="2340" w:type="dxa"/>
            <w:tcBorders>
              <w:left w:val="single" w:sz="18" w:space="0" w:color="auto"/>
            </w:tcBorders>
            <w:tcMar>
              <w:left w:w="58" w:type="dxa"/>
              <w:right w:w="58" w:type="dxa"/>
            </w:tcMar>
            <w:vAlign w:val="center"/>
          </w:tcPr>
          <w:p w14:paraId="23B6ACC0" w14:textId="77777777" w:rsidR="00022CEF" w:rsidRPr="00022CEF" w:rsidRDefault="00022CEF" w:rsidP="0021332B">
            <w:pPr>
              <w:rPr>
                <w:rFonts w:eastAsia="Calibri" w:cstheme="minorHAnsi"/>
                <w:sz w:val="16"/>
                <w:szCs w:val="16"/>
              </w:rPr>
            </w:pPr>
            <w:r w:rsidRPr="00022CEF">
              <w:rPr>
                <w:rFonts w:eastAsia="Calibri" w:cstheme="minorHAnsi"/>
                <w:sz w:val="16"/>
                <w:szCs w:val="16"/>
              </w:rPr>
              <w:t>Ezekiel 593-570</w:t>
            </w:r>
          </w:p>
        </w:tc>
      </w:tr>
      <w:tr w:rsidR="00022CEF" w:rsidRPr="00BE1C60" w14:paraId="17AE5FAF" w14:textId="77777777" w:rsidTr="00D254E0">
        <w:trPr>
          <w:jc w:val="center"/>
        </w:trPr>
        <w:tc>
          <w:tcPr>
            <w:tcW w:w="1507" w:type="dxa"/>
            <w:tcBorders>
              <w:top w:val="single" w:sz="6" w:space="0" w:color="auto"/>
              <w:bottom w:val="single" w:sz="6" w:space="0" w:color="auto"/>
            </w:tcBorders>
            <w:tcMar>
              <w:left w:w="58" w:type="dxa"/>
              <w:right w:w="58" w:type="dxa"/>
            </w:tcMar>
            <w:vAlign w:val="center"/>
          </w:tcPr>
          <w:p w14:paraId="5F9EE00C" w14:textId="77777777" w:rsidR="00022CEF" w:rsidRPr="00022CEF" w:rsidRDefault="00022CEF" w:rsidP="0021332B">
            <w:pPr>
              <w:rPr>
                <w:rFonts w:eastAsia="Calibri" w:cstheme="minorHAnsi"/>
                <w:b/>
                <w:bCs/>
                <w:sz w:val="16"/>
                <w:szCs w:val="16"/>
              </w:rPr>
            </w:pPr>
            <w:r w:rsidRPr="00022CEF">
              <w:rPr>
                <w:rFonts w:eastAsia="Calibri" w:cstheme="minorHAnsi"/>
                <w:sz w:val="16"/>
                <w:szCs w:val="16"/>
              </w:rPr>
              <w:t xml:space="preserve">19. Jehoiachin  </w:t>
            </w:r>
          </w:p>
        </w:tc>
        <w:tc>
          <w:tcPr>
            <w:tcW w:w="990" w:type="dxa"/>
            <w:tcBorders>
              <w:top w:val="single" w:sz="6" w:space="0" w:color="auto"/>
              <w:bottom w:val="single" w:sz="6" w:space="0" w:color="auto"/>
            </w:tcBorders>
            <w:vAlign w:val="center"/>
          </w:tcPr>
          <w:p w14:paraId="6D06133C"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Bad</w:t>
            </w:r>
          </w:p>
        </w:tc>
        <w:tc>
          <w:tcPr>
            <w:tcW w:w="1170" w:type="dxa"/>
            <w:tcBorders>
              <w:top w:val="single" w:sz="6" w:space="0" w:color="auto"/>
              <w:bottom w:val="single" w:sz="6" w:space="0" w:color="auto"/>
              <w:right w:val="single" w:sz="18" w:space="0" w:color="auto"/>
            </w:tcBorders>
            <w:tcMar>
              <w:left w:w="58" w:type="dxa"/>
              <w:right w:w="58" w:type="dxa"/>
            </w:tcMar>
            <w:vAlign w:val="center"/>
          </w:tcPr>
          <w:p w14:paraId="1D1CCDB3" w14:textId="77777777" w:rsidR="00022CEF" w:rsidRPr="00022CEF" w:rsidRDefault="00022CEF" w:rsidP="0021332B">
            <w:pPr>
              <w:rPr>
                <w:rFonts w:eastAsia="Calibri" w:cstheme="minorHAnsi"/>
                <w:b/>
                <w:bCs/>
                <w:sz w:val="16"/>
                <w:szCs w:val="16"/>
              </w:rPr>
            </w:pPr>
            <w:r w:rsidRPr="00022CEF">
              <w:rPr>
                <w:rFonts w:eastAsia="Calibri" w:cstheme="minorHAnsi"/>
                <w:sz w:val="16"/>
                <w:szCs w:val="16"/>
              </w:rPr>
              <w:t xml:space="preserve">598-597, ¼ </w:t>
            </w:r>
          </w:p>
        </w:tc>
        <w:tc>
          <w:tcPr>
            <w:tcW w:w="1440" w:type="dxa"/>
            <w:tcBorders>
              <w:top w:val="single" w:sz="6" w:space="0" w:color="auto"/>
              <w:left w:val="single" w:sz="18" w:space="0" w:color="auto"/>
              <w:bottom w:val="single" w:sz="6" w:space="0" w:color="auto"/>
            </w:tcBorders>
            <w:tcMar>
              <w:left w:w="58" w:type="dxa"/>
              <w:right w:w="58" w:type="dxa"/>
            </w:tcMar>
            <w:vAlign w:val="center"/>
          </w:tcPr>
          <w:p w14:paraId="750C0AE4"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19. Hoshea </w:t>
            </w:r>
          </w:p>
        </w:tc>
        <w:tc>
          <w:tcPr>
            <w:tcW w:w="1260" w:type="dxa"/>
            <w:tcBorders>
              <w:top w:val="single" w:sz="6" w:space="0" w:color="auto"/>
              <w:bottom w:val="single" w:sz="6" w:space="0" w:color="auto"/>
              <w:right w:val="single" w:sz="18" w:space="0" w:color="auto"/>
            </w:tcBorders>
            <w:tcMar>
              <w:left w:w="58" w:type="dxa"/>
              <w:right w:w="58" w:type="dxa"/>
            </w:tcMar>
            <w:vAlign w:val="center"/>
          </w:tcPr>
          <w:p w14:paraId="6A0AB5E0" w14:textId="77777777" w:rsidR="00022CEF" w:rsidRPr="00022CEF" w:rsidRDefault="00022CEF" w:rsidP="0021332B">
            <w:pPr>
              <w:rPr>
                <w:rFonts w:eastAsia="Calibri" w:cstheme="minorHAnsi"/>
                <w:sz w:val="16"/>
                <w:szCs w:val="16"/>
              </w:rPr>
            </w:pPr>
            <w:r w:rsidRPr="00022CEF">
              <w:rPr>
                <w:rFonts w:eastAsia="Calibri" w:cstheme="minorHAnsi"/>
                <w:sz w:val="16"/>
                <w:szCs w:val="16"/>
              </w:rPr>
              <w:t xml:space="preserve">730-721, 9 </w:t>
            </w:r>
          </w:p>
        </w:tc>
        <w:tc>
          <w:tcPr>
            <w:tcW w:w="2340" w:type="dxa"/>
            <w:tcBorders>
              <w:left w:val="single" w:sz="18" w:space="0" w:color="auto"/>
            </w:tcBorders>
            <w:tcMar>
              <w:left w:w="58" w:type="dxa"/>
              <w:right w:w="58" w:type="dxa"/>
            </w:tcMar>
            <w:vAlign w:val="center"/>
          </w:tcPr>
          <w:p w14:paraId="37F045B1" w14:textId="77777777" w:rsidR="00022CEF" w:rsidRPr="00022CEF" w:rsidRDefault="00022CEF" w:rsidP="0021332B">
            <w:pPr>
              <w:rPr>
                <w:rFonts w:eastAsia="Calibri" w:cstheme="minorHAnsi"/>
                <w:sz w:val="16"/>
                <w:szCs w:val="16"/>
              </w:rPr>
            </w:pPr>
            <w:r w:rsidRPr="00022CEF">
              <w:rPr>
                <w:rFonts w:eastAsia="Calibri" w:cstheme="minorHAnsi"/>
                <w:sz w:val="16"/>
                <w:szCs w:val="16"/>
              </w:rPr>
              <w:t>Obadiah 585</w:t>
            </w:r>
          </w:p>
        </w:tc>
      </w:tr>
      <w:tr w:rsidR="00022CEF" w:rsidRPr="00BE1C60" w14:paraId="17E0DAAB" w14:textId="77777777" w:rsidTr="00D254E0">
        <w:trPr>
          <w:jc w:val="center"/>
        </w:trPr>
        <w:tc>
          <w:tcPr>
            <w:tcW w:w="1507" w:type="dxa"/>
            <w:tcBorders>
              <w:top w:val="single" w:sz="6" w:space="0" w:color="auto"/>
              <w:bottom w:val="single" w:sz="18" w:space="0" w:color="auto"/>
            </w:tcBorders>
            <w:tcMar>
              <w:left w:w="58" w:type="dxa"/>
              <w:right w:w="58" w:type="dxa"/>
            </w:tcMar>
            <w:vAlign w:val="center"/>
          </w:tcPr>
          <w:p w14:paraId="179981E3" w14:textId="77777777" w:rsidR="00022CEF" w:rsidRPr="00022CEF" w:rsidRDefault="00022CEF" w:rsidP="0021332B">
            <w:pPr>
              <w:rPr>
                <w:rFonts w:eastAsia="Calibri" w:cstheme="minorHAnsi"/>
                <w:b/>
                <w:bCs/>
                <w:sz w:val="16"/>
                <w:szCs w:val="16"/>
              </w:rPr>
            </w:pPr>
            <w:r w:rsidRPr="00022CEF">
              <w:rPr>
                <w:rFonts w:eastAsia="Calibri" w:cstheme="minorHAnsi"/>
                <w:sz w:val="16"/>
                <w:szCs w:val="16"/>
              </w:rPr>
              <w:t xml:space="preserve">20. Zedekiah </w:t>
            </w:r>
          </w:p>
        </w:tc>
        <w:tc>
          <w:tcPr>
            <w:tcW w:w="990" w:type="dxa"/>
            <w:tcBorders>
              <w:top w:val="single" w:sz="6" w:space="0" w:color="auto"/>
              <w:bottom w:val="single" w:sz="18" w:space="0" w:color="auto"/>
            </w:tcBorders>
            <w:vAlign w:val="center"/>
          </w:tcPr>
          <w:p w14:paraId="7718959D" w14:textId="77777777" w:rsidR="00022CEF" w:rsidRPr="00022CEF" w:rsidRDefault="00022CEF" w:rsidP="0021332B">
            <w:pPr>
              <w:jc w:val="center"/>
              <w:rPr>
                <w:rFonts w:eastAsia="Calibri" w:cstheme="minorHAnsi"/>
                <w:sz w:val="16"/>
                <w:szCs w:val="16"/>
              </w:rPr>
            </w:pPr>
            <w:r w:rsidRPr="00022CEF">
              <w:rPr>
                <w:rFonts w:eastAsia="Calibri" w:cstheme="minorHAnsi"/>
                <w:sz w:val="16"/>
                <w:szCs w:val="16"/>
              </w:rPr>
              <w:t>Bad</w:t>
            </w:r>
          </w:p>
        </w:tc>
        <w:tc>
          <w:tcPr>
            <w:tcW w:w="1170" w:type="dxa"/>
            <w:tcBorders>
              <w:top w:val="single" w:sz="6" w:space="0" w:color="auto"/>
              <w:bottom w:val="single" w:sz="18" w:space="0" w:color="auto"/>
              <w:right w:val="single" w:sz="18" w:space="0" w:color="auto"/>
            </w:tcBorders>
            <w:tcMar>
              <w:left w:w="58" w:type="dxa"/>
              <w:right w:w="58" w:type="dxa"/>
            </w:tcMar>
            <w:vAlign w:val="center"/>
          </w:tcPr>
          <w:p w14:paraId="05309210" w14:textId="77777777" w:rsidR="00022CEF" w:rsidRPr="00022CEF" w:rsidRDefault="00022CEF" w:rsidP="0021332B">
            <w:pPr>
              <w:rPr>
                <w:rFonts w:eastAsia="Calibri" w:cstheme="minorHAnsi"/>
                <w:b/>
                <w:bCs/>
                <w:sz w:val="16"/>
                <w:szCs w:val="16"/>
              </w:rPr>
            </w:pPr>
            <w:r w:rsidRPr="00022CEF">
              <w:rPr>
                <w:rFonts w:eastAsia="Calibri" w:cstheme="minorHAnsi"/>
                <w:sz w:val="16"/>
                <w:szCs w:val="16"/>
              </w:rPr>
              <w:t xml:space="preserve">597-586, 11 </w:t>
            </w:r>
          </w:p>
        </w:tc>
        <w:tc>
          <w:tcPr>
            <w:tcW w:w="2700" w:type="dxa"/>
            <w:gridSpan w:val="2"/>
            <w:tcBorders>
              <w:top w:val="single" w:sz="6" w:space="0" w:color="auto"/>
              <w:left w:val="single" w:sz="18" w:space="0" w:color="auto"/>
              <w:bottom w:val="single" w:sz="18" w:space="0" w:color="auto"/>
              <w:right w:val="single" w:sz="18" w:space="0" w:color="auto"/>
            </w:tcBorders>
            <w:tcMar>
              <w:left w:w="58" w:type="dxa"/>
              <w:right w:w="58" w:type="dxa"/>
            </w:tcMar>
            <w:vAlign w:val="center"/>
          </w:tcPr>
          <w:p w14:paraId="33602430" w14:textId="77777777" w:rsidR="00022CEF" w:rsidRPr="00022CEF" w:rsidRDefault="00022CEF" w:rsidP="0021332B">
            <w:pPr>
              <w:jc w:val="center"/>
              <w:rPr>
                <w:rFonts w:eastAsia="Calibri" w:cstheme="minorHAnsi"/>
                <w:b/>
                <w:bCs/>
                <w:sz w:val="16"/>
                <w:szCs w:val="16"/>
              </w:rPr>
            </w:pPr>
            <w:r w:rsidRPr="00022CEF">
              <w:rPr>
                <w:rFonts w:eastAsia="Calibri" w:cstheme="minorHAnsi"/>
                <w:b/>
                <w:bCs/>
                <w:sz w:val="16"/>
                <w:szCs w:val="16"/>
              </w:rPr>
              <w:t>No good kings – no revival</w:t>
            </w:r>
          </w:p>
        </w:tc>
        <w:tc>
          <w:tcPr>
            <w:tcW w:w="2340" w:type="dxa"/>
            <w:tcBorders>
              <w:left w:val="single" w:sz="18" w:space="0" w:color="auto"/>
              <w:bottom w:val="single" w:sz="18" w:space="0" w:color="auto"/>
            </w:tcBorders>
            <w:tcMar>
              <w:left w:w="58" w:type="dxa"/>
              <w:right w:w="58" w:type="dxa"/>
            </w:tcMar>
            <w:vAlign w:val="center"/>
          </w:tcPr>
          <w:p w14:paraId="0A591E02" w14:textId="77777777" w:rsidR="00022CEF" w:rsidRPr="00022CEF" w:rsidRDefault="00022CEF" w:rsidP="0021332B">
            <w:pPr>
              <w:rPr>
                <w:rFonts w:eastAsia="Calibri" w:cstheme="minorHAnsi"/>
                <w:sz w:val="16"/>
                <w:szCs w:val="16"/>
              </w:rPr>
            </w:pPr>
            <w:r w:rsidRPr="00022CEF">
              <w:rPr>
                <w:rFonts w:eastAsia="Calibri" w:cstheme="minorHAnsi"/>
                <w:sz w:val="16"/>
                <w:szCs w:val="16"/>
              </w:rPr>
              <w:t>Haggai 520</w:t>
            </w:r>
          </w:p>
        </w:tc>
      </w:tr>
      <w:tr w:rsidR="00022CEF" w:rsidRPr="00BE1C60" w14:paraId="5F4D9C53" w14:textId="77777777" w:rsidTr="00D254E0">
        <w:trPr>
          <w:jc w:val="center"/>
        </w:trPr>
        <w:tc>
          <w:tcPr>
            <w:tcW w:w="3667" w:type="dxa"/>
            <w:gridSpan w:val="3"/>
            <w:tcBorders>
              <w:top w:val="single" w:sz="18" w:space="0" w:color="auto"/>
              <w:bottom w:val="single" w:sz="18" w:space="0" w:color="auto"/>
              <w:right w:val="single" w:sz="18" w:space="0" w:color="auto"/>
            </w:tcBorders>
            <w:shd w:val="clear" w:color="auto" w:fill="DEEAF6" w:themeFill="accent5" w:themeFillTint="33"/>
            <w:vAlign w:val="center"/>
          </w:tcPr>
          <w:p w14:paraId="28317E7B" w14:textId="77777777" w:rsidR="00022CEF" w:rsidRPr="00D254E0" w:rsidRDefault="00022CEF" w:rsidP="0021332B">
            <w:pPr>
              <w:rPr>
                <w:rFonts w:eastAsia="Calibri" w:cstheme="minorHAnsi"/>
                <w:b/>
                <w:bCs/>
              </w:rPr>
            </w:pPr>
            <w:r w:rsidRPr="00D254E0">
              <w:rPr>
                <w:rFonts w:eastAsia="Calibri" w:cstheme="minorHAnsi"/>
                <w:b/>
                <w:bCs/>
              </w:rPr>
              <w:t xml:space="preserve">Total: 390 years </w:t>
            </w:r>
          </w:p>
        </w:tc>
        <w:tc>
          <w:tcPr>
            <w:tcW w:w="2700" w:type="dxa"/>
            <w:gridSpan w:val="2"/>
            <w:tcBorders>
              <w:top w:val="single" w:sz="18" w:space="0" w:color="auto"/>
              <w:left w:val="single" w:sz="18" w:space="0" w:color="auto"/>
              <w:bottom w:val="single" w:sz="18" w:space="0" w:color="auto"/>
              <w:right w:val="single" w:sz="18" w:space="0" w:color="auto"/>
            </w:tcBorders>
            <w:shd w:val="clear" w:color="auto" w:fill="DEEAF6" w:themeFill="accent5" w:themeFillTint="33"/>
            <w:tcMar>
              <w:left w:w="58" w:type="dxa"/>
              <w:right w:w="58" w:type="dxa"/>
            </w:tcMar>
            <w:vAlign w:val="center"/>
          </w:tcPr>
          <w:p w14:paraId="0DCDFC8B" w14:textId="77777777" w:rsidR="00022CEF" w:rsidRPr="00D254E0" w:rsidRDefault="00022CEF" w:rsidP="0021332B">
            <w:pPr>
              <w:rPr>
                <w:rFonts w:eastAsia="Calibri" w:cstheme="minorHAnsi"/>
                <w:b/>
                <w:bCs/>
              </w:rPr>
            </w:pPr>
            <w:r w:rsidRPr="00D254E0">
              <w:rPr>
                <w:rFonts w:eastAsia="Calibri" w:cstheme="minorHAnsi"/>
                <w:b/>
                <w:bCs/>
              </w:rPr>
              <w:t>Total: 254</w:t>
            </w:r>
          </w:p>
        </w:tc>
        <w:tc>
          <w:tcPr>
            <w:tcW w:w="2340" w:type="dxa"/>
            <w:tcBorders>
              <w:top w:val="single" w:sz="18" w:space="0" w:color="auto"/>
              <w:left w:val="single" w:sz="18" w:space="0" w:color="auto"/>
              <w:bottom w:val="single" w:sz="18" w:space="0" w:color="auto"/>
            </w:tcBorders>
            <w:shd w:val="clear" w:color="auto" w:fill="DEEAF6" w:themeFill="accent5" w:themeFillTint="33"/>
            <w:tcMar>
              <w:left w:w="58" w:type="dxa"/>
              <w:right w:w="58" w:type="dxa"/>
            </w:tcMar>
            <w:vAlign w:val="center"/>
          </w:tcPr>
          <w:p w14:paraId="325E1B64" w14:textId="77777777" w:rsidR="00022CEF" w:rsidRPr="00022CEF" w:rsidRDefault="00022CEF" w:rsidP="0021332B">
            <w:pPr>
              <w:rPr>
                <w:rFonts w:eastAsia="Calibri" w:cstheme="minorHAnsi"/>
                <w:sz w:val="16"/>
                <w:szCs w:val="16"/>
              </w:rPr>
            </w:pPr>
            <w:r w:rsidRPr="00022CEF">
              <w:rPr>
                <w:rFonts w:eastAsia="Calibri" w:cstheme="minorHAnsi"/>
                <w:sz w:val="16"/>
                <w:szCs w:val="16"/>
              </w:rPr>
              <w:t>Zechariah 520-519</w:t>
            </w:r>
          </w:p>
        </w:tc>
      </w:tr>
      <w:bookmarkEnd w:id="2"/>
    </w:tbl>
    <w:p w14:paraId="61728419" w14:textId="77777777" w:rsidR="00631F05" w:rsidRDefault="00631F05" w:rsidP="00E20B66">
      <w:pPr>
        <w:jc w:val="center"/>
        <w:rPr>
          <w:rFonts w:cstheme="minorHAnsi"/>
          <w:b/>
          <w:color w:val="FF0000"/>
          <w:sz w:val="24"/>
          <w:szCs w:val="24"/>
        </w:rPr>
      </w:pPr>
    </w:p>
    <w:p w14:paraId="759A3810" w14:textId="77777777" w:rsidR="00631F05" w:rsidRDefault="00631F05" w:rsidP="00E20B66">
      <w:pPr>
        <w:jc w:val="center"/>
        <w:rPr>
          <w:rFonts w:cstheme="minorHAnsi"/>
          <w:b/>
          <w:color w:val="FF0000"/>
          <w:sz w:val="24"/>
          <w:szCs w:val="24"/>
        </w:rPr>
      </w:pPr>
    </w:p>
    <w:p w14:paraId="2E6EC840" w14:textId="77777777" w:rsidR="00631F05" w:rsidRDefault="00631F05" w:rsidP="00E20B66">
      <w:pPr>
        <w:jc w:val="center"/>
        <w:rPr>
          <w:rFonts w:cstheme="minorHAnsi"/>
          <w:b/>
          <w:color w:val="FF0000"/>
          <w:sz w:val="24"/>
          <w:szCs w:val="24"/>
        </w:rPr>
      </w:pPr>
    </w:p>
    <w:p w14:paraId="3A5C2B8A" w14:textId="6B04F8F1" w:rsidR="00E20B66" w:rsidRPr="00E20B66" w:rsidRDefault="00E20B66" w:rsidP="00E20B66">
      <w:pPr>
        <w:jc w:val="center"/>
        <w:rPr>
          <w:rFonts w:cstheme="minorHAnsi"/>
          <w:b/>
          <w:color w:val="FF0000"/>
          <w:sz w:val="24"/>
          <w:szCs w:val="24"/>
        </w:rPr>
      </w:pPr>
      <w:r w:rsidRPr="00E20B66">
        <w:rPr>
          <w:rFonts w:cstheme="minorHAnsi"/>
          <w:b/>
          <w:color w:val="FF0000"/>
          <w:sz w:val="24"/>
          <w:szCs w:val="24"/>
        </w:rPr>
        <w:lastRenderedPageBreak/>
        <w:t>Jerusalem Destroyed by Babylon</w:t>
      </w:r>
    </w:p>
    <w:tbl>
      <w:tblPr>
        <w:tblStyle w:val="TableGrid5"/>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1597"/>
        <w:gridCol w:w="1890"/>
        <w:gridCol w:w="2970"/>
        <w:gridCol w:w="2857"/>
      </w:tblGrid>
      <w:tr w:rsidR="00E20B66" w:rsidRPr="0071456C" w14:paraId="60E92E43" w14:textId="77777777" w:rsidTr="0021332B">
        <w:trPr>
          <w:jc w:val="center"/>
        </w:trPr>
        <w:tc>
          <w:tcPr>
            <w:tcW w:w="9314" w:type="dxa"/>
            <w:gridSpan w:val="4"/>
            <w:tcBorders>
              <w:top w:val="single" w:sz="18" w:space="0" w:color="auto"/>
              <w:bottom w:val="nil"/>
            </w:tcBorders>
            <w:shd w:val="clear" w:color="auto" w:fill="FFFFFF"/>
            <w:vAlign w:val="center"/>
          </w:tcPr>
          <w:p w14:paraId="7CFF1583" w14:textId="77777777" w:rsidR="00E20B66" w:rsidRPr="0071456C" w:rsidRDefault="00E20B66" w:rsidP="0021332B">
            <w:pPr>
              <w:jc w:val="center"/>
              <w:rPr>
                <w:rFonts w:eastAsia="Calibri" w:cstheme="minorHAnsi"/>
                <w:b/>
                <w:bCs/>
                <w:color w:val="70AD47"/>
                <w:sz w:val="18"/>
                <w:szCs w:val="18"/>
              </w:rPr>
            </w:pPr>
            <w:r w:rsidRPr="0071456C">
              <w:rPr>
                <w:rFonts w:eastAsia="Calibri" w:cstheme="minorHAnsi"/>
                <w:b/>
                <w:bCs/>
                <w:color w:val="70AD47"/>
                <w:sz w:val="18"/>
                <w:szCs w:val="18"/>
              </w:rPr>
              <w:t>586 BC: Nebuchadnezzar destroyed Jerusalem and in three stages deported Judah to Babylon</w:t>
            </w:r>
          </w:p>
        </w:tc>
      </w:tr>
      <w:tr w:rsidR="00E20B66" w:rsidRPr="0071456C" w14:paraId="5C831A17" w14:textId="77777777" w:rsidTr="0021332B">
        <w:trPr>
          <w:jc w:val="center"/>
        </w:trPr>
        <w:tc>
          <w:tcPr>
            <w:tcW w:w="1597" w:type="dxa"/>
            <w:tcBorders>
              <w:top w:val="nil"/>
              <w:bottom w:val="single" w:sz="6" w:space="0" w:color="auto"/>
              <w:right w:val="single" w:sz="18" w:space="0" w:color="auto"/>
            </w:tcBorders>
            <w:shd w:val="clear" w:color="auto" w:fill="FFFFFF"/>
            <w:vAlign w:val="center"/>
          </w:tcPr>
          <w:p w14:paraId="6CA09AED" w14:textId="77777777" w:rsidR="00E20B66" w:rsidRPr="00A020B2" w:rsidRDefault="00E20B66" w:rsidP="0021332B">
            <w:pPr>
              <w:rPr>
                <w:rFonts w:eastAsia="Calibri" w:cstheme="minorHAnsi"/>
                <w:b/>
                <w:bCs/>
                <w:color w:val="FF0000"/>
                <w:sz w:val="18"/>
                <w:szCs w:val="18"/>
              </w:rPr>
            </w:pPr>
            <w:r w:rsidRPr="00A020B2">
              <w:rPr>
                <w:rFonts w:eastAsia="Calibri" w:cstheme="minorHAnsi"/>
                <w:b/>
                <w:bCs/>
                <w:color w:val="FF0000"/>
                <w:sz w:val="18"/>
                <w:szCs w:val="18"/>
              </w:rPr>
              <w:t xml:space="preserve">Date </w:t>
            </w:r>
          </w:p>
        </w:tc>
        <w:tc>
          <w:tcPr>
            <w:tcW w:w="1890" w:type="dxa"/>
            <w:tcBorders>
              <w:top w:val="single" w:sz="18" w:space="0" w:color="auto"/>
              <w:left w:val="single" w:sz="18" w:space="0" w:color="auto"/>
              <w:bottom w:val="single" w:sz="6" w:space="0" w:color="auto"/>
            </w:tcBorders>
            <w:shd w:val="clear" w:color="auto" w:fill="auto"/>
            <w:tcMar>
              <w:left w:w="58" w:type="dxa"/>
              <w:right w:w="58" w:type="dxa"/>
            </w:tcMar>
            <w:vAlign w:val="center"/>
          </w:tcPr>
          <w:p w14:paraId="68646716" w14:textId="77777777" w:rsidR="00E20B66" w:rsidRPr="00A020B2" w:rsidRDefault="00E20B66" w:rsidP="0021332B">
            <w:pPr>
              <w:jc w:val="center"/>
              <w:rPr>
                <w:rFonts w:eastAsia="Calibri" w:cstheme="minorHAnsi"/>
                <w:b/>
                <w:bCs/>
                <w:color w:val="FF0000"/>
                <w:sz w:val="16"/>
                <w:szCs w:val="16"/>
              </w:rPr>
            </w:pPr>
            <w:r w:rsidRPr="00A020B2">
              <w:rPr>
                <w:rFonts w:eastAsia="Calibri" w:cstheme="minorHAnsi"/>
                <w:b/>
                <w:bCs/>
                <w:color w:val="FF0000"/>
                <w:sz w:val="16"/>
                <w:szCs w:val="16"/>
              </w:rPr>
              <w:t>606 BC</w:t>
            </w:r>
          </w:p>
        </w:tc>
        <w:tc>
          <w:tcPr>
            <w:tcW w:w="2970" w:type="dxa"/>
            <w:tcBorders>
              <w:top w:val="single" w:sz="18" w:space="0" w:color="auto"/>
              <w:bottom w:val="single" w:sz="6" w:space="0" w:color="auto"/>
            </w:tcBorders>
            <w:shd w:val="clear" w:color="auto" w:fill="auto"/>
            <w:tcMar>
              <w:left w:w="58" w:type="dxa"/>
              <w:right w:w="58" w:type="dxa"/>
            </w:tcMar>
            <w:vAlign w:val="center"/>
          </w:tcPr>
          <w:p w14:paraId="6ED3B3E5" w14:textId="77777777" w:rsidR="00E20B66" w:rsidRPr="00A020B2" w:rsidRDefault="00E20B66" w:rsidP="0021332B">
            <w:pPr>
              <w:jc w:val="center"/>
              <w:rPr>
                <w:rFonts w:eastAsia="Calibri" w:cstheme="minorHAnsi"/>
                <w:b/>
                <w:bCs/>
                <w:color w:val="FF0000"/>
                <w:sz w:val="16"/>
                <w:szCs w:val="16"/>
              </w:rPr>
            </w:pPr>
            <w:r w:rsidRPr="00A020B2">
              <w:rPr>
                <w:rFonts w:eastAsia="Calibri" w:cstheme="minorHAnsi"/>
                <w:b/>
                <w:bCs/>
                <w:color w:val="FF0000"/>
                <w:sz w:val="16"/>
                <w:szCs w:val="16"/>
              </w:rPr>
              <w:t>597 BC</w:t>
            </w:r>
          </w:p>
        </w:tc>
        <w:tc>
          <w:tcPr>
            <w:tcW w:w="2857" w:type="dxa"/>
            <w:tcBorders>
              <w:top w:val="single" w:sz="18" w:space="0" w:color="auto"/>
              <w:bottom w:val="single" w:sz="6" w:space="0" w:color="auto"/>
            </w:tcBorders>
            <w:shd w:val="clear" w:color="auto" w:fill="auto"/>
            <w:tcMar>
              <w:left w:w="58" w:type="dxa"/>
              <w:right w:w="58" w:type="dxa"/>
            </w:tcMar>
            <w:vAlign w:val="center"/>
          </w:tcPr>
          <w:p w14:paraId="4AA95087" w14:textId="77777777" w:rsidR="00E20B66" w:rsidRPr="00A020B2" w:rsidRDefault="00E20B66" w:rsidP="0021332B">
            <w:pPr>
              <w:jc w:val="center"/>
              <w:rPr>
                <w:rFonts w:eastAsia="Calibri" w:cstheme="minorHAnsi"/>
                <w:b/>
                <w:bCs/>
                <w:color w:val="FF0000"/>
                <w:sz w:val="16"/>
                <w:szCs w:val="16"/>
              </w:rPr>
            </w:pPr>
            <w:r w:rsidRPr="00A020B2">
              <w:rPr>
                <w:rFonts w:eastAsia="Calibri" w:cstheme="minorHAnsi"/>
                <w:b/>
                <w:bCs/>
                <w:color w:val="FF0000"/>
                <w:sz w:val="16"/>
                <w:szCs w:val="16"/>
              </w:rPr>
              <w:t>586 BC</w:t>
            </w:r>
          </w:p>
        </w:tc>
      </w:tr>
      <w:tr w:rsidR="00E20B66" w:rsidRPr="0071456C" w14:paraId="0BF16FB5" w14:textId="77777777" w:rsidTr="0021332B">
        <w:trPr>
          <w:jc w:val="center"/>
        </w:trPr>
        <w:tc>
          <w:tcPr>
            <w:tcW w:w="1597" w:type="dxa"/>
            <w:tcBorders>
              <w:top w:val="single" w:sz="6" w:space="0" w:color="auto"/>
              <w:bottom w:val="single" w:sz="6" w:space="0" w:color="auto"/>
              <w:right w:val="single" w:sz="18" w:space="0" w:color="auto"/>
            </w:tcBorders>
            <w:shd w:val="clear" w:color="auto" w:fill="FFFFFF"/>
            <w:vAlign w:val="center"/>
          </w:tcPr>
          <w:p w14:paraId="2C8CD666" w14:textId="77777777" w:rsidR="00E20B66" w:rsidRPr="00A020B2" w:rsidRDefault="00E20B66" w:rsidP="0021332B">
            <w:pPr>
              <w:rPr>
                <w:rFonts w:eastAsia="Calibri" w:cstheme="minorHAnsi"/>
                <w:b/>
                <w:bCs/>
                <w:color w:val="FF0000"/>
                <w:sz w:val="18"/>
                <w:szCs w:val="18"/>
              </w:rPr>
            </w:pPr>
            <w:r w:rsidRPr="00A020B2">
              <w:rPr>
                <w:rFonts w:eastAsia="Calibri" w:cstheme="minorHAnsi"/>
                <w:b/>
                <w:bCs/>
                <w:color w:val="FF0000"/>
                <w:sz w:val="18"/>
                <w:szCs w:val="18"/>
              </w:rPr>
              <w:t>Deported to</w:t>
            </w:r>
          </w:p>
        </w:tc>
        <w:tc>
          <w:tcPr>
            <w:tcW w:w="1890" w:type="dxa"/>
            <w:tcBorders>
              <w:left w:val="single" w:sz="18" w:space="0" w:color="auto"/>
              <w:bottom w:val="single" w:sz="6" w:space="0" w:color="auto"/>
            </w:tcBorders>
            <w:shd w:val="clear" w:color="auto" w:fill="auto"/>
            <w:tcMar>
              <w:left w:w="58" w:type="dxa"/>
              <w:right w:w="58" w:type="dxa"/>
            </w:tcMar>
            <w:vAlign w:val="center"/>
          </w:tcPr>
          <w:p w14:paraId="3209CC11" w14:textId="77777777" w:rsidR="00E20B66" w:rsidRPr="00A020B2" w:rsidRDefault="00E20B66" w:rsidP="0021332B">
            <w:pPr>
              <w:rPr>
                <w:rFonts w:eastAsia="Calibri" w:cstheme="minorHAnsi"/>
                <w:b/>
                <w:bCs/>
                <w:sz w:val="16"/>
                <w:szCs w:val="16"/>
              </w:rPr>
            </w:pPr>
            <w:r w:rsidRPr="00A020B2">
              <w:rPr>
                <w:rFonts w:eastAsia="Calibri" w:cstheme="minorHAnsi"/>
                <w:b/>
                <w:bCs/>
                <w:sz w:val="16"/>
                <w:szCs w:val="16"/>
              </w:rPr>
              <w:t>Kings Court</w:t>
            </w:r>
          </w:p>
        </w:tc>
        <w:tc>
          <w:tcPr>
            <w:tcW w:w="2970" w:type="dxa"/>
            <w:tcBorders>
              <w:bottom w:val="single" w:sz="6" w:space="0" w:color="auto"/>
            </w:tcBorders>
            <w:shd w:val="clear" w:color="auto" w:fill="auto"/>
            <w:tcMar>
              <w:left w:w="58" w:type="dxa"/>
              <w:right w:w="58" w:type="dxa"/>
            </w:tcMar>
            <w:vAlign w:val="center"/>
          </w:tcPr>
          <w:p w14:paraId="3CE666D1" w14:textId="77777777" w:rsidR="00E20B66" w:rsidRPr="00A020B2" w:rsidRDefault="00E20B66" w:rsidP="0021332B">
            <w:pPr>
              <w:rPr>
                <w:rFonts w:eastAsia="Calibri" w:cstheme="minorHAnsi"/>
                <w:b/>
                <w:bCs/>
                <w:sz w:val="16"/>
                <w:szCs w:val="16"/>
              </w:rPr>
            </w:pPr>
            <w:r w:rsidRPr="00A020B2">
              <w:rPr>
                <w:rFonts w:eastAsia="Calibri" w:cstheme="minorHAnsi"/>
                <w:b/>
                <w:bCs/>
                <w:sz w:val="16"/>
                <w:szCs w:val="16"/>
              </w:rPr>
              <w:t>Nebuchadnezzar’s Canal</w:t>
            </w:r>
          </w:p>
        </w:tc>
        <w:tc>
          <w:tcPr>
            <w:tcW w:w="2857" w:type="dxa"/>
            <w:tcBorders>
              <w:bottom w:val="single" w:sz="6" w:space="0" w:color="auto"/>
            </w:tcBorders>
            <w:shd w:val="clear" w:color="auto" w:fill="auto"/>
            <w:tcMar>
              <w:left w:w="58" w:type="dxa"/>
              <w:right w:w="58" w:type="dxa"/>
            </w:tcMar>
            <w:vAlign w:val="center"/>
          </w:tcPr>
          <w:p w14:paraId="6E033411" w14:textId="77777777" w:rsidR="00E20B66" w:rsidRPr="00A020B2" w:rsidRDefault="00E20B66" w:rsidP="0021332B">
            <w:pPr>
              <w:rPr>
                <w:rFonts w:eastAsia="Calibri" w:cstheme="minorHAnsi"/>
                <w:b/>
                <w:bCs/>
                <w:sz w:val="16"/>
                <w:szCs w:val="16"/>
              </w:rPr>
            </w:pPr>
            <w:r w:rsidRPr="00A020B2">
              <w:rPr>
                <w:rFonts w:eastAsia="Calibri" w:cstheme="minorHAnsi"/>
                <w:b/>
                <w:bCs/>
                <w:sz w:val="16"/>
                <w:szCs w:val="16"/>
              </w:rPr>
              <w:t>Nebuchadnezzar’s Canal</w:t>
            </w:r>
          </w:p>
        </w:tc>
      </w:tr>
      <w:tr w:rsidR="00E20B66" w:rsidRPr="0071456C" w14:paraId="3EFF8F63" w14:textId="77777777" w:rsidTr="00DE5236">
        <w:trPr>
          <w:jc w:val="center"/>
        </w:trPr>
        <w:tc>
          <w:tcPr>
            <w:tcW w:w="1597" w:type="dxa"/>
            <w:tcBorders>
              <w:top w:val="single" w:sz="6" w:space="0" w:color="auto"/>
              <w:bottom w:val="single" w:sz="18" w:space="0" w:color="auto"/>
              <w:right w:val="single" w:sz="18" w:space="0" w:color="auto"/>
            </w:tcBorders>
            <w:shd w:val="clear" w:color="auto" w:fill="FFFFFF"/>
            <w:vAlign w:val="center"/>
          </w:tcPr>
          <w:p w14:paraId="48572C39" w14:textId="77777777" w:rsidR="00E20B66" w:rsidRPr="00A020B2" w:rsidRDefault="00E20B66" w:rsidP="0021332B">
            <w:pPr>
              <w:rPr>
                <w:rFonts w:eastAsia="Calibri" w:cstheme="minorHAnsi"/>
                <w:b/>
                <w:bCs/>
                <w:color w:val="FF0000"/>
                <w:sz w:val="18"/>
                <w:szCs w:val="18"/>
              </w:rPr>
            </w:pPr>
            <w:r w:rsidRPr="00A020B2">
              <w:rPr>
                <w:rFonts w:eastAsia="Calibri" w:cstheme="minorHAnsi"/>
                <w:b/>
                <w:bCs/>
                <w:color w:val="FF0000"/>
                <w:sz w:val="18"/>
                <w:szCs w:val="18"/>
              </w:rPr>
              <w:t>Notable Deportees</w:t>
            </w:r>
          </w:p>
        </w:tc>
        <w:tc>
          <w:tcPr>
            <w:tcW w:w="1890" w:type="dxa"/>
            <w:tcBorders>
              <w:top w:val="single" w:sz="6" w:space="0" w:color="auto"/>
              <w:left w:val="single" w:sz="18" w:space="0" w:color="auto"/>
              <w:bottom w:val="single" w:sz="18" w:space="0" w:color="auto"/>
            </w:tcBorders>
            <w:shd w:val="clear" w:color="auto" w:fill="auto"/>
            <w:tcMar>
              <w:left w:w="58" w:type="dxa"/>
              <w:right w:w="58" w:type="dxa"/>
            </w:tcMar>
            <w:vAlign w:val="center"/>
          </w:tcPr>
          <w:p w14:paraId="53486CC2" w14:textId="77777777" w:rsidR="00E20B66" w:rsidRPr="00A020B2" w:rsidRDefault="00E20B66" w:rsidP="0021332B">
            <w:pPr>
              <w:rPr>
                <w:rFonts w:eastAsia="Calibri" w:cstheme="minorHAnsi"/>
                <w:b/>
                <w:bCs/>
                <w:sz w:val="16"/>
                <w:szCs w:val="16"/>
              </w:rPr>
            </w:pPr>
            <w:r w:rsidRPr="00A020B2">
              <w:rPr>
                <w:rFonts w:eastAsia="Calibri" w:cstheme="minorHAnsi"/>
                <w:b/>
                <w:bCs/>
                <w:sz w:val="16"/>
                <w:szCs w:val="16"/>
              </w:rPr>
              <w:t>Daniel and friends</w:t>
            </w:r>
            <w:r w:rsidRPr="00A020B2">
              <w:rPr>
                <w:rFonts w:eastAsia="Calibri" w:cstheme="minorHAnsi"/>
                <w:b/>
                <w:bCs/>
                <w:sz w:val="16"/>
                <w:szCs w:val="16"/>
              </w:rPr>
              <w:br/>
              <w:t>key royal families</w:t>
            </w:r>
          </w:p>
        </w:tc>
        <w:tc>
          <w:tcPr>
            <w:tcW w:w="2970" w:type="dxa"/>
            <w:tcBorders>
              <w:top w:val="single" w:sz="6" w:space="0" w:color="auto"/>
              <w:bottom w:val="single" w:sz="18" w:space="0" w:color="auto"/>
            </w:tcBorders>
            <w:shd w:val="clear" w:color="auto" w:fill="auto"/>
            <w:tcMar>
              <w:left w:w="58" w:type="dxa"/>
              <w:right w:w="58" w:type="dxa"/>
            </w:tcMar>
            <w:vAlign w:val="center"/>
          </w:tcPr>
          <w:p w14:paraId="1C813774" w14:textId="77777777" w:rsidR="00E20B66" w:rsidRPr="00A020B2" w:rsidRDefault="00E20B66" w:rsidP="0021332B">
            <w:pPr>
              <w:rPr>
                <w:rFonts w:eastAsia="Calibri" w:cstheme="minorHAnsi"/>
                <w:b/>
                <w:bCs/>
                <w:sz w:val="16"/>
                <w:szCs w:val="16"/>
              </w:rPr>
            </w:pPr>
            <w:r w:rsidRPr="00A020B2">
              <w:rPr>
                <w:rFonts w:eastAsia="Calibri" w:cstheme="minorHAnsi"/>
                <w:b/>
                <w:bCs/>
                <w:sz w:val="16"/>
                <w:szCs w:val="16"/>
              </w:rPr>
              <w:t>King Jehoiachin, Ezekiel, 10,000 skilled craftsmen</w:t>
            </w:r>
          </w:p>
        </w:tc>
        <w:tc>
          <w:tcPr>
            <w:tcW w:w="2857" w:type="dxa"/>
            <w:tcBorders>
              <w:top w:val="single" w:sz="6" w:space="0" w:color="auto"/>
              <w:bottom w:val="single" w:sz="18" w:space="0" w:color="auto"/>
            </w:tcBorders>
            <w:shd w:val="clear" w:color="auto" w:fill="auto"/>
            <w:tcMar>
              <w:left w:w="58" w:type="dxa"/>
              <w:right w:w="58" w:type="dxa"/>
            </w:tcMar>
            <w:vAlign w:val="center"/>
          </w:tcPr>
          <w:p w14:paraId="243922FA" w14:textId="77777777" w:rsidR="00E20B66" w:rsidRPr="00A020B2" w:rsidRDefault="00E20B66" w:rsidP="0021332B">
            <w:pPr>
              <w:rPr>
                <w:rFonts w:eastAsia="Calibri" w:cstheme="minorHAnsi"/>
                <w:b/>
                <w:bCs/>
                <w:sz w:val="16"/>
                <w:szCs w:val="16"/>
              </w:rPr>
            </w:pPr>
            <w:r w:rsidRPr="00A020B2">
              <w:rPr>
                <w:rFonts w:eastAsia="Calibri" w:cstheme="minorHAnsi"/>
                <w:b/>
                <w:bCs/>
                <w:sz w:val="16"/>
                <w:szCs w:val="16"/>
              </w:rPr>
              <w:t>King Zedekiah, balance of the people except a few poor</w:t>
            </w:r>
          </w:p>
        </w:tc>
      </w:tr>
      <w:tr w:rsidR="00E20B66" w:rsidRPr="0071456C" w14:paraId="6288C05D" w14:textId="77777777" w:rsidTr="00DE5236">
        <w:trPr>
          <w:jc w:val="center"/>
        </w:trPr>
        <w:tc>
          <w:tcPr>
            <w:tcW w:w="9314" w:type="dxa"/>
            <w:gridSpan w:val="4"/>
            <w:tcBorders>
              <w:top w:val="single" w:sz="18" w:space="0" w:color="auto"/>
              <w:bottom w:val="single" w:sz="18" w:space="0" w:color="auto"/>
            </w:tcBorders>
            <w:shd w:val="clear" w:color="auto" w:fill="DEEAF6" w:themeFill="accent5" w:themeFillTint="33"/>
            <w:vAlign w:val="center"/>
          </w:tcPr>
          <w:p w14:paraId="6D2C9623" w14:textId="77777777" w:rsidR="00E20B66" w:rsidRPr="0071456C" w:rsidRDefault="00E20B66" w:rsidP="0021332B">
            <w:pPr>
              <w:jc w:val="center"/>
              <w:rPr>
                <w:rFonts w:eastAsia="Calibri" w:cstheme="minorHAnsi"/>
                <w:b/>
                <w:bCs/>
                <w:sz w:val="18"/>
                <w:szCs w:val="18"/>
              </w:rPr>
            </w:pPr>
            <w:r w:rsidRPr="0071456C">
              <w:rPr>
                <w:rFonts w:eastAsia="Calibri" w:cstheme="minorHAnsi"/>
                <w:b/>
                <w:bCs/>
                <w:color w:val="FF0000"/>
                <w:sz w:val="18"/>
                <w:szCs w:val="18"/>
              </w:rPr>
              <w:t xml:space="preserve">Scattered Kingdom </w:t>
            </w:r>
            <w:r w:rsidRPr="0071456C">
              <w:rPr>
                <w:rFonts w:eastAsia="Calibri" w:cstheme="minorHAnsi"/>
                <w:b/>
                <w:bCs/>
                <w:sz w:val="18"/>
                <w:szCs w:val="18"/>
              </w:rPr>
              <w:t>(70AD)</w:t>
            </w:r>
            <w:r w:rsidRPr="0071456C">
              <w:rPr>
                <w:rFonts w:eastAsia="Calibri" w:cstheme="minorHAnsi"/>
                <w:b/>
                <w:bCs/>
                <w:color w:val="FF0000"/>
                <w:sz w:val="18"/>
                <w:szCs w:val="18"/>
              </w:rPr>
              <w:t xml:space="preserve"> after the rejection of Messiah and future restoration </w:t>
            </w:r>
          </w:p>
        </w:tc>
      </w:tr>
      <w:tr w:rsidR="00E20B66" w:rsidRPr="00BE1C60" w14:paraId="01A9473B" w14:textId="77777777" w:rsidTr="00DE5236">
        <w:trPr>
          <w:jc w:val="center"/>
        </w:trPr>
        <w:tc>
          <w:tcPr>
            <w:tcW w:w="9314" w:type="dxa"/>
            <w:gridSpan w:val="4"/>
            <w:tcBorders>
              <w:top w:val="single" w:sz="18" w:space="0" w:color="auto"/>
              <w:bottom w:val="single" w:sz="18" w:space="0" w:color="auto"/>
            </w:tcBorders>
            <w:shd w:val="clear" w:color="auto" w:fill="FFFFFF"/>
            <w:vAlign w:val="center"/>
          </w:tcPr>
          <w:p w14:paraId="33488F2C" w14:textId="77777777" w:rsidR="00E20B66" w:rsidRPr="00BE1C60" w:rsidRDefault="00E20B66" w:rsidP="0021332B">
            <w:pPr>
              <w:jc w:val="center"/>
              <w:rPr>
                <w:rFonts w:eastAsia="Calibri" w:cstheme="minorHAnsi"/>
                <w:b/>
                <w:bCs/>
                <w:color w:val="FF0000"/>
                <w:sz w:val="18"/>
                <w:szCs w:val="18"/>
              </w:rPr>
            </w:pPr>
            <w:hyperlink r:id="rId25" w:history="1">
              <w:r w:rsidRPr="00BE1C60">
                <w:rPr>
                  <w:rFonts w:eastAsia="Calibri" w:cstheme="minorHAnsi"/>
                  <w:color w:val="0563C1"/>
                  <w:sz w:val="18"/>
                  <w:szCs w:val="18"/>
                  <w:u w:val="single"/>
                </w:rPr>
                <w:t>Deuteronomy 28:63-68</w:t>
              </w:r>
            </w:hyperlink>
            <w:r w:rsidRPr="00BE1C60">
              <w:rPr>
                <w:rFonts w:eastAsia="Calibri" w:cstheme="minorHAnsi"/>
                <w:sz w:val="18"/>
                <w:szCs w:val="18"/>
              </w:rPr>
              <w:t xml:space="preserve">; </w:t>
            </w:r>
            <w:hyperlink r:id="rId26" w:history="1">
              <w:r w:rsidRPr="00BE1C60">
                <w:rPr>
                  <w:rFonts w:eastAsia="Calibri" w:cstheme="minorHAnsi"/>
                  <w:color w:val="0563C1"/>
                  <w:sz w:val="18"/>
                  <w:szCs w:val="18"/>
                  <w:u w:val="single"/>
                </w:rPr>
                <w:t>II Kings 23.26-27</w:t>
              </w:r>
            </w:hyperlink>
            <w:r w:rsidRPr="00BE1C60">
              <w:rPr>
                <w:rFonts w:eastAsia="Calibri" w:cstheme="minorHAnsi"/>
                <w:sz w:val="18"/>
                <w:szCs w:val="18"/>
              </w:rPr>
              <w:t xml:space="preserve">; </w:t>
            </w:r>
            <w:hyperlink r:id="rId27" w:history="1">
              <w:r w:rsidRPr="00BE1C60">
                <w:rPr>
                  <w:rFonts w:eastAsia="Calibri" w:cstheme="minorHAnsi"/>
                  <w:color w:val="0563C1"/>
                  <w:sz w:val="18"/>
                  <w:szCs w:val="18"/>
                  <w:u w:val="single"/>
                </w:rPr>
                <w:t>Isaiah 11:10-16</w:t>
              </w:r>
            </w:hyperlink>
          </w:p>
        </w:tc>
      </w:tr>
      <w:tr w:rsidR="00E20B66" w:rsidRPr="0071456C" w14:paraId="650C1ABB" w14:textId="77777777" w:rsidTr="00DE5236">
        <w:trPr>
          <w:jc w:val="center"/>
        </w:trPr>
        <w:tc>
          <w:tcPr>
            <w:tcW w:w="9314" w:type="dxa"/>
            <w:gridSpan w:val="4"/>
            <w:tcBorders>
              <w:top w:val="single" w:sz="18" w:space="0" w:color="auto"/>
              <w:bottom w:val="single" w:sz="18" w:space="0" w:color="auto"/>
            </w:tcBorders>
            <w:shd w:val="clear" w:color="auto" w:fill="DEEAF6" w:themeFill="accent5" w:themeFillTint="33"/>
            <w:vAlign w:val="center"/>
          </w:tcPr>
          <w:p w14:paraId="561E5768" w14:textId="77777777" w:rsidR="00E20B66" w:rsidRPr="0071456C" w:rsidRDefault="00E20B66" w:rsidP="0021332B">
            <w:pPr>
              <w:jc w:val="center"/>
              <w:rPr>
                <w:rFonts w:eastAsia="Calibri" w:cstheme="minorHAnsi"/>
                <w:b/>
                <w:bCs/>
                <w:color w:val="FF0000"/>
                <w:sz w:val="18"/>
                <w:szCs w:val="18"/>
              </w:rPr>
            </w:pPr>
            <w:r w:rsidRPr="0071456C">
              <w:rPr>
                <w:rFonts w:eastAsia="Calibri" w:cstheme="minorHAnsi"/>
                <w:b/>
                <w:bCs/>
                <w:color w:val="FF0000"/>
                <w:sz w:val="18"/>
                <w:szCs w:val="18"/>
              </w:rPr>
              <w:t>The Eternal, Righteous Kingdom, after the 2</w:t>
            </w:r>
            <w:r w:rsidRPr="0071456C">
              <w:rPr>
                <w:rFonts w:eastAsia="Calibri" w:cstheme="minorHAnsi"/>
                <w:b/>
                <w:bCs/>
                <w:color w:val="FF0000"/>
                <w:sz w:val="18"/>
                <w:szCs w:val="18"/>
                <w:vertAlign w:val="superscript"/>
              </w:rPr>
              <w:t>nd</w:t>
            </w:r>
            <w:r w:rsidRPr="0071456C">
              <w:rPr>
                <w:rFonts w:eastAsia="Calibri" w:cstheme="minorHAnsi"/>
                <w:b/>
                <w:bCs/>
                <w:color w:val="FF0000"/>
                <w:sz w:val="18"/>
                <w:szCs w:val="18"/>
              </w:rPr>
              <w:t xml:space="preserve"> Advent </w:t>
            </w:r>
            <w:hyperlink r:id="rId28" w:history="1">
              <w:r w:rsidRPr="0071456C">
                <w:rPr>
                  <w:rFonts w:eastAsia="Calibri" w:cstheme="minorHAnsi"/>
                  <w:color w:val="0563C1"/>
                  <w:sz w:val="18"/>
                  <w:szCs w:val="18"/>
                  <w:u w:val="single"/>
                </w:rPr>
                <w:t>Zechariah 14</w:t>
              </w:r>
            </w:hyperlink>
            <w:r w:rsidRPr="0071456C">
              <w:rPr>
                <w:rFonts w:eastAsia="Calibri" w:cstheme="minorHAnsi"/>
                <w:sz w:val="18"/>
                <w:szCs w:val="18"/>
              </w:rPr>
              <w:t>;</w:t>
            </w:r>
            <w:r w:rsidRPr="0071456C">
              <w:rPr>
                <w:rFonts w:eastAsia="Calibri" w:cstheme="minorHAnsi"/>
                <w:b/>
                <w:bCs/>
                <w:color w:val="FF0000"/>
                <w:sz w:val="18"/>
                <w:szCs w:val="18"/>
              </w:rPr>
              <w:t xml:space="preserve"> </w:t>
            </w:r>
            <w:hyperlink r:id="rId29" w:history="1">
              <w:r w:rsidRPr="0071456C">
                <w:rPr>
                  <w:rFonts w:eastAsia="Calibri" w:cstheme="minorHAnsi"/>
                  <w:color w:val="0563C1"/>
                  <w:sz w:val="18"/>
                  <w:szCs w:val="18"/>
                  <w:u w:val="single"/>
                </w:rPr>
                <w:t>Revelation 11:15</w:t>
              </w:r>
            </w:hyperlink>
            <w:r w:rsidRPr="0071456C">
              <w:rPr>
                <w:rFonts w:eastAsia="Calibri" w:cstheme="minorHAnsi"/>
                <w:sz w:val="18"/>
                <w:szCs w:val="18"/>
              </w:rPr>
              <w:t xml:space="preserve">; </w:t>
            </w:r>
            <w:hyperlink r:id="rId30" w:history="1">
              <w:r w:rsidRPr="0071456C">
                <w:rPr>
                  <w:rFonts w:eastAsia="Calibri" w:cstheme="minorHAnsi"/>
                  <w:color w:val="0563C1"/>
                  <w:sz w:val="18"/>
                  <w:szCs w:val="18"/>
                  <w:u w:val="single"/>
                </w:rPr>
                <w:t>Revelation 19-22</w:t>
              </w:r>
            </w:hyperlink>
            <w:r w:rsidRPr="0071456C">
              <w:rPr>
                <w:rFonts w:eastAsia="Calibri" w:cstheme="minorHAnsi"/>
                <w:sz w:val="18"/>
                <w:szCs w:val="18"/>
              </w:rPr>
              <w:t xml:space="preserve">; </w:t>
            </w:r>
            <w:hyperlink r:id="rId31" w:history="1">
              <w:r w:rsidRPr="0071456C">
                <w:rPr>
                  <w:rFonts w:eastAsia="Calibri" w:cstheme="minorHAnsi"/>
                  <w:color w:val="0563C1"/>
                  <w:sz w:val="18"/>
                  <w:szCs w:val="18"/>
                  <w:u w:val="single"/>
                </w:rPr>
                <w:t>Isaiah 2</w:t>
              </w:r>
            </w:hyperlink>
          </w:p>
        </w:tc>
      </w:tr>
      <w:tr w:rsidR="00E20B66" w:rsidRPr="0071456C" w14:paraId="369C016C" w14:textId="77777777" w:rsidTr="0021332B">
        <w:trPr>
          <w:jc w:val="center"/>
        </w:trPr>
        <w:tc>
          <w:tcPr>
            <w:tcW w:w="9314" w:type="dxa"/>
            <w:gridSpan w:val="4"/>
            <w:tcBorders>
              <w:top w:val="single" w:sz="18" w:space="0" w:color="auto"/>
              <w:bottom w:val="single" w:sz="18" w:space="0" w:color="auto"/>
            </w:tcBorders>
            <w:shd w:val="clear" w:color="auto" w:fill="FFFFFF"/>
            <w:vAlign w:val="center"/>
          </w:tcPr>
          <w:p w14:paraId="1C6A5718" w14:textId="77777777" w:rsidR="00E20B66" w:rsidRPr="0071456C" w:rsidRDefault="00E20B66" w:rsidP="0021332B">
            <w:pPr>
              <w:rPr>
                <w:rFonts w:eastAsia="Calibri" w:cstheme="minorHAnsi"/>
                <w:sz w:val="16"/>
                <w:szCs w:val="16"/>
              </w:rPr>
            </w:pPr>
            <w:r w:rsidRPr="0071456C">
              <w:rPr>
                <w:rFonts w:eastAsia="Calibri" w:cstheme="minorHAnsi"/>
                <w:sz w:val="16"/>
                <w:szCs w:val="16"/>
              </w:rPr>
              <w:t xml:space="preserve">But in the last days it shall come to pass, </w:t>
            </w:r>
            <w:r w:rsidRPr="0071456C">
              <w:rPr>
                <w:rFonts w:eastAsia="Calibri" w:cstheme="minorHAnsi"/>
                <w:i/>
                <w:iCs/>
                <w:sz w:val="16"/>
                <w:szCs w:val="16"/>
              </w:rPr>
              <w:t>that</w:t>
            </w:r>
            <w:r w:rsidRPr="0071456C">
              <w:rPr>
                <w:rFonts w:eastAsia="Calibri" w:cstheme="minorHAnsi"/>
                <w:sz w:val="16"/>
                <w:szCs w:val="16"/>
              </w:rPr>
              <w:t xml:space="preserve"> the mountain of the house of the LORD shall be established in the top of the mountains, and it shall be exalted above the hills; and people shall flow unto it.  And many nations shall come, and say, Come, and let us go up to the mountain of the LORD, and to the house of the God of Jacob; and he will teach us of his ways, and we will walk in his paths: for the law shall go forth of Zion, and the word of the LORD from Jerusalem.   And he shall judge among many people, and rebuke strong nations afar off; and they shall beat their swords into plowshares, and their spears into pruninghooks: nation shall not lift up a sword against nation, neither shall they learn war any more. But they shall sit every man under his vine and under his fig tree; and none shall make </w:t>
            </w:r>
            <w:r w:rsidRPr="0071456C">
              <w:rPr>
                <w:rFonts w:eastAsia="Calibri" w:cstheme="minorHAnsi"/>
                <w:i/>
                <w:iCs/>
                <w:sz w:val="16"/>
                <w:szCs w:val="16"/>
              </w:rPr>
              <w:t>them</w:t>
            </w:r>
            <w:r w:rsidRPr="0071456C">
              <w:rPr>
                <w:rFonts w:eastAsia="Calibri" w:cstheme="minorHAnsi"/>
                <w:sz w:val="16"/>
                <w:szCs w:val="16"/>
              </w:rPr>
              <w:t xml:space="preserve"> afraid: for the mouth of the LORD of hosts hath spoken </w:t>
            </w:r>
            <w:r w:rsidRPr="0071456C">
              <w:rPr>
                <w:rFonts w:eastAsia="Calibri" w:cstheme="minorHAnsi"/>
                <w:i/>
                <w:iCs/>
                <w:sz w:val="16"/>
                <w:szCs w:val="16"/>
              </w:rPr>
              <w:t>it</w:t>
            </w:r>
            <w:r w:rsidRPr="0071456C">
              <w:rPr>
                <w:rFonts w:eastAsia="Calibri" w:cstheme="minorHAnsi"/>
                <w:sz w:val="16"/>
                <w:szCs w:val="16"/>
              </w:rPr>
              <w:t xml:space="preserve">.  For all people will walk </w:t>
            </w:r>
            <w:proofErr w:type="spellStart"/>
            <w:r w:rsidRPr="0071456C">
              <w:rPr>
                <w:rFonts w:eastAsia="Calibri" w:cstheme="minorHAnsi"/>
                <w:sz w:val="16"/>
                <w:szCs w:val="16"/>
              </w:rPr>
              <w:t>every one</w:t>
            </w:r>
            <w:proofErr w:type="spellEnd"/>
            <w:r w:rsidRPr="0071456C">
              <w:rPr>
                <w:rFonts w:eastAsia="Calibri" w:cstheme="minorHAnsi"/>
                <w:sz w:val="16"/>
                <w:szCs w:val="16"/>
              </w:rPr>
              <w:t xml:space="preserve"> in the name of his god, and we will walk in the name of the LORD our God for ever and ever. In that day, saith the LORD, will I assemble her that </w:t>
            </w:r>
            <w:proofErr w:type="spellStart"/>
            <w:r w:rsidRPr="0071456C">
              <w:rPr>
                <w:rFonts w:eastAsia="Calibri" w:cstheme="minorHAnsi"/>
                <w:sz w:val="16"/>
                <w:szCs w:val="16"/>
              </w:rPr>
              <w:t>halteth</w:t>
            </w:r>
            <w:proofErr w:type="spellEnd"/>
            <w:r w:rsidRPr="0071456C">
              <w:rPr>
                <w:rFonts w:eastAsia="Calibri" w:cstheme="minorHAnsi"/>
                <w:sz w:val="16"/>
                <w:szCs w:val="16"/>
              </w:rPr>
              <w:t xml:space="preserve">, and I will gather her that is driven out, and her that I have afflicted;  And I will make her that halted a remnant, and her that was cast far off a strong nation: and the LORD shall reign over them in mount Zion from henceforth, even for ever. </w:t>
            </w:r>
            <w:r w:rsidRPr="0071456C">
              <w:rPr>
                <w:rFonts w:eastAsia="Calibri" w:cstheme="minorHAnsi"/>
                <w:b/>
                <w:bCs/>
                <w:sz w:val="16"/>
                <w:szCs w:val="16"/>
              </w:rPr>
              <w:t>(</w:t>
            </w:r>
            <w:hyperlink r:id="rId32" w:history="1">
              <w:r w:rsidRPr="0071456C">
                <w:rPr>
                  <w:rFonts w:eastAsia="Calibri" w:cstheme="minorHAnsi"/>
                  <w:b/>
                  <w:bCs/>
                  <w:color w:val="0563C1"/>
                  <w:sz w:val="16"/>
                  <w:szCs w:val="16"/>
                  <w:u w:val="single"/>
                </w:rPr>
                <w:t>Micah 4:1-7</w:t>
              </w:r>
            </w:hyperlink>
            <w:r w:rsidRPr="0071456C">
              <w:rPr>
                <w:rFonts w:eastAsia="Calibri" w:cstheme="minorHAnsi"/>
                <w:b/>
                <w:bCs/>
                <w:sz w:val="16"/>
                <w:szCs w:val="16"/>
              </w:rPr>
              <w:t>)</w:t>
            </w:r>
          </w:p>
        </w:tc>
      </w:tr>
    </w:tbl>
    <w:p w14:paraId="19EF4D93" w14:textId="77777777" w:rsidR="00022CEF" w:rsidRPr="00E20B66" w:rsidRDefault="00022CEF" w:rsidP="00E20B66">
      <w:pPr>
        <w:jc w:val="center"/>
        <w:rPr>
          <w:rFonts w:cstheme="minorHAnsi"/>
          <w:b/>
          <w:color w:val="FF0000"/>
          <w:sz w:val="24"/>
          <w:szCs w:val="24"/>
        </w:rPr>
      </w:pPr>
      <w:r w:rsidRPr="00E20B66">
        <w:rPr>
          <w:rFonts w:cstheme="minorHAnsi"/>
          <w:b/>
          <w:color w:val="FF0000"/>
          <w:sz w:val="24"/>
          <w:szCs w:val="24"/>
        </w:rPr>
        <w:t>The Babylonian Captivity Facts and Dates</w:t>
      </w:r>
    </w:p>
    <w:tbl>
      <w:tblPr>
        <w:tblStyle w:val="TableGrid"/>
        <w:tblW w:w="0" w:type="auto"/>
        <w:tblLayout w:type="fixed"/>
        <w:tblCellMar>
          <w:left w:w="58" w:type="dxa"/>
          <w:right w:w="58" w:type="dxa"/>
        </w:tblCellMar>
        <w:tblLook w:val="04A0" w:firstRow="1" w:lastRow="0" w:firstColumn="1" w:lastColumn="0" w:noHBand="0" w:noVBand="1"/>
      </w:tblPr>
      <w:tblGrid>
        <w:gridCol w:w="1222"/>
        <w:gridCol w:w="1247"/>
        <w:gridCol w:w="1865"/>
        <w:gridCol w:w="1865"/>
        <w:gridCol w:w="281"/>
        <w:gridCol w:w="1530"/>
        <w:gridCol w:w="1231"/>
      </w:tblGrid>
      <w:tr w:rsidR="00022CEF" w:rsidRPr="00BE1C60" w14:paraId="3B452F8C" w14:textId="77777777" w:rsidTr="00DE5236">
        <w:tc>
          <w:tcPr>
            <w:tcW w:w="6199" w:type="dxa"/>
            <w:gridSpan w:val="4"/>
            <w:tcBorders>
              <w:top w:val="nil"/>
              <w:left w:val="nil"/>
              <w:bottom w:val="single" w:sz="18" w:space="0" w:color="auto"/>
              <w:right w:val="nil"/>
            </w:tcBorders>
          </w:tcPr>
          <w:p w14:paraId="0C7FC2DE" w14:textId="77777777" w:rsidR="00022CEF" w:rsidRPr="00BE1C60" w:rsidRDefault="00022CEF" w:rsidP="0021332B">
            <w:pPr>
              <w:rPr>
                <w:rFonts w:asciiTheme="minorHAnsi" w:hAnsiTheme="minorHAnsi" w:cstheme="minorHAnsi"/>
              </w:rPr>
            </w:pPr>
          </w:p>
        </w:tc>
        <w:tc>
          <w:tcPr>
            <w:tcW w:w="281" w:type="dxa"/>
            <w:tcBorders>
              <w:top w:val="nil"/>
              <w:left w:val="nil"/>
              <w:bottom w:val="nil"/>
              <w:right w:val="single" w:sz="18" w:space="0" w:color="auto"/>
            </w:tcBorders>
          </w:tcPr>
          <w:p w14:paraId="1C63768C" w14:textId="77777777" w:rsidR="00022CEF" w:rsidRPr="00BE1C60" w:rsidRDefault="00022CEF" w:rsidP="0021332B">
            <w:pPr>
              <w:rPr>
                <w:rFonts w:asciiTheme="minorHAnsi" w:hAnsiTheme="minorHAnsi" w:cstheme="minorHAnsi"/>
              </w:rPr>
            </w:pPr>
          </w:p>
        </w:tc>
        <w:tc>
          <w:tcPr>
            <w:tcW w:w="2761" w:type="dxa"/>
            <w:gridSpan w:val="2"/>
            <w:tcBorders>
              <w:top w:val="single" w:sz="18" w:space="0" w:color="auto"/>
              <w:left w:val="single" w:sz="18" w:space="0" w:color="auto"/>
              <w:bottom w:val="nil"/>
              <w:right w:val="single" w:sz="18" w:space="0" w:color="auto"/>
            </w:tcBorders>
            <w:shd w:val="clear" w:color="auto" w:fill="DEEAF6" w:themeFill="accent5" w:themeFillTint="33"/>
            <w:vAlign w:val="center"/>
          </w:tcPr>
          <w:p w14:paraId="2EC79FAB" w14:textId="77777777" w:rsidR="00022CEF" w:rsidRPr="00BE1C60" w:rsidRDefault="00022CEF" w:rsidP="0021332B">
            <w:pPr>
              <w:jc w:val="center"/>
              <w:rPr>
                <w:rFonts w:asciiTheme="minorHAnsi" w:hAnsiTheme="minorHAnsi" w:cstheme="minorHAnsi"/>
                <w:b/>
                <w:sz w:val="24"/>
              </w:rPr>
            </w:pPr>
            <w:r w:rsidRPr="00BE1C60">
              <w:rPr>
                <w:rFonts w:asciiTheme="minorHAnsi" w:hAnsiTheme="minorHAnsi" w:cstheme="minorHAnsi"/>
                <w:b/>
                <w:sz w:val="24"/>
              </w:rPr>
              <w:t>Babylonian Kings</w:t>
            </w:r>
          </w:p>
        </w:tc>
      </w:tr>
      <w:tr w:rsidR="00022CEF" w:rsidRPr="00BE1C60" w14:paraId="5AED447E" w14:textId="77777777" w:rsidTr="00DE5236">
        <w:tc>
          <w:tcPr>
            <w:tcW w:w="6199" w:type="dxa"/>
            <w:gridSpan w:val="4"/>
            <w:tcBorders>
              <w:top w:val="single" w:sz="18" w:space="0" w:color="auto"/>
              <w:left w:val="single" w:sz="18" w:space="0" w:color="auto"/>
              <w:bottom w:val="nil"/>
              <w:right w:val="single" w:sz="18" w:space="0" w:color="auto"/>
            </w:tcBorders>
            <w:shd w:val="clear" w:color="auto" w:fill="DEEAF6" w:themeFill="accent5" w:themeFillTint="33"/>
            <w:vAlign w:val="center"/>
          </w:tcPr>
          <w:p w14:paraId="683DF230" w14:textId="77777777" w:rsidR="00022CEF" w:rsidRPr="00BE1C60" w:rsidRDefault="00022CEF" w:rsidP="0021332B">
            <w:pPr>
              <w:jc w:val="center"/>
              <w:rPr>
                <w:rFonts w:asciiTheme="minorHAnsi" w:hAnsiTheme="minorHAnsi" w:cstheme="minorHAnsi"/>
                <w:b/>
                <w:sz w:val="28"/>
                <w:szCs w:val="28"/>
              </w:rPr>
            </w:pPr>
            <w:r w:rsidRPr="00BE1C60">
              <w:rPr>
                <w:rFonts w:asciiTheme="minorHAnsi" w:hAnsiTheme="minorHAnsi" w:cstheme="minorHAnsi"/>
                <w:b/>
                <w:sz w:val="28"/>
                <w:szCs w:val="28"/>
              </w:rPr>
              <w:t>Babylonian Captivity Deportations</w:t>
            </w:r>
          </w:p>
        </w:tc>
        <w:tc>
          <w:tcPr>
            <w:tcW w:w="281" w:type="dxa"/>
            <w:tcBorders>
              <w:top w:val="nil"/>
              <w:left w:val="single" w:sz="18" w:space="0" w:color="auto"/>
              <w:bottom w:val="nil"/>
              <w:right w:val="single" w:sz="18" w:space="0" w:color="auto"/>
            </w:tcBorders>
          </w:tcPr>
          <w:p w14:paraId="2B80FD98" w14:textId="77777777" w:rsidR="00022CEF" w:rsidRPr="00BE1C60" w:rsidRDefault="00022CEF" w:rsidP="0021332B">
            <w:pPr>
              <w:rPr>
                <w:rFonts w:asciiTheme="minorHAnsi" w:hAnsiTheme="minorHAnsi" w:cstheme="minorHAnsi"/>
              </w:rPr>
            </w:pPr>
          </w:p>
        </w:tc>
        <w:tc>
          <w:tcPr>
            <w:tcW w:w="1530" w:type="dxa"/>
            <w:tcBorders>
              <w:top w:val="nil"/>
              <w:left w:val="single" w:sz="18" w:space="0" w:color="auto"/>
              <w:bottom w:val="single" w:sz="6" w:space="0" w:color="auto"/>
              <w:right w:val="single" w:sz="18" w:space="0" w:color="auto"/>
            </w:tcBorders>
            <w:shd w:val="clear" w:color="auto" w:fill="DEEAF6" w:themeFill="accent5" w:themeFillTint="33"/>
            <w:vAlign w:val="center"/>
          </w:tcPr>
          <w:p w14:paraId="0E8D881D"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Nabopolassar</w:t>
            </w:r>
          </w:p>
        </w:tc>
        <w:tc>
          <w:tcPr>
            <w:tcW w:w="1231" w:type="dxa"/>
            <w:tcBorders>
              <w:top w:val="single" w:sz="18" w:space="0" w:color="auto"/>
              <w:left w:val="single" w:sz="18" w:space="0" w:color="auto"/>
              <w:bottom w:val="single" w:sz="6" w:space="0" w:color="auto"/>
              <w:right w:val="single" w:sz="18" w:space="0" w:color="auto"/>
            </w:tcBorders>
            <w:vAlign w:val="center"/>
          </w:tcPr>
          <w:p w14:paraId="66AB767B"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626-604 BC</w:t>
            </w:r>
          </w:p>
        </w:tc>
      </w:tr>
      <w:tr w:rsidR="00022CEF" w:rsidRPr="00BE1C60" w14:paraId="656E1DD4" w14:textId="77777777" w:rsidTr="00DE5236">
        <w:tc>
          <w:tcPr>
            <w:tcW w:w="1222" w:type="dxa"/>
            <w:tcBorders>
              <w:top w:val="nil"/>
              <w:left w:val="single" w:sz="18" w:space="0" w:color="auto"/>
              <w:bottom w:val="single" w:sz="6" w:space="0" w:color="auto"/>
              <w:right w:val="single" w:sz="18" w:space="0" w:color="auto"/>
            </w:tcBorders>
            <w:shd w:val="clear" w:color="auto" w:fill="DEEAF6" w:themeFill="accent5" w:themeFillTint="33"/>
            <w:vAlign w:val="center"/>
          </w:tcPr>
          <w:p w14:paraId="5B69809F" w14:textId="77777777" w:rsidR="00022CEF" w:rsidRPr="00BE1C60" w:rsidRDefault="00022CEF" w:rsidP="0021332B">
            <w:pPr>
              <w:jc w:val="center"/>
              <w:rPr>
                <w:rFonts w:asciiTheme="minorHAnsi" w:hAnsiTheme="minorHAnsi" w:cstheme="minorHAnsi"/>
                <w:b/>
                <w:bCs/>
              </w:rPr>
            </w:pPr>
            <w:r w:rsidRPr="00BE1C60">
              <w:rPr>
                <w:rFonts w:asciiTheme="minorHAnsi" w:hAnsiTheme="minorHAnsi" w:cstheme="minorHAnsi"/>
                <w:b/>
                <w:bCs/>
              </w:rPr>
              <w:t>Date</w:t>
            </w:r>
          </w:p>
        </w:tc>
        <w:tc>
          <w:tcPr>
            <w:tcW w:w="1247" w:type="dxa"/>
            <w:tcBorders>
              <w:top w:val="single" w:sz="18" w:space="0" w:color="auto"/>
              <w:left w:val="single" w:sz="18" w:space="0" w:color="auto"/>
              <w:bottom w:val="single" w:sz="6" w:space="0" w:color="auto"/>
              <w:right w:val="single" w:sz="6" w:space="0" w:color="auto"/>
            </w:tcBorders>
            <w:vAlign w:val="center"/>
          </w:tcPr>
          <w:p w14:paraId="79782E59" w14:textId="77777777" w:rsidR="00022CEF" w:rsidRPr="00DE5236" w:rsidRDefault="00022CEF" w:rsidP="0021332B">
            <w:pPr>
              <w:jc w:val="center"/>
              <w:rPr>
                <w:rFonts w:asciiTheme="minorHAnsi" w:hAnsiTheme="minorHAnsi" w:cstheme="minorHAnsi"/>
                <w:b/>
                <w:bCs/>
              </w:rPr>
            </w:pPr>
            <w:r w:rsidRPr="00DE5236">
              <w:rPr>
                <w:rFonts w:asciiTheme="minorHAnsi" w:hAnsiTheme="minorHAnsi" w:cstheme="minorHAnsi"/>
                <w:b/>
                <w:bCs/>
              </w:rPr>
              <w:t>606BC</w:t>
            </w:r>
          </w:p>
        </w:tc>
        <w:tc>
          <w:tcPr>
            <w:tcW w:w="1865" w:type="dxa"/>
            <w:tcBorders>
              <w:top w:val="single" w:sz="18" w:space="0" w:color="auto"/>
              <w:left w:val="single" w:sz="6" w:space="0" w:color="auto"/>
              <w:bottom w:val="single" w:sz="6" w:space="0" w:color="auto"/>
              <w:right w:val="single" w:sz="6" w:space="0" w:color="auto"/>
            </w:tcBorders>
            <w:vAlign w:val="center"/>
          </w:tcPr>
          <w:p w14:paraId="1296FD54" w14:textId="77777777" w:rsidR="00022CEF" w:rsidRPr="00DE5236" w:rsidRDefault="00022CEF" w:rsidP="0021332B">
            <w:pPr>
              <w:jc w:val="center"/>
              <w:rPr>
                <w:rFonts w:asciiTheme="minorHAnsi" w:hAnsiTheme="minorHAnsi" w:cstheme="minorHAnsi"/>
                <w:b/>
                <w:bCs/>
              </w:rPr>
            </w:pPr>
            <w:r w:rsidRPr="00DE5236">
              <w:rPr>
                <w:rFonts w:asciiTheme="minorHAnsi" w:hAnsiTheme="minorHAnsi" w:cstheme="minorHAnsi"/>
                <w:b/>
                <w:bCs/>
              </w:rPr>
              <w:t>597BC</w:t>
            </w:r>
          </w:p>
        </w:tc>
        <w:tc>
          <w:tcPr>
            <w:tcW w:w="1865" w:type="dxa"/>
            <w:tcBorders>
              <w:top w:val="single" w:sz="18" w:space="0" w:color="auto"/>
              <w:left w:val="single" w:sz="6" w:space="0" w:color="auto"/>
              <w:bottom w:val="single" w:sz="6" w:space="0" w:color="auto"/>
              <w:right w:val="single" w:sz="18" w:space="0" w:color="auto"/>
            </w:tcBorders>
            <w:vAlign w:val="center"/>
          </w:tcPr>
          <w:p w14:paraId="45812FB2" w14:textId="77777777" w:rsidR="00022CEF" w:rsidRPr="00DE5236" w:rsidRDefault="00022CEF" w:rsidP="0021332B">
            <w:pPr>
              <w:jc w:val="center"/>
              <w:rPr>
                <w:rFonts w:asciiTheme="minorHAnsi" w:hAnsiTheme="minorHAnsi" w:cstheme="minorHAnsi"/>
                <w:b/>
                <w:bCs/>
              </w:rPr>
            </w:pPr>
            <w:r w:rsidRPr="00DE5236">
              <w:rPr>
                <w:rFonts w:asciiTheme="minorHAnsi" w:hAnsiTheme="minorHAnsi" w:cstheme="minorHAnsi"/>
                <w:b/>
                <w:bCs/>
              </w:rPr>
              <w:t>586BC</w:t>
            </w:r>
          </w:p>
        </w:tc>
        <w:tc>
          <w:tcPr>
            <w:tcW w:w="281" w:type="dxa"/>
            <w:tcBorders>
              <w:top w:val="nil"/>
              <w:left w:val="single" w:sz="18" w:space="0" w:color="auto"/>
              <w:bottom w:val="nil"/>
              <w:right w:val="single" w:sz="18" w:space="0" w:color="auto"/>
            </w:tcBorders>
          </w:tcPr>
          <w:p w14:paraId="080F91A4" w14:textId="77777777" w:rsidR="00022CEF" w:rsidRPr="00BE1C60" w:rsidRDefault="00022CEF" w:rsidP="0021332B">
            <w:pPr>
              <w:rPr>
                <w:rFonts w:asciiTheme="minorHAnsi" w:hAnsiTheme="minorHAnsi" w:cstheme="minorHAnsi"/>
              </w:rPr>
            </w:pPr>
          </w:p>
        </w:tc>
        <w:tc>
          <w:tcPr>
            <w:tcW w:w="1530"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5852E91D"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Nebuchadnezzar</w:t>
            </w:r>
          </w:p>
        </w:tc>
        <w:tc>
          <w:tcPr>
            <w:tcW w:w="1231" w:type="dxa"/>
            <w:tcBorders>
              <w:top w:val="single" w:sz="6" w:space="0" w:color="auto"/>
              <w:left w:val="single" w:sz="18" w:space="0" w:color="auto"/>
              <w:bottom w:val="single" w:sz="6" w:space="0" w:color="auto"/>
              <w:right w:val="single" w:sz="18" w:space="0" w:color="auto"/>
            </w:tcBorders>
            <w:vAlign w:val="center"/>
          </w:tcPr>
          <w:p w14:paraId="7FC5E1A3"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604-561 BC</w:t>
            </w:r>
          </w:p>
        </w:tc>
      </w:tr>
      <w:tr w:rsidR="00022CEF" w:rsidRPr="00BE1C60" w14:paraId="275C990E" w14:textId="77777777" w:rsidTr="00DE5236">
        <w:tc>
          <w:tcPr>
            <w:tcW w:w="1222"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4C7B3258" w14:textId="77777777" w:rsidR="00022CEF" w:rsidRPr="00BE1C60" w:rsidRDefault="00022CEF" w:rsidP="0021332B">
            <w:pPr>
              <w:jc w:val="center"/>
              <w:rPr>
                <w:rFonts w:asciiTheme="minorHAnsi" w:hAnsiTheme="minorHAnsi" w:cstheme="minorHAnsi"/>
                <w:b/>
                <w:bCs/>
              </w:rPr>
            </w:pPr>
            <w:r w:rsidRPr="00BE1C60">
              <w:rPr>
                <w:rFonts w:asciiTheme="minorHAnsi" w:hAnsiTheme="minorHAnsi" w:cstheme="minorHAnsi"/>
                <w:b/>
                <w:bCs/>
              </w:rPr>
              <w:t>Deported To</w:t>
            </w:r>
          </w:p>
        </w:tc>
        <w:tc>
          <w:tcPr>
            <w:tcW w:w="1247" w:type="dxa"/>
            <w:tcBorders>
              <w:top w:val="single" w:sz="6" w:space="0" w:color="auto"/>
              <w:left w:val="single" w:sz="18" w:space="0" w:color="auto"/>
              <w:bottom w:val="single" w:sz="6" w:space="0" w:color="auto"/>
              <w:right w:val="single" w:sz="6" w:space="0" w:color="auto"/>
            </w:tcBorders>
            <w:vAlign w:val="center"/>
          </w:tcPr>
          <w:p w14:paraId="2D473C20"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Kings Court</w:t>
            </w:r>
          </w:p>
        </w:tc>
        <w:tc>
          <w:tcPr>
            <w:tcW w:w="1865" w:type="dxa"/>
            <w:tcBorders>
              <w:top w:val="single" w:sz="6" w:space="0" w:color="auto"/>
              <w:left w:val="single" w:sz="6" w:space="0" w:color="auto"/>
              <w:bottom w:val="single" w:sz="6" w:space="0" w:color="auto"/>
              <w:right w:val="single" w:sz="6" w:space="0" w:color="auto"/>
            </w:tcBorders>
            <w:vAlign w:val="center"/>
          </w:tcPr>
          <w:p w14:paraId="20DA6F85"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Nebuchadnezzar’s Canal</w:t>
            </w:r>
          </w:p>
        </w:tc>
        <w:tc>
          <w:tcPr>
            <w:tcW w:w="1865" w:type="dxa"/>
            <w:tcBorders>
              <w:top w:val="single" w:sz="6" w:space="0" w:color="auto"/>
              <w:left w:val="single" w:sz="6" w:space="0" w:color="auto"/>
              <w:bottom w:val="single" w:sz="6" w:space="0" w:color="auto"/>
              <w:right w:val="single" w:sz="18" w:space="0" w:color="auto"/>
            </w:tcBorders>
            <w:vAlign w:val="center"/>
          </w:tcPr>
          <w:p w14:paraId="76F4F743"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Nebuchadnezzar’s Canal</w:t>
            </w:r>
          </w:p>
        </w:tc>
        <w:tc>
          <w:tcPr>
            <w:tcW w:w="281" w:type="dxa"/>
            <w:tcBorders>
              <w:top w:val="nil"/>
              <w:left w:val="single" w:sz="18" w:space="0" w:color="auto"/>
              <w:bottom w:val="nil"/>
              <w:right w:val="single" w:sz="18" w:space="0" w:color="auto"/>
            </w:tcBorders>
          </w:tcPr>
          <w:p w14:paraId="2EBEBD27" w14:textId="77777777" w:rsidR="00022CEF" w:rsidRPr="00BE1C60" w:rsidRDefault="00022CEF" w:rsidP="0021332B">
            <w:pPr>
              <w:rPr>
                <w:rFonts w:asciiTheme="minorHAnsi" w:hAnsiTheme="minorHAnsi" w:cstheme="minorHAnsi"/>
              </w:rPr>
            </w:pPr>
          </w:p>
        </w:tc>
        <w:tc>
          <w:tcPr>
            <w:tcW w:w="1530"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666B45BA"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Amel-Marduk</w:t>
            </w:r>
          </w:p>
          <w:p w14:paraId="3C5ED221"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(Evil Merodach)</w:t>
            </w:r>
          </w:p>
        </w:tc>
        <w:tc>
          <w:tcPr>
            <w:tcW w:w="1231" w:type="dxa"/>
            <w:tcBorders>
              <w:top w:val="single" w:sz="6" w:space="0" w:color="auto"/>
              <w:left w:val="single" w:sz="18" w:space="0" w:color="auto"/>
              <w:bottom w:val="single" w:sz="6" w:space="0" w:color="auto"/>
              <w:right w:val="single" w:sz="18" w:space="0" w:color="auto"/>
            </w:tcBorders>
            <w:vAlign w:val="center"/>
          </w:tcPr>
          <w:p w14:paraId="1CB00280"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561-559 BC</w:t>
            </w:r>
          </w:p>
        </w:tc>
      </w:tr>
      <w:tr w:rsidR="00022CEF" w:rsidRPr="00BE1C60" w14:paraId="49011768" w14:textId="77777777" w:rsidTr="00DE5236">
        <w:tc>
          <w:tcPr>
            <w:tcW w:w="1222"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26687C8A" w14:textId="77777777" w:rsidR="00022CEF" w:rsidRPr="00BE1C60" w:rsidRDefault="00022CEF" w:rsidP="0021332B">
            <w:pPr>
              <w:jc w:val="center"/>
              <w:rPr>
                <w:rFonts w:asciiTheme="minorHAnsi" w:hAnsiTheme="minorHAnsi" w:cstheme="minorHAnsi"/>
                <w:b/>
                <w:bCs/>
              </w:rPr>
            </w:pPr>
            <w:r w:rsidRPr="00BE1C60">
              <w:rPr>
                <w:rFonts w:asciiTheme="minorHAnsi" w:hAnsiTheme="minorHAnsi" w:cstheme="minorHAnsi"/>
                <w:b/>
                <w:bCs/>
              </w:rPr>
              <w:t>Deportees</w:t>
            </w:r>
          </w:p>
        </w:tc>
        <w:tc>
          <w:tcPr>
            <w:tcW w:w="1247" w:type="dxa"/>
            <w:tcBorders>
              <w:top w:val="single" w:sz="6" w:space="0" w:color="auto"/>
              <w:left w:val="single" w:sz="18" w:space="0" w:color="auto"/>
              <w:bottom w:val="single" w:sz="6" w:space="0" w:color="auto"/>
              <w:right w:val="single" w:sz="6" w:space="0" w:color="auto"/>
            </w:tcBorders>
            <w:vAlign w:val="center"/>
          </w:tcPr>
          <w:p w14:paraId="117E746E"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Key Royal Families</w:t>
            </w:r>
          </w:p>
        </w:tc>
        <w:tc>
          <w:tcPr>
            <w:tcW w:w="1865" w:type="dxa"/>
            <w:tcBorders>
              <w:top w:val="single" w:sz="6" w:space="0" w:color="auto"/>
              <w:left w:val="single" w:sz="6" w:space="0" w:color="auto"/>
              <w:bottom w:val="single" w:sz="6" w:space="0" w:color="auto"/>
              <w:right w:val="single" w:sz="6" w:space="0" w:color="auto"/>
            </w:tcBorders>
            <w:vAlign w:val="center"/>
          </w:tcPr>
          <w:p w14:paraId="3B455F93"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10,000 + King</w:t>
            </w:r>
          </w:p>
        </w:tc>
        <w:tc>
          <w:tcPr>
            <w:tcW w:w="1865" w:type="dxa"/>
            <w:tcBorders>
              <w:top w:val="single" w:sz="6" w:space="0" w:color="auto"/>
              <w:left w:val="single" w:sz="6" w:space="0" w:color="auto"/>
              <w:bottom w:val="single" w:sz="6" w:space="0" w:color="auto"/>
              <w:right w:val="single" w:sz="18" w:space="0" w:color="auto"/>
            </w:tcBorders>
            <w:vAlign w:val="center"/>
          </w:tcPr>
          <w:p w14:paraId="6F706C68"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Rest + king</w:t>
            </w:r>
          </w:p>
        </w:tc>
        <w:tc>
          <w:tcPr>
            <w:tcW w:w="281" w:type="dxa"/>
            <w:tcBorders>
              <w:top w:val="nil"/>
              <w:left w:val="single" w:sz="18" w:space="0" w:color="auto"/>
              <w:bottom w:val="nil"/>
              <w:right w:val="single" w:sz="18" w:space="0" w:color="auto"/>
            </w:tcBorders>
          </w:tcPr>
          <w:p w14:paraId="46FBC219" w14:textId="77777777" w:rsidR="00022CEF" w:rsidRPr="00BE1C60" w:rsidRDefault="00022CEF" w:rsidP="0021332B">
            <w:pPr>
              <w:rPr>
                <w:rFonts w:asciiTheme="minorHAnsi" w:hAnsiTheme="minorHAnsi" w:cstheme="minorHAnsi"/>
              </w:rPr>
            </w:pPr>
          </w:p>
        </w:tc>
        <w:tc>
          <w:tcPr>
            <w:tcW w:w="1530"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43521DB6"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Nergal-sharusur</w:t>
            </w:r>
          </w:p>
          <w:p w14:paraId="404AA6C9"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(Neriglissar)</w:t>
            </w:r>
          </w:p>
        </w:tc>
        <w:tc>
          <w:tcPr>
            <w:tcW w:w="1231" w:type="dxa"/>
            <w:tcBorders>
              <w:top w:val="single" w:sz="6" w:space="0" w:color="auto"/>
              <w:left w:val="single" w:sz="18" w:space="0" w:color="auto"/>
              <w:bottom w:val="single" w:sz="6" w:space="0" w:color="auto"/>
              <w:right w:val="single" w:sz="18" w:space="0" w:color="auto"/>
            </w:tcBorders>
            <w:vAlign w:val="center"/>
          </w:tcPr>
          <w:p w14:paraId="0AED346E"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559-555 BC</w:t>
            </w:r>
          </w:p>
        </w:tc>
      </w:tr>
      <w:tr w:rsidR="00022CEF" w:rsidRPr="00BE1C60" w14:paraId="23EAE8AB" w14:textId="77777777" w:rsidTr="00DE5236">
        <w:tc>
          <w:tcPr>
            <w:tcW w:w="1222" w:type="dxa"/>
            <w:tcBorders>
              <w:top w:val="single" w:sz="6" w:space="0" w:color="auto"/>
              <w:left w:val="single" w:sz="18" w:space="0" w:color="auto"/>
              <w:bottom w:val="single" w:sz="18" w:space="0" w:color="auto"/>
              <w:right w:val="single" w:sz="18" w:space="0" w:color="auto"/>
            </w:tcBorders>
            <w:shd w:val="clear" w:color="auto" w:fill="DEEAF6" w:themeFill="accent5" w:themeFillTint="33"/>
            <w:vAlign w:val="center"/>
          </w:tcPr>
          <w:p w14:paraId="49EBDA81" w14:textId="77777777" w:rsidR="00022CEF" w:rsidRPr="00BE1C60" w:rsidRDefault="00022CEF" w:rsidP="0021332B">
            <w:pPr>
              <w:jc w:val="center"/>
              <w:rPr>
                <w:rFonts w:asciiTheme="minorHAnsi" w:hAnsiTheme="minorHAnsi" w:cstheme="minorHAnsi"/>
                <w:b/>
                <w:bCs/>
              </w:rPr>
            </w:pPr>
            <w:r w:rsidRPr="00BE1C60">
              <w:rPr>
                <w:rFonts w:asciiTheme="minorHAnsi" w:hAnsiTheme="minorHAnsi" w:cstheme="minorHAnsi"/>
                <w:b/>
                <w:bCs/>
              </w:rPr>
              <w:t>Notable Deportees</w:t>
            </w:r>
          </w:p>
        </w:tc>
        <w:tc>
          <w:tcPr>
            <w:tcW w:w="1247" w:type="dxa"/>
            <w:tcBorders>
              <w:top w:val="single" w:sz="6" w:space="0" w:color="auto"/>
              <w:left w:val="single" w:sz="18" w:space="0" w:color="auto"/>
              <w:bottom w:val="single" w:sz="18" w:space="0" w:color="auto"/>
              <w:right w:val="single" w:sz="6" w:space="0" w:color="auto"/>
            </w:tcBorders>
            <w:vAlign w:val="center"/>
          </w:tcPr>
          <w:p w14:paraId="782A6C03"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Daniel &amp; Friends</w:t>
            </w:r>
          </w:p>
        </w:tc>
        <w:tc>
          <w:tcPr>
            <w:tcW w:w="1865" w:type="dxa"/>
            <w:tcBorders>
              <w:top w:val="single" w:sz="6" w:space="0" w:color="auto"/>
              <w:left w:val="single" w:sz="6" w:space="0" w:color="auto"/>
              <w:bottom w:val="single" w:sz="18" w:space="0" w:color="auto"/>
              <w:right w:val="single" w:sz="6" w:space="0" w:color="auto"/>
            </w:tcBorders>
            <w:vAlign w:val="center"/>
          </w:tcPr>
          <w:p w14:paraId="0E7EB78A"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King Jehoiachin, Ezekiel, 10,000 Skilled Craftsmen</w:t>
            </w:r>
          </w:p>
        </w:tc>
        <w:tc>
          <w:tcPr>
            <w:tcW w:w="1865" w:type="dxa"/>
            <w:tcBorders>
              <w:top w:val="single" w:sz="6" w:space="0" w:color="auto"/>
              <w:left w:val="single" w:sz="6" w:space="0" w:color="auto"/>
              <w:bottom w:val="single" w:sz="18" w:space="0" w:color="auto"/>
              <w:right w:val="single" w:sz="18" w:space="0" w:color="auto"/>
            </w:tcBorders>
            <w:vAlign w:val="center"/>
          </w:tcPr>
          <w:p w14:paraId="2E53D3C5"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King Zedekiah, Balance of the people</w:t>
            </w:r>
          </w:p>
        </w:tc>
        <w:tc>
          <w:tcPr>
            <w:tcW w:w="281" w:type="dxa"/>
            <w:tcBorders>
              <w:top w:val="nil"/>
              <w:left w:val="single" w:sz="18" w:space="0" w:color="auto"/>
              <w:bottom w:val="nil"/>
              <w:right w:val="single" w:sz="18" w:space="0" w:color="auto"/>
            </w:tcBorders>
          </w:tcPr>
          <w:p w14:paraId="60EFED9A" w14:textId="77777777" w:rsidR="00022CEF" w:rsidRPr="00BE1C60" w:rsidRDefault="00022CEF" w:rsidP="0021332B">
            <w:pPr>
              <w:rPr>
                <w:rFonts w:asciiTheme="minorHAnsi" w:hAnsiTheme="minorHAnsi" w:cstheme="minorHAnsi"/>
              </w:rPr>
            </w:pPr>
          </w:p>
        </w:tc>
        <w:tc>
          <w:tcPr>
            <w:tcW w:w="1530"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6F7B2042"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Labashi - marduk</w:t>
            </w:r>
          </w:p>
        </w:tc>
        <w:tc>
          <w:tcPr>
            <w:tcW w:w="1231" w:type="dxa"/>
            <w:tcBorders>
              <w:top w:val="single" w:sz="6" w:space="0" w:color="auto"/>
              <w:left w:val="single" w:sz="18" w:space="0" w:color="auto"/>
              <w:bottom w:val="single" w:sz="6" w:space="0" w:color="auto"/>
              <w:right w:val="single" w:sz="18" w:space="0" w:color="auto"/>
            </w:tcBorders>
            <w:vAlign w:val="center"/>
          </w:tcPr>
          <w:p w14:paraId="619172B8"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555 BC</w:t>
            </w:r>
          </w:p>
        </w:tc>
      </w:tr>
      <w:tr w:rsidR="00022CEF" w:rsidRPr="00BE1C60" w14:paraId="54CDDFF6" w14:textId="77777777" w:rsidTr="00DE5236">
        <w:tc>
          <w:tcPr>
            <w:tcW w:w="1222" w:type="dxa"/>
            <w:tcBorders>
              <w:top w:val="single" w:sz="18" w:space="0" w:color="auto"/>
              <w:left w:val="nil"/>
              <w:bottom w:val="nil"/>
              <w:right w:val="nil"/>
            </w:tcBorders>
          </w:tcPr>
          <w:p w14:paraId="05ECAA36" w14:textId="77777777" w:rsidR="00022CEF" w:rsidRPr="00BE1C60" w:rsidRDefault="00022CEF" w:rsidP="0021332B">
            <w:pPr>
              <w:rPr>
                <w:rFonts w:asciiTheme="minorHAnsi" w:hAnsiTheme="minorHAnsi" w:cstheme="minorHAnsi"/>
              </w:rPr>
            </w:pPr>
          </w:p>
        </w:tc>
        <w:tc>
          <w:tcPr>
            <w:tcW w:w="1247" w:type="dxa"/>
            <w:tcBorders>
              <w:top w:val="single" w:sz="18" w:space="0" w:color="auto"/>
              <w:left w:val="nil"/>
              <w:bottom w:val="nil"/>
              <w:right w:val="nil"/>
            </w:tcBorders>
          </w:tcPr>
          <w:p w14:paraId="634A9509" w14:textId="77777777" w:rsidR="00022CEF" w:rsidRPr="00BE1C60" w:rsidRDefault="00022CEF" w:rsidP="0021332B">
            <w:pPr>
              <w:rPr>
                <w:rFonts w:asciiTheme="minorHAnsi" w:hAnsiTheme="minorHAnsi" w:cstheme="minorHAnsi"/>
              </w:rPr>
            </w:pPr>
          </w:p>
        </w:tc>
        <w:tc>
          <w:tcPr>
            <w:tcW w:w="1865" w:type="dxa"/>
            <w:tcBorders>
              <w:top w:val="single" w:sz="18" w:space="0" w:color="auto"/>
              <w:left w:val="nil"/>
              <w:bottom w:val="nil"/>
              <w:right w:val="nil"/>
            </w:tcBorders>
          </w:tcPr>
          <w:p w14:paraId="3F4455AF" w14:textId="77777777" w:rsidR="00022CEF" w:rsidRPr="00BE1C60" w:rsidRDefault="00022CEF" w:rsidP="0021332B">
            <w:pPr>
              <w:rPr>
                <w:rFonts w:asciiTheme="minorHAnsi" w:hAnsiTheme="minorHAnsi" w:cstheme="minorHAnsi"/>
              </w:rPr>
            </w:pPr>
          </w:p>
        </w:tc>
        <w:tc>
          <w:tcPr>
            <w:tcW w:w="1865" w:type="dxa"/>
            <w:tcBorders>
              <w:top w:val="single" w:sz="18" w:space="0" w:color="auto"/>
              <w:left w:val="nil"/>
              <w:bottom w:val="nil"/>
              <w:right w:val="nil"/>
            </w:tcBorders>
          </w:tcPr>
          <w:p w14:paraId="3B97E521" w14:textId="77777777" w:rsidR="00022CEF" w:rsidRPr="00BE1C60" w:rsidRDefault="00022CEF" w:rsidP="0021332B">
            <w:pPr>
              <w:rPr>
                <w:rFonts w:asciiTheme="minorHAnsi" w:hAnsiTheme="minorHAnsi" w:cstheme="minorHAnsi"/>
              </w:rPr>
            </w:pPr>
          </w:p>
        </w:tc>
        <w:tc>
          <w:tcPr>
            <w:tcW w:w="281" w:type="dxa"/>
            <w:tcBorders>
              <w:top w:val="nil"/>
              <w:left w:val="nil"/>
              <w:bottom w:val="nil"/>
              <w:right w:val="single" w:sz="18" w:space="0" w:color="auto"/>
            </w:tcBorders>
          </w:tcPr>
          <w:p w14:paraId="4D3DF290" w14:textId="77777777" w:rsidR="00022CEF" w:rsidRPr="00BE1C60" w:rsidRDefault="00022CEF" w:rsidP="0021332B">
            <w:pPr>
              <w:rPr>
                <w:rFonts w:asciiTheme="minorHAnsi" w:hAnsiTheme="minorHAnsi" w:cstheme="minorHAnsi"/>
              </w:rPr>
            </w:pPr>
          </w:p>
        </w:tc>
        <w:tc>
          <w:tcPr>
            <w:tcW w:w="1530"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5C8F5467"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Nabunaid (Nabonidus)</w:t>
            </w:r>
          </w:p>
        </w:tc>
        <w:tc>
          <w:tcPr>
            <w:tcW w:w="1231" w:type="dxa"/>
            <w:tcBorders>
              <w:top w:val="single" w:sz="6" w:space="0" w:color="auto"/>
              <w:left w:val="single" w:sz="18" w:space="0" w:color="auto"/>
              <w:bottom w:val="single" w:sz="6" w:space="0" w:color="auto"/>
              <w:right w:val="single" w:sz="18" w:space="0" w:color="auto"/>
            </w:tcBorders>
            <w:vAlign w:val="center"/>
          </w:tcPr>
          <w:p w14:paraId="01A5E84F"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555-539 BC</w:t>
            </w:r>
          </w:p>
        </w:tc>
      </w:tr>
      <w:tr w:rsidR="00022CEF" w:rsidRPr="00BE1C60" w14:paraId="52E06F67" w14:textId="77777777" w:rsidTr="00DE5236">
        <w:tc>
          <w:tcPr>
            <w:tcW w:w="1222" w:type="dxa"/>
            <w:tcBorders>
              <w:top w:val="nil"/>
              <w:left w:val="nil"/>
              <w:bottom w:val="nil"/>
              <w:right w:val="nil"/>
            </w:tcBorders>
          </w:tcPr>
          <w:p w14:paraId="7915C239" w14:textId="77777777" w:rsidR="00022CEF" w:rsidRPr="00BE1C60" w:rsidRDefault="00022CEF" w:rsidP="0021332B">
            <w:pPr>
              <w:rPr>
                <w:rFonts w:asciiTheme="minorHAnsi" w:hAnsiTheme="minorHAnsi" w:cstheme="minorHAnsi"/>
              </w:rPr>
            </w:pPr>
          </w:p>
        </w:tc>
        <w:tc>
          <w:tcPr>
            <w:tcW w:w="1247" w:type="dxa"/>
            <w:tcBorders>
              <w:top w:val="nil"/>
              <w:left w:val="nil"/>
              <w:bottom w:val="nil"/>
              <w:right w:val="nil"/>
            </w:tcBorders>
          </w:tcPr>
          <w:p w14:paraId="52C8F28D" w14:textId="77777777" w:rsidR="00022CEF" w:rsidRPr="00BE1C60" w:rsidRDefault="00022CEF" w:rsidP="0021332B">
            <w:pPr>
              <w:rPr>
                <w:rFonts w:asciiTheme="minorHAnsi" w:hAnsiTheme="minorHAnsi" w:cstheme="minorHAnsi"/>
              </w:rPr>
            </w:pPr>
          </w:p>
        </w:tc>
        <w:tc>
          <w:tcPr>
            <w:tcW w:w="1865" w:type="dxa"/>
            <w:tcBorders>
              <w:top w:val="nil"/>
              <w:left w:val="nil"/>
              <w:bottom w:val="nil"/>
              <w:right w:val="nil"/>
            </w:tcBorders>
          </w:tcPr>
          <w:p w14:paraId="020DF028" w14:textId="77777777" w:rsidR="00022CEF" w:rsidRPr="00BE1C60" w:rsidRDefault="00022CEF" w:rsidP="0021332B">
            <w:pPr>
              <w:rPr>
                <w:rFonts w:asciiTheme="minorHAnsi" w:hAnsiTheme="minorHAnsi" w:cstheme="minorHAnsi"/>
              </w:rPr>
            </w:pPr>
          </w:p>
        </w:tc>
        <w:tc>
          <w:tcPr>
            <w:tcW w:w="1865" w:type="dxa"/>
            <w:tcBorders>
              <w:top w:val="nil"/>
              <w:left w:val="nil"/>
              <w:bottom w:val="nil"/>
              <w:right w:val="nil"/>
            </w:tcBorders>
          </w:tcPr>
          <w:p w14:paraId="6BC2D557" w14:textId="77777777" w:rsidR="00022CEF" w:rsidRPr="00BE1C60" w:rsidRDefault="00022CEF" w:rsidP="0021332B">
            <w:pPr>
              <w:rPr>
                <w:rFonts w:asciiTheme="minorHAnsi" w:hAnsiTheme="minorHAnsi" w:cstheme="minorHAnsi"/>
              </w:rPr>
            </w:pPr>
          </w:p>
        </w:tc>
        <w:tc>
          <w:tcPr>
            <w:tcW w:w="281" w:type="dxa"/>
            <w:tcBorders>
              <w:top w:val="nil"/>
              <w:left w:val="nil"/>
              <w:bottom w:val="nil"/>
              <w:right w:val="single" w:sz="18" w:space="0" w:color="auto"/>
            </w:tcBorders>
          </w:tcPr>
          <w:p w14:paraId="2C7F6E42" w14:textId="77777777" w:rsidR="00022CEF" w:rsidRPr="00BE1C60" w:rsidRDefault="00022CEF" w:rsidP="0021332B">
            <w:pPr>
              <w:rPr>
                <w:rFonts w:asciiTheme="minorHAnsi" w:hAnsiTheme="minorHAnsi" w:cstheme="minorHAnsi"/>
              </w:rPr>
            </w:pPr>
          </w:p>
        </w:tc>
        <w:tc>
          <w:tcPr>
            <w:tcW w:w="1530" w:type="dxa"/>
            <w:tcBorders>
              <w:top w:val="single" w:sz="6" w:space="0" w:color="auto"/>
              <w:left w:val="single" w:sz="18" w:space="0" w:color="auto"/>
              <w:bottom w:val="single" w:sz="18" w:space="0" w:color="auto"/>
              <w:right w:val="single" w:sz="18" w:space="0" w:color="auto"/>
            </w:tcBorders>
            <w:shd w:val="clear" w:color="auto" w:fill="DEEAF6" w:themeFill="accent5" w:themeFillTint="33"/>
            <w:vAlign w:val="center"/>
          </w:tcPr>
          <w:p w14:paraId="2FB5A9ED"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Belshazzar</w:t>
            </w:r>
          </w:p>
        </w:tc>
        <w:tc>
          <w:tcPr>
            <w:tcW w:w="1231" w:type="dxa"/>
            <w:tcBorders>
              <w:top w:val="single" w:sz="6" w:space="0" w:color="auto"/>
              <w:left w:val="single" w:sz="18" w:space="0" w:color="auto"/>
              <w:bottom w:val="single" w:sz="18" w:space="0" w:color="auto"/>
              <w:right w:val="single" w:sz="18" w:space="0" w:color="auto"/>
            </w:tcBorders>
            <w:vAlign w:val="center"/>
          </w:tcPr>
          <w:p w14:paraId="6744BBAB" w14:textId="77777777" w:rsidR="00022CEF" w:rsidRPr="00821530" w:rsidRDefault="00022CEF" w:rsidP="0021332B">
            <w:pPr>
              <w:rPr>
                <w:rFonts w:asciiTheme="minorHAnsi" w:hAnsiTheme="minorHAnsi" w:cstheme="minorHAnsi"/>
                <w:b/>
                <w:bCs/>
              </w:rPr>
            </w:pPr>
            <w:r w:rsidRPr="00821530">
              <w:rPr>
                <w:rFonts w:asciiTheme="minorHAnsi" w:hAnsiTheme="minorHAnsi" w:cstheme="minorHAnsi"/>
                <w:b/>
                <w:bCs/>
              </w:rPr>
              <w:t>553-539 BC</w:t>
            </w:r>
          </w:p>
        </w:tc>
      </w:tr>
      <w:tr w:rsidR="00022CEF" w:rsidRPr="00BE1C60" w14:paraId="4E0A43D8" w14:textId="77777777" w:rsidTr="0021332B">
        <w:tc>
          <w:tcPr>
            <w:tcW w:w="1222" w:type="dxa"/>
            <w:tcBorders>
              <w:top w:val="nil"/>
              <w:left w:val="nil"/>
              <w:bottom w:val="single" w:sz="18" w:space="0" w:color="auto"/>
              <w:right w:val="nil"/>
            </w:tcBorders>
          </w:tcPr>
          <w:p w14:paraId="071EABEC" w14:textId="77777777" w:rsidR="00022CEF" w:rsidRPr="00BE1C60" w:rsidRDefault="00022CEF" w:rsidP="0021332B">
            <w:pPr>
              <w:rPr>
                <w:rFonts w:asciiTheme="minorHAnsi" w:hAnsiTheme="minorHAnsi" w:cstheme="minorHAnsi"/>
              </w:rPr>
            </w:pPr>
          </w:p>
        </w:tc>
        <w:tc>
          <w:tcPr>
            <w:tcW w:w="1247" w:type="dxa"/>
            <w:tcBorders>
              <w:top w:val="nil"/>
              <w:left w:val="nil"/>
              <w:bottom w:val="single" w:sz="18" w:space="0" w:color="auto"/>
              <w:right w:val="nil"/>
            </w:tcBorders>
          </w:tcPr>
          <w:p w14:paraId="3EB6269F" w14:textId="77777777" w:rsidR="00022CEF" w:rsidRPr="00BE1C60" w:rsidRDefault="00022CEF" w:rsidP="0021332B">
            <w:pPr>
              <w:rPr>
                <w:rFonts w:asciiTheme="minorHAnsi" w:hAnsiTheme="minorHAnsi" w:cstheme="minorHAnsi"/>
              </w:rPr>
            </w:pPr>
          </w:p>
        </w:tc>
        <w:tc>
          <w:tcPr>
            <w:tcW w:w="1865" w:type="dxa"/>
            <w:tcBorders>
              <w:top w:val="nil"/>
              <w:left w:val="nil"/>
              <w:bottom w:val="single" w:sz="18" w:space="0" w:color="auto"/>
              <w:right w:val="nil"/>
            </w:tcBorders>
          </w:tcPr>
          <w:p w14:paraId="6CF469D7" w14:textId="77777777" w:rsidR="00022CEF" w:rsidRPr="00BE1C60" w:rsidRDefault="00022CEF" w:rsidP="0021332B">
            <w:pPr>
              <w:rPr>
                <w:rFonts w:asciiTheme="minorHAnsi" w:hAnsiTheme="minorHAnsi" w:cstheme="minorHAnsi"/>
              </w:rPr>
            </w:pPr>
          </w:p>
        </w:tc>
        <w:tc>
          <w:tcPr>
            <w:tcW w:w="1865" w:type="dxa"/>
            <w:tcBorders>
              <w:top w:val="nil"/>
              <w:left w:val="nil"/>
              <w:bottom w:val="single" w:sz="18" w:space="0" w:color="auto"/>
              <w:right w:val="nil"/>
            </w:tcBorders>
          </w:tcPr>
          <w:p w14:paraId="778D5344" w14:textId="77777777" w:rsidR="00022CEF" w:rsidRPr="00BE1C60" w:rsidRDefault="00022CEF" w:rsidP="0021332B">
            <w:pPr>
              <w:rPr>
                <w:rFonts w:asciiTheme="minorHAnsi" w:hAnsiTheme="minorHAnsi" w:cstheme="minorHAnsi"/>
              </w:rPr>
            </w:pPr>
          </w:p>
        </w:tc>
        <w:tc>
          <w:tcPr>
            <w:tcW w:w="281" w:type="dxa"/>
            <w:tcBorders>
              <w:top w:val="nil"/>
              <w:left w:val="nil"/>
              <w:bottom w:val="nil"/>
              <w:right w:val="nil"/>
            </w:tcBorders>
          </w:tcPr>
          <w:p w14:paraId="03C042C8" w14:textId="77777777" w:rsidR="00022CEF" w:rsidRPr="00BE1C60" w:rsidRDefault="00022CEF" w:rsidP="0021332B">
            <w:pPr>
              <w:rPr>
                <w:rFonts w:asciiTheme="minorHAnsi" w:hAnsiTheme="minorHAnsi" w:cstheme="minorHAnsi"/>
              </w:rPr>
            </w:pPr>
          </w:p>
        </w:tc>
        <w:tc>
          <w:tcPr>
            <w:tcW w:w="1530" w:type="dxa"/>
            <w:tcBorders>
              <w:top w:val="nil"/>
              <w:left w:val="nil"/>
              <w:bottom w:val="single" w:sz="18" w:space="0" w:color="auto"/>
              <w:right w:val="nil"/>
            </w:tcBorders>
          </w:tcPr>
          <w:p w14:paraId="01CE9581" w14:textId="77777777" w:rsidR="00022CEF" w:rsidRPr="00BE1C60" w:rsidRDefault="00022CEF" w:rsidP="0021332B">
            <w:pPr>
              <w:rPr>
                <w:rFonts w:asciiTheme="minorHAnsi" w:hAnsiTheme="minorHAnsi" w:cstheme="minorHAnsi"/>
              </w:rPr>
            </w:pPr>
          </w:p>
        </w:tc>
        <w:tc>
          <w:tcPr>
            <w:tcW w:w="1231" w:type="dxa"/>
            <w:tcBorders>
              <w:top w:val="nil"/>
              <w:left w:val="nil"/>
              <w:bottom w:val="single" w:sz="18" w:space="0" w:color="auto"/>
              <w:right w:val="nil"/>
            </w:tcBorders>
            <w:vAlign w:val="center"/>
          </w:tcPr>
          <w:p w14:paraId="6D4A14BB" w14:textId="77777777" w:rsidR="00022CEF" w:rsidRPr="00BE1C60" w:rsidRDefault="00022CEF" w:rsidP="0021332B">
            <w:pPr>
              <w:rPr>
                <w:rFonts w:asciiTheme="minorHAnsi" w:hAnsiTheme="minorHAnsi" w:cstheme="minorHAnsi"/>
              </w:rPr>
            </w:pPr>
          </w:p>
        </w:tc>
      </w:tr>
      <w:tr w:rsidR="00022CEF" w:rsidRPr="00BE1C60" w14:paraId="602C6D86" w14:textId="77777777" w:rsidTr="00DE5236">
        <w:trPr>
          <w:trHeight w:val="207"/>
        </w:trPr>
        <w:tc>
          <w:tcPr>
            <w:tcW w:w="6199" w:type="dxa"/>
            <w:gridSpan w:val="4"/>
            <w:tcBorders>
              <w:top w:val="single" w:sz="18" w:space="0" w:color="auto"/>
              <w:left w:val="single" w:sz="18" w:space="0" w:color="auto"/>
              <w:bottom w:val="nil"/>
              <w:right w:val="single" w:sz="18" w:space="0" w:color="auto"/>
            </w:tcBorders>
            <w:shd w:val="clear" w:color="auto" w:fill="DEEAF6" w:themeFill="accent5" w:themeFillTint="33"/>
            <w:vAlign w:val="center"/>
          </w:tcPr>
          <w:p w14:paraId="7AD99440" w14:textId="77777777" w:rsidR="00022CEF" w:rsidRPr="00BE1C60" w:rsidRDefault="00022CEF" w:rsidP="0021332B">
            <w:pPr>
              <w:jc w:val="center"/>
              <w:rPr>
                <w:rFonts w:asciiTheme="minorHAnsi" w:hAnsiTheme="minorHAnsi" w:cstheme="minorHAnsi"/>
                <w:b/>
                <w:sz w:val="28"/>
                <w:szCs w:val="28"/>
              </w:rPr>
            </w:pPr>
            <w:r w:rsidRPr="00BE1C60">
              <w:rPr>
                <w:rFonts w:asciiTheme="minorHAnsi" w:hAnsiTheme="minorHAnsi" w:cstheme="minorHAnsi"/>
                <w:b/>
                <w:sz w:val="28"/>
                <w:szCs w:val="28"/>
              </w:rPr>
              <w:t>Babylonian Captivity Returns</w:t>
            </w:r>
          </w:p>
        </w:tc>
        <w:tc>
          <w:tcPr>
            <w:tcW w:w="281" w:type="dxa"/>
            <w:tcBorders>
              <w:top w:val="nil"/>
              <w:left w:val="single" w:sz="18" w:space="0" w:color="auto"/>
              <w:bottom w:val="nil"/>
              <w:right w:val="single" w:sz="18" w:space="0" w:color="auto"/>
            </w:tcBorders>
            <w:shd w:val="clear" w:color="auto" w:fill="DEEAF6" w:themeFill="accent5" w:themeFillTint="33"/>
          </w:tcPr>
          <w:p w14:paraId="081952D7" w14:textId="77777777" w:rsidR="00022CEF" w:rsidRPr="00BE1C60" w:rsidRDefault="00022CEF" w:rsidP="0021332B">
            <w:pPr>
              <w:rPr>
                <w:rFonts w:asciiTheme="minorHAnsi" w:hAnsiTheme="minorHAnsi" w:cstheme="minorHAnsi"/>
              </w:rPr>
            </w:pPr>
          </w:p>
        </w:tc>
        <w:tc>
          <w:tcPr>
            <w:tcW w:w="2761" w:type="dxa"/>
            <w:gridSpan w:val="2"/>
            <w:tcBorders>
              <w:top w:val="single" w:sz="18" w:space="0" w:color="auto"/>
              <w:left w:val="single" w:sz="18" w:space="0" w:color="auto"/>
              <w:bottom w:val="single" w:sz="18" w:space="0" w:color="auto"/>
              <w:right w:val="single" w:sz="18" w:space="0" w:color="auto"/>
            </w:tcBorders>
            <w:shd w:val="clear" w:color="auto" w:fill="DEEAF6" w:themeFill="accent5" w:themeFillTint="33"/>
            <w:vAlign w:val="center"/>
          </w:tcPr>
          <w:p w14:paraId="4E8BB1AF" w14:textId="77777777" w:rsidR="00022CEF" w:rsidRPr="00BE1C60" w:rsidRDefault="00022CEF" w:rsidP="0021332B">
            <w:pPr>
              <w:jc w:val="center"/>
              <w:rPr>
                <w:rFonts w:asciiTheme="minorHAnsi" w:hAnsiTheme="minorHAnsi" w:cstheme="minorHAnsi"/>
                <w:b/>
                <w:sz w:val="24"/>
              </w:rPr>
            </w:pPr>
            <w:r w:rsidRPr="00BE1C60">
              <w:rPr>
                <w:rFonts w:asciiTheme="minorHAnsi" w:hAnsiTheme="minorHAnsi" w:cstheme="minorHAnsi"/>
                <w:b/>
                <w:sz w:val="24"/>
              </w:rPr>
              <w:t>Media -Persian Kings</w:t>
            </w:r>
          </w:p>
        </w:tc>
      </w:tr>
      <w:tr w:rsidR="00022CEF" w:rsidRPr="00BE1C60" w14:paraId="644BA4F2" w14:textId="77777777" w:rsidTr="00DE5236">
        <w:tc>
          <w:tcPr>
            <w:tcW w:w="1222" w:type="dxa"/>
            <w:tcBorders>
              <w:top w:val="single" w:sz="18" w:space="0" w:color="auto"/>
              <w:left w:val="single" w:sz="18" w:space="0" w:color="auto"/>
              <w:bottom w:val="single" w:sz="6" w:space="0" w:color="auto"/>
              <w:right w:val="single" w:sz="18" w:space="0" w:color="auto"/>
            </w:tcBorders>
            <w:shd w:val="clear" w:color="auto" w:fill="DEEAF6" w:themeFill="accent5" w:themeFillTint="33"/>
            <w:vAlign w:val="center"/>
          </w:tcPr>
          <w:p w14:paraId="23729D8D" w14:textId="77777777" w:rsidR="00022CEF" w:rsidRPr="00BE1C60" w:rsidRDefault="00022CEF" w:rsidP="0021332B">
            <w:pPr>
              <w:jc w:val="center"/>
              <w:rPr>
                <w:rFonts w:asciiTheme="minorHAnsi" w:hAnsiTheme="minorHAnsi" w:cstheme="minorHAnsi"/>
                <w:b/>
                <w:bCs/>
              </w:rPr>
            </w:pPr>
            <w:r w:rsidRPr="00BE1C60">
              <w:rPr>
                <w:rFonts w:asciiTheme="minorHAnsi" w:hAnsiTheme="minorHAnsi" w:cstheme="minorHAnsi"/>
                <w:b/>
                <w:bCs/>
              </w:rPr>
              <w:t>Date</w:t>
            </w:r>
          </w:p>
        </w:tc>
        <w:tc>
          <w:tcPr>
            <w:tcW w:w="1247" w:type="dxa"/>
            <w:tcBorders>
              <w:top w:val="single" w:sz="18" w:space="0" w:color="auto"/>
              <w:left w:val="single" w:sz="18" w:space="0" w:color="auto"/>
              <w:bottom w:val="single" w:sz="2" w:space="0" w:color="auto"/>
              <w:right w:val="single" w:sz="6" w:space="0" w:color="auto"/>
            </w:tcBorders>
            <w:vAlign w:val="center"/>
          </w:tcPr>
          <w:p w14:paraId="7F12E4F7" w14:textId="77777777" w:rsidR="00022CEF" w:rsidRPr="00DE5236" w:rsidRDefault="00022CEF" w:rsidP="0021332B">
            <w:pPr>
              <w:jc w:val="center"/>
              <w:rPr>
                <w:rFonts w:asciiTheme="minorHAnsi" w:hAnsiTheme="minorHAnsi" w:cstheme="minorHAnsi"/>
                <w:b/>
                <w:bCs/>
              </w:rPr>
            </w:pPr>
            <w:r w:rsidRPr="00DE5236">
              <w:rPr>
                <w:rFonts w:asciiTheme="minorHAnsi" w:hAnsiTheme="minorHAnsi" w:cstheme="minorHAnsi"/>
                <w:b/>
                <w:bCs/>
              </w:rPr>
              <w:t>536 BC</w:t>
            </w:r>
          </w:p>
        </w:tc>
        <w:tc>
          <w:tcPr>
            <w:tcW w:w="1865" w:type="dxa"/>
            <w:tcBorders>
              <w:top w:val="single" w:sz="18" w:space="0" w:color="auto"/>
              <w:left w:val="single" w:sz="6" w:space="0" w:color="auto"/>
              <w:bottom w:val="single" w:sz="2" w:space="0" w:color="auto"/>
              <w:right w:val="single" w:sz="6" w:space="0" w:color="auto"/>
            </w:tcBorders>
            <w:vAlign w:val="center"/>
          </w:tcPr>
          <w:p w14:paraId="12E6C128" w14:textId="77777777" w:rsidR="00022CEF" w:rsidRPr="00DE5236" w:rsidRDefault="00022CEF" w:rsidP="0021332B">
            <w:pPr>
              <w:jc w:val="center"/>
              <w:rPr>
                <w:rFonts w:asciiTheme="minorHAnsi" w:hAnsiTheme="minorHAnsi" w:cstheme="minorHAnsi"/>
                <w:b/>
                <w:bCs/>
              </w:rPr>
            </w:pPr>
            <w:r w:rsidRPr="00DE5236">
              <w:rPr>
                <w:rFonts w:asciiTheme="minorHAnsi" w:hAnsiTheme="minorHAnsi" w:cstheme="minorHAnsi"/>
                <w:b/>
                <w:bCs/>
              </w:rPr>
              <w:t>436 BC</w:t>
            </w:r>
          </w:p>
        </w:tc>
        <w:tc>
          <w:tcPr>
            <w:tcW w:w="1865" w:type="dxa"/>
            <w:tcBorders>
              <w:top w:val="single" w:sz="18" w:space="0" w:color="auto"/>
              <w:left w:val="single" w:sz="6" w:space="0" w:color="auto"/>
              <w:bottom w:val="single" w:sz="2" w:space="0" w:color="auto"/>
              <w:right w:val="single" w:sz="18" w:space="0" w:color="auto"/>
            </w:tcBorders>
            <w:vAlign w:val="center"/>
          </w:tcPr>
          <w:p w14:paraId="398CE4E3" w14:textId="77777777" w:rsidR="00022CEF" w:rsidRPr="00DE5236" w:rsidRDefault="00022CEF" w:rsidP="0021332B">
            <w:pPr>
              <w:jc w:val="center"/>
              <w:rPr>
                <w:rFonts w:asciiTheme="minorHAnsi" w:hAnsiTheme="minorHAnsi" w:cstheme="minorHAnsi"/>
                <w:b/>
                <w:bCs/>
              </w:rPr>
            </w:pPr>
            <w:r w:rsidRPr="00DE5236">
              <w:rPr>
                <w:rFonts w:asciiTheme="minorHAnsi" w:hAnsiTheme="minorHAnsi" w:cstheme="minorHAnsi"/>
                <w:b/>
                <w:bCs/>
              </w:rPr>
              <w:t>452 BC</w:t>
            </w:r>
          </w:p>
        </w:tc>
        <w:tc>
          <w:tcPr>
            <w:tcW w:w="281" w:type="dxa"/>
            <w:tcBorders>
              <w:top w:val="nil"/>
              <w:left w:val="single" w:sz="18" w:space="0" w:color="auto"/>
              <w:bottom w:val="nil"/>
              <w:right w:val="single" w:sz="18" w:space="0" w:color="auto"/>
            </w:tcBorders>
          </w:tcPr>
          <w:p w14:paraId="6D35ABA2" w14:textId="77777777" w:rsidR="00022CEF" w:rsidRPr="00BE1C60" w:rsidRDefault="00022CEF" w:rsidP="0021332B">
            <w:pPr>
              <w:rPr>
                <w:rFonts w:asciiTheme="minorHAnsi" w:hAnsiTheme="minorHAnsi" w:cstheme="minorHAnsi"/>
              </w:rPr>
            </w:pPr>
          </w:p>
        </w:tc>
        <w:tc>
          <w:tcPr>
            <w:tcW w:w="1530" w:type="dxa"/>
            <w:tcBorders>
              <w:top w:val="single" w:sz="18" w:space="0" w:color="auto"/>
              <w:left w:val="single" w:sz="18" w:space="0" w:color="auto"/>
              <w:bottom w:val="single" w:sz="6" w:space="0" w:color="auto"/>
              <w:right w:val="single" w:sz="18" w:space="0" w:color="auto"/>
            </w:tcBorders>
            <w:shd w:val="clear" w:color="auto" w:fill="DEEAF6" w:themeFill="accent5" w:themeFillTint="33"/>
            <w:vAlign w:val="center"/>
          </w:tcPr>
          <w:p w14:paraId="3F065785" w14:textId="77777777" w:rsidR="00022CEF" w:rsidRPr="00BE1C60" w:rsidRDefault="00022CEF" w:rsidP="0021332B">
            <w:pPr>
              <w:rPr>
                <w:rFonts w:asciiTheme="minorHAnsi" w:hAnsiTheme="minorHAnsi" w:cstheme="minorHAnsi"/>
                <w:b/>
                <w:bCs/>
              </w:rPr>
            </w:pPr>
            <w:r>
              <w:rPr>
                <w:rFonts w:asciiTheme="minorHAnsi" w:hAnsiTheme="minorHAnsi" w:cstheme="minorHAnsi"/>
                <w:b/>
                <w:bCs/>
              </w:rPr>
              <w:t>Darius the Mede</w:t>
            </w:r>
          </w:p>
        </w:tc>
        <w:tc>
          <w:tcPr>
            <w:tcW w:w="1231" w:type="dxa"/>
            <w:tcBorders>
              <w:top w:val="single" w:sz="18" w:space="0" w:color="auto"/>
              <w:left w:val="single" w:sz="18" w:space="0" w:color="auto"/>
              <w:bottom w:val="single" w:sz="6" w:space="0" w:color="auto"/>
              <w:right w:val="single" w:sz="18" w:space="0" w:color="auto"/>
            </w:tcBorders>
            <w:vAlign w:val="center"/>
          </w:tcPr>
          <w:p w14:paraId="715851EB" w14:textId="77777777" w:rsidR="00022CEF" w:rsidRPr="00BE1C60" w:rsidRDefault="00022CEF" w:rsidP="0021332B">
            <w:pPr>
              <w:rPr>
                <w:rFonts w:asciiTheme="minorHAnsi" w:hAnsiTheme="minorHAnsi" w:cstheme="minorHAnsi"/>
              </w:rPr>
            </w:pPr>
          </w:p>
        </w:tc>
      </w:tr>
      <w:tr w:rsidR="00022CEF" w:rsidRPr="00BE1C60" w14:paraId="5264C9F0" w14:textId="77777777" w:rsidTr="00DE5236">
        <w:tc>
          <w:tcPr>
            <w:tcW w:w="1222"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4503CC6D" w14:textId="77777777" w:rsidR="00022CEF" w:rsidRPr="00BE1C60" w:rsidRDefault="00022CEF" w:rsidP="0021332B">
            <w:pPr>
              <w:jc w:val="center"/>
              <w:rPr>
                <w:rFonts w:cstheme="minorHAnsi"/>
                <w:b/>
                <w:bCs/>
              </w:rPr>
            </w:pPr>
            <w:r w:rsidRPr="00BE1C60">
              <w:rPr>
                <w:rFonts w:asciiTheme="minorHAnsi" w:hAnsiTheme="minorHAnsi" w:cstheme="minorHAnsi"/>
                <w:b/>
                <w:bCs/>
              </w:rPr>
              <w:t>Leader</w:t>
            </w:r>
          </w:p>
        </w:tc>
        <w:tc>
          <w:tcPr>
            <w:tcW w:w="1247" w:type="dxa"/>
            <w:tcBorders>
              <w:top w:val="single" w:sz="18" w:space="0" w:color="auto"/>
              <w:left w:val="single" w:sz="18" w:space="0" w:color="auto"/>
              <w:bottom w:val="single" w:sz="2" w:space="0" w:color="auto"/>
              <w:right w:val="single" w:sz="6" w:space="0" w:color="auto"/>
            </w:tcBorders>
            <w:vAlign w:val="center"/>
          </w:tcPr>
          <w:p w14:paraId="3DC65CBF" w14:textId="77777777" w:rsidR="00022CEF" w:rsidRPr="00DE5236" w:rsidRDefault="00022CEF" w:rsidP="0021332B">
            <w:pPr>
              <w:jc w:val="center"/>
              <w:rPr>
                <w:rFonts w:cstheme="minorHAnsi"/>
                <w:b/>
                <w:bCs/>
              </w:rPr>
            </w:pPr>
            <w:r w:rsidRPr="00DE5236">
              <w:rPr>
                <w:rFonts w:asciiTheme="minorHAnsi" w:hAnsiTheme="minorHAnsi" w:cstheme="minorHAnsi"/>
                <w:b/>
                <w:bCs/>
              </w:rPr>
              <w:t>Zerubbabel</w:t>
            </w:r>
          </w:p>
        </w:tc>
        <w:tc>
          <w:tcPr>
            <w:tcW w:w="1865" w:type="dxa"/>
            <w:tcBorders>
              <w:top w:val="single" w:sz="18" w:space="0" w:color="auto"/>
              <w:left w:val="single" w:sz="6" w:space="0" w:color="auto"/>
              <w:bottom w:val="single" w:sz="2" w:space="0" w:color="auto"/>
              <w:right w:val="single" w:sz="6" w:space="0" w:color="auto"/>
            </w:tcBorders>
            <w:vAlign w:val="center"/>
          </w:tcPr>
          <w:p w14:paraId="7DE0DB7B" w14:textId="77777777" w:rsidR="00022CEF" w:rsidRPr="00DE5236" w:rsidRDefault="00022CEF" w:rsidP="0021332B">
            <w:pPr>
              <w:jc w:val="center"/>
              <w:rPr>
                <w:rFonts w:cstheme="minorHAnsi"/>
                <w:b/>
                <w:bCs/>
              </w:rPr>
            </w:pPr>
            <w:r w:rsidRPr="00DE5236">
              <w:rPr>
                <w:rFonts w:asciiTheme="minorHAnsi" w:hAnsiTheme="minorHAnsi" w:cstheme="minorHAnsi"/>
                <w:b/>
                <w:bCs/>
              </w:rPr>
              <w:t>Ezra</w:t>
            </w:r>
          </w:p>
        </w:tc>
        <w:tc>
          <w:tcPr>
            <w:tcW w:w="1865" w:type="dxa"/>
            <w:tcBorders>
              <w:top w:val="single" w:sz="18" w:space="0" w:color="auto"/>
              <w:left w:val="single" w:sz="6" w:space="0" w:color="auto"/>
              <w:bottom w:val="single" w:sz="2" w:space="0" w:color="auto"/>
              <w:right w:val="single" w:sz="18" w:space="0" w:color="auto"/>
            </w:tcBorders>
            <w:vAlign w:val="center"/>
          </w:tcPr>
          <w:p w14:paraId="3651048E" w14:textId="77777777" w:rsidR="00022CEF" w:rsidRPr="00DE5236" w:rsidRDefault="00022CEF" w:rsidP="0021332B">
            <w:pPr>
              <w:jc w:val="center"/>
              <w:rPr>
                <w:rFonts w:cstheme="minorHAnsi"/>
                <w:b/>
                <w:bCs/>
              </w:rPr>
            </w:pPr>
            <w:r w:rsidRPr="00DE5236">
              <w:rPr>
                <w:rFonts w:asciiTheme="minorHAnsi" w:hAnsiTheme="minorHAnsi" w:cstheme="minorHAnsi"/>
                <w:b/>
                <w:bCs/>
              </w:rPr>
              <w:t>Nehemiah</w:t>
            </w:r>
          </w:p>
        </w:tc>
        <w:tc>
          <w:tcPr>
            <w:tcW w:w="281" w:type="dxa"/>
            <w:tcBorders>
              <w:top w:val="nil"/>
              <w:left w:val="single" w:sz="18" w:space="0" w:color="auto"/>
              <w:bottom w:val="nil"/>
              <w:right w:val="single" w:sz="18" w:space="0" w:color="auto"/>
            </w:tcBorders>
          </w:tcPr>
          <w:p w14:paraId="5D2893A0" w14:textId="77777777" w:rsidR="00022CEF" w:rsidRPr="00BE1C60" w:rsidRDefault="00022CEF" w:rsidP="0021332B">
            <w:pPr>
              <w:rPr>
                <w:rFonts w:cstheme="minorHAnsi"/>
              </w:rPr>
            </w:pPr>
          </w:p>
        </w:tc>
        <w:tc>
          <w:tcPr>
            <w:tcW w:w="1530"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78B44B5F" w14:textId="77777777" w:rsidR="00022CEF" w:rsidRPr="00BE1C60" w:rsidRDefault="00022CEF" w:rsidP="0021332B">
            <w:pPr>
              <w:rPr>
                <w:rFonts w:cstheme="minorHAnsi"/>
                <w:b/>
                <w:bCs/>
              </w:rPr>
            </w:pPr>
            <w:r w:rsidRPr="00BE1C60">
              <w:rPr>
                <w:rFonts w:asciiTheme="minorHAnsi" w:hAnsiTheme="minorHAnsi" w:cstheme="minorHAnsi"/>
                <w:b/>
                <w:bCs/>
              </w:rPr>
              <w:t>Cyrus</w:t>
            </w:r>
          </w:p>
        </w:tc>
        <w:tc>
          <w:tcPr>
            <w:tcW w:w="1231" w:type="dxa"/>
            <w:tcBorders>
              <w:top w:val="single" w:sz="2" w:space="0" w:color="auto"/>
              <w:left w:val="single" w:sz="18" w:space="0" w:color="auto"/>
              <w:bottom w:val="single" w:sz="6" w:space="0" w:color="auto"/>
              <w:right w:val="single" w:sz="18" w:space="0" w:color="auto"/>
            </w:tcBorders>
            <w:vAlign w:val="center"/>
          </w:tcPr>
          <w:p w14:paraId="37BC6B15" w14:textId="77777777" w:rsidR="00022CEF" w:rsidRPr="00BE1C60" w:rsidRDefault="00022CEF" w:rsidP="0021332B">
            <w:pPr>
              <w:rPr>
                <w:rFonts w:cstheme="minorHAnsi"/>
              </w:rPr>
            </w:pPr>
            <w:r w:rsidRPr="00BE1C60">
              <w:rPr>
                <w:rFonts w:asciiTheme="minorHAnsi" w:hAnsiTheme="minorHAnsi" w:cstheme="minorHAnsi"/>
              </w:rPr>
              <w:t>536-529 BC</w:t>
            </w:r>
          </w:p>
        </w:tc>
      </w:tr>
      <w:tr w:rsidR="00022CEF" w:rsidRPr="00BE1C60" w14:paraId="6FE03C31" w14:textId="77777777" w:rsidTr="00DE5236">
        <w:tc>
          <w:tcPr>
            <w:tcW w:w="1222"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7FA3D6B3" w14:textId="77777777" w:rsidR="00022CEF" w:rsidRPr="00BE1C60" w:rsidRDefault="00022CEF" w:rsidP="0021332B">
            <w:pPr>
              <w:jc w:val="center"/>
              <w:rPr>
                <w:rFonts w:asciiTheme="minorHAnsi" w:hAnsiTheme="minorHAnsi" w:cstheme="minorHAnsi"/>
                <w:b/>
                <w:bCs/>
              </w:rPr>
            </w:pPr>
            <w:r w:rsidRPr="00BE1C60">
              <w:rPr>
                <w:rFonts w:asciiTheme="minorHAnsi" w:hAnsiTheme="minorHAnsi" w:cstheme="minorHAnsi"/>
                <w:b/>
                <w:bCs/>
              </w:rPr>
              <w:t>Work</w:t>
            </w:r>
          </w:p>
        </w:tc>
        <w:tc>
          <w:tcPr>
            <w:tcW w:w="1247" w:type="dxa"/>
            <w:tcBorders>
              <w:top w:val="single" w:sz="2" w:space="0" w:color="auto"/>
              <w:left w:val="single" w:sz="18" w:space="0" w:color="auto"/>
              <w:bottom w:val="single" w:sz="6" w:space="0" w:color="auto"/>
              <w:right w:val="single" w:sz="6" w:space="0" w:color="auto"/>
            </w:tcBorders>
            <w:vAlign w:val="center"/>
          </w:tcPr>
          <w:p w14:paraId="4B707B0D" w14:textId="77777777" w:rsidR="00022CEF" w:rsidRPr="00DE5236" w:rsidRDefault="00022CEF" w:rsidP="0021332B">
            <w:pPr>
              <w:jc w:val="center"/>
              <w:rPr>
                <w:rFonts w:asciiTheme="minorHAnsi" w:hAnsiTheme="minorHAnsi" w:cstheme="minorHAnsi"/>
                <w:b/>
                <w:bCs/>
              </w:rPr>
            </w:pPr>
            <w:r w:rsidRPr="00DE5236">
              <w:rPr>
                <w:rFonts w:asciiTheme="minorHAnsi" w:hAnsiTheme="minorHAnsi" w:cstheme="minorHAnsi"/>
                <w:b/>
                <w:bCs/>
              </w:rPr>
              <w:t>Build Temple</w:t>
            </w:r>
          </w:p>
        </w:tc>
        <w:tc>
          <w:tcPr>
            <w:tcW w:w="1865" w:type="dxa"/>
            <w:tcBorders>
              <w:top w:val="single" w:sz="2" w:space="0" w:color="auto"/>
              <w:left w:val="single" w:sz="6" w:space="0" w:color="auto"/>
              <w:bottom w:val="single" w:sz="6" w:space="0" w:color="auto"/>
              <w:right w:val="single" w:sz="6" w:space="0" w:color="auto"/>
            </w:tcBorders>
            <w:vAlign w:val="center"/>
          </w:tcPr>
          <w:p w14:paraId="352D7C76" w14:textId="77777777" w:rsidR="00022CEF" w:rsidRPr="00DE5236" w:rsidRDefault="00022CEF" w:rsidP="0021332B">
            <w:pPr>
              <w:jc w:val="center"/>
              <w:rPr>
                <w:rFonts w:asciiTheme="minorHAnsi" w:hAnsiTheme="minorHAnsi" w:cstheme="minorHAnsi"/>
                <w:b/>
                <w:bCs/>
              </w:rPr>
            </w:pPr>
            <w:r w:rsidRPr="00DE5236">
              <w:rPr>
                <w:rFonts w:asciiTheme="minorHAnsi" w:hAnsiTheme="minorHAnsi" w:cstheme="minorHAnsi"/>
                <w:b/>
                <w:bCs/>
              </w:rPr>
              <w:t>Read / Translated Law</w:t>
            </w:r>
          </w:p>
        </w:tc>
        <w:tc>
          <w:tcPr>
            <w:tcW w:w="1865" w:type="dxa"/>
            <w:tcBorders>
              <w:top w:val="single" w:sz="2" w:space="0" w:color="auto"/>
              <w:left w:val="single" w:sz="6" w:space="0" w:color="auto"/>
              <w:bottom w:val="single" w:sz="6" w:space="0" w:color="auto"/>
              <w:right w:val="single" w:sz="18" w:space="0" w:color="auto"/>
            </w:tcBorders>
            <w:vAlign w:val="center"/>
          </w:tcPr>
          <w:p w14:paraId="2D0C936F" w14:textId="77777777" w:rsidR="00022CEF" w:rsidRPr="00DE5236" w:rsidRDefault="00022CEF" w:rsidP="0021332B">
            <w:pPr>
              <w:jc w:val="center"/>
              <w:rPr>
                <w:rFonts w:asciiTheme="minorHAnsi" w:hAnsiTheme="minorHAnsi" w:cstheme="minorHAnsi"/>
                <w:b/>
                <w:bCs/>
              </w:rPr>
            </w:pPr>
            <w:r w:rsidRPr="00DE5236">
              <w:rPr>
                <w:rFonts w:asciiTheme="minorHAnsi" w:hAnsiTheme="minorHAnsi" w:cstheme="minorHAnsi"/>
                <w:b/>
                <w:bCs/>
              </w:rPr>
              <w:t>Rebuild the Walls of Jerusalem</w:t>
            </w:r>
          </w:p>
        </w:tc>
        <w:tc>
          <w:tcPr>
            <w:tcW w:w="281" w:type="dxa"/>
            <w:tcBorders>
              <w:top w:val="nil"/>
              <w:left w:val="single" w:sz="18" w:space="0" w:color="auto"/>
              <w:bottom w:val="nil"/>
              <w:right w:val="single" w:sz="18" w:space="0" w:color="auto"/>
            </w:tcBorders>
          </w:tcPr>
          <w:p w14:paraId="5680D7A0" w14:textId="77777777" w:rsidR="00022CEF" w:rsidRPr="00BE1C60" w:rsidRDefault="00022CEF" w:rsidP="0021332B">
            <w:pPr>
              <w:rPr>
                <w:rFonts w:asciiTheme="minorHAnsi" w:hAnsiTheme="minorHAnsi" w:cstheme="minorHAnsi"/>
              </w:rPr>
            </w:pPr>
          </w:p>
        </w:tc>
        <w:tc>
          <w:tcPr>
            <w:tcW w:w="1530"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27DCE7D9" w14:textId="77777777" w:rsidR="00022CEF" w:rsidRPr="00BE1C60" w:rsidRDefault="00022CEF" w:rsidP="0021332B">
            <w:pPr>
              <w:rPr>
                <w:rFonts w:asciiTheme="minorHAnsi" w:hAnsiTheme="minorHAnsi" w:cstheme="minorHAnsi"/>
                <w:b/>
                <w:bCs/>
              </w:rPr>
            </w:pPr>
            <w:r w:rsidRPr="00BE1C60">
              <w:rPr>
                <w:rFonts w:asciiTheme="minorHAnsi" w:hAnsiTheme="minorHAnsi" w:cstheme="minorHAnsi"/>
                <w:b/>
                <w:bCs/>
              </w:rPr>
              <w:t>Cambyses</w:t>
            </w:r>
          </w:p>
        </w:tc>
        <w:tc>
          <w:tcPr>
            <w:tcW w:w="1231" w:type="dxa"/>
            <w:tcBorders>
              <w:top w:val="single" w:sz="6" w:space="0" w:color="auto"/>
              <w:left w:val="single" w:sz="18" w:space="0" w:color="auto"/>
              <w:bottom w:val="single" w:sz="6" w:space="0" w:color="auto"/>
              <w:right w:val="single" w:sz="18" w:space="0" w:color="auto"/>
            </w:tcBorders>
            <w:vAlign w:val="center"/>
          </w:tcPr>
          <w:p w14:paraId="60B737B0" w14:textId="77777777" w:rsidR="00022CEF" w:rsidRPr="00BE1C60" w:rsidRDefault="00022CEF" w:rsidP="0021332B">
            <w:pPr>
              <w:rPr>
                <w:rFonts w:asciiTheme="minorHAnsi" w:hAnsiTheme="minorHAnsi" w:cstheme="minorHAnsi"/>
              </w:rPr>
            </w:pPr>
            <w:r w:rsidRPr="00BE1C60">
              <w:rPr>
                <w:rFonts w:asciiTheme="minorHAnsi" w:hAnsiTheme="minorHAnsi" w:cstheme="minorHAnsi"/>
              </w:rPr>
              <w:t>529-521 BC</w:t>
            </w:r>
          </w:p>
        </w:tc>
      </w:tr>
      <w:tr w:rsidR="00022CEF" w:rsidRPr="00BE1C60" w14:paraId="4FC75B96" w14:textId="77777777" w:rsidTr="00DE5236">
        <w:trPr>
          <w:trHeight w:val="327"/>
        </w:trPr>
        <w:tc>
          <w:tcPr>
            <w:tcW w:w="1222" w:type="dxa"/>
            <w:tcBorders>
              <w:top w:val="single" w:sz="6" w:space="0" w:color="auto"/>
              <w:left w:val="single" w:sz="18" w:space="0" w:color="auto"/>
              <w:bottom w:val="single" w:sz="18" w:space="0" w:color="auto"/>
              <w:right w:val="single" w:sz="18" w:space="0" w:color="auto"/>
            </w:tcBorders>
            <w:shd w:val="clear" w:color="auto" w:fill="DEEAF6" w:themeFill="accent5" w:themeFillTint="33"/>
            <w:vAlign w:val="center"/>
          </w:tcPr>
          <w:p w14:paraId="08721B2A" w14:textId="77777777" w:rsidR="00022CEF" w:rsidRPr="00BE1C60" w:rsidRDefault="00022CEF" w:rsidP="0021332B">
            <w:pPr>
              <w:jc w:val="center"/>
              <w:rPr>
                <w:rFonts w:asciiTheme="minorHAnsi" w:hAnsiTheme="minorHAnsi" w:cstheme="minorHAnsi"/>
                <w:b/>
                <w:bCs/>
              </w:rPr>
            </w:pPr>
            <w:r w:rsidRPr="00BE1C60">
              <w:rPr>
                <w:rFonts w:asciiTheme="minorHAnsi" w:hAnsiTheme="minorHAnsi" w:cstheme="minorHAnsi"/>
                <w:b/>
                <w:bCs/>
              </w:rPr>
              <w:t>Reference</w:t>
            </w:r>
          </w:p>
        </w:tc>
        <w:tc>
          <w:tcPr>
            <w:tcW w:w="1247" w:type="dxa"/>
            <w:tcBorders>
              <w:top w:val="single" w:sz="6" w:space="0" w:color="auto"/>
              <w:left w:val="single" w:sz="18" w:space="0" w:color="auto"/>
              <w:bottom w:val="single" w:sz="18" w:space="0" w:color="auto"/>
              <w:right w:val="single" w:sz="6" w:space="0" w:color="auto"/>
            </w:tcBorders>
            <w:vAlign w:val="center"/>
          </w:tcPr>
          <w:p w14:paraId="1C88DB5F" w14:textId="77777777" w:rsidR="00022CEF" w:rsidRPr="00BE1C60" w:rsidRDefault="00022CEF" w:rsidP="0021332B">
            <w:pPr>
              <w:jc w:val="center"/>
              <w:rPr>
                <w:rFonts w:asciiTheme="minorHAnsi" w:hAnsiTheme="minorHAnsi" w:cstheme="minorHAnsi"/>
              </w:rPr>
            </w:pPr>
            <w:hyperlink r:id="rId33" w:history="1">
              <w:r w:rsidRPr="00BD5D81">
                <w:rPr>
                  <w:rStyle w:val="Hyperlink"/>
                  <w:rFonts w:asciiTheme="minorHAnsi" w:hAnsiTheme="minorHAnsi" w:cstheme="minorHAnsi"/>
                </w:rPr>
                <w:t>Ezra 1-6</w:t>
              </w:r>
            </w:hyperlink>
          </w:p>
        </w:tc>
        <w:tc>
          <w:tcPr>
            <w:tcW w:w="1865" w:type="dxa"/>
            <w:tcBorders>
              <w:top w:val="single" w:sz="6" w:space="0" w:color="auto"/>
              <w:left w:val="single" w:sz="6" w:space="0" w:color="auto"/>
              <w:bottom w:val="single" w:sz="18" w:space="0" w:color="auto"/>
              <w:right w:val="single" w:sz="6" w:space="0" w:color="auto"/>
            </w:tcBorders>
            <w:vAlign w:val="center"/>
          </w:tcPr>
          <w:p w14:paraId="49549F6E" w14:textId="77777777" w:rsidR="00022CEF" w:rsidRPr="00BE1C60" w:rsidRDefault="00022CEF" w:rsidP="0021332B">
            <w:pPr>
              <w:jc w:val="center"/>
              <w:rPr>
                <w:rFonts w:asciiTheme="minorHAnsi" w:hAnsiTheme="minorHAnsi" w:cstheme="minorHAnsi"/>
              </w:rPr>
            </w:pPr>
            <w:hyperlink r:id="rId34" w:history="1">
              <w:r w:rsidRPr="00BE1C60">
                <w:rPr>
                  <w:rStyle w:val="Hyperlink"/>
                  <w:rFonts w:asciiTheme="minorHAnsi" w:hAnsiTheme="minorHAnsi" w:cstheme="minorHAnsi"/>
                </w:rPr>
                <w:t>Ezra 8</w:t>
              </w:r>
            </w:hyperlink>
            <w:hyperlink r:id="rId35" w:history="1">
              <w:r w:rsidRPr="00BE1C60">
                <w:rPr>
                  <w:rStyle w:val="Hyperlink"/>
                  <w:rFonts w:asciiTheme="minorHAnsi" w:hAnsiTheme="minorHAnsi" w:cstheme="minorHAnsi"/>
                </w:rPr>
                <w:t>, 9</w:t>
              </w:r>
            </w:hyperlink>
            <w:r w:rsidRPr="00BE1C60">
              <w:rPr>
                <w:rFonts w:asciiTheme="minorHAnsi" w:hAnsiTheme="minorHAnsi" w:cstheme="minorHAnsi"/>
              </w:rPr>
              <w:t xml:space="preserve"> &amp; </w:t>
            </w:r>
            <w:hyperlink r:id="rId36" w:history="1">
              <w:r w:rsidRPr="00BE1C60">
                <w:rPr>
                  <w:rStyle w:val="Hyperlink"/>
                  <w:rFonts w:asciiTheme="minorHAnsi" w:hAnsiTheme="minorHAnsi" w:cstheme="minorHAnsi"/>
                </w:rPr>
                <w:t>10</w:t>
              </w:r>
            </w:hyperlink>
            <w:r w:rsidRPr="00BE1C60">
              <w:rPr>
                <w:rFonts w:asciiTheme="minorHAnsi" w:hAnsiTheme="minorHAnsi" w:cstheme="minorHAnsi"/>
              </w:rPr>
              <w:t xml:space="preserve">; </w:t>
            </w:r>
            <w:hyperlink r:id="rId37" w:history="1">
              <w:r w:rsidRPr="00BE1C60">
                <w:rPr>
                  <w:rStyle w:val="Hyperlink"/>
                  <w:rFonts w:asciiTheme="minorHAnsi" w:hAnsiTheme="minorHAnsi" w:cstheme="minorHAnsi"/>
                </w:rPr>
                <w:t>Nehemiah 10</w:t>
              </w:r>
            </w:hyperlink>
          </w:p>
        </w:tc>
        <w:tc>
          <w:tcPr>
            <w:tcW w:w="1865" w:type="dxa"/>
            <w:tcBorders>
              <w:top w:val="single" w:sz="6" w:space="0" w:color="auto"/>
              <w:left w:val="single" w:sz="6" w:space="0" w:color="auto"/>
              <w:bottom w:val="single" w:sz="18" w:space="0" w:color="auto"/>
              <w:right w:val="single" w:sz="18" w:space="0" w:color="auto"/>
            </w:tcBorders>
            <w:vAlign w:val="center"/>
          </w:tcPr>
          <w:p w14:paraId="4E752995" w14:textId="77777777" w:rsidR="00022CEF" w:rsidRPr="00BE1C60" w:rsidRDefault="00022CEF" w:rsidP="0021332B">
            <w:pPr>
              <w:jc w:val="center"/>
              <w:rPr>
                <w:rFonts w:asciiTheme="minorHAnsi" w:hAnsiTheme="minorHAnsi" w:cstheme="minorHAnsi"/>
              </w:rPr>
            </w:pPr>
            <w:hyperlink r:id="rId38" w:history="1">
              <w:r w:rsidRPr="00BE1C60">
                <w:rPr>
                  <w:rStyle w:val="Hyperlink"/>
                  <w:rFonts w:asciiTheme="minorHAnsi" w:hAnsiTheme="minorHAnsi" w:cstheme="minorHAnsi"/>
                </w:rPr>
                <w:t>Nehemiah 2</w:t>
              </w:r>
            </w:hyperlink>
            <w:r w:rsidRPr="00BE1C60">
              <w:rPr>
                <w:rFonts w:asciiTheme="minorHAnsi" w:hAnsiTheme="minorHAnsi" w:cstheme="minorHAnsi"/>
              </w:rPr>
              <w:t xml:space="preserve">; </w:t>
            </w:r>
            <w:hyperlink r:id="rId39" w:history="1">
              <w:r w:rsidRPr="00BE1C60">
                <w:rPr>
                  <w:rStyle w:val="Hyperlink"/>
                  <w:rFonts w:asciiTheme="minorHAnsi" w:hAnsiTheme="minorHAnsi" w:cstheme="minorHAnsi"/>
                </w:rPr>
                <w:t>Daniel 9:25</w:t>
              </w:r>
            </w:hyperlink>
          </w:p>
        </w:tc>
        <w:tc>
          <w:tcPr>
            <w:tcW w:w="281" w:type="dxa"/>
            <w:tcBorders>
              <w:top w:val="nil"/>
              <w:left w:val="single" w:sz="18" w:space="0" w:color="auto"/>
              <w:bottom w:val="nil"/>
              <w:right w:val="single" w:sz="18" w:space="0" w:color="auto"/>
            </w:tcBorders>
          </w:tcPr>
          <w:p w14:paraId="7FC9252C" w14:textId="77777777" w:rsidR="00022CEF" w:rsidRPr="00BE1C60" w:rsidRDefault="00022CEF" w:rsidP="0021332B">
            <w:pPr>
              <w:rPr>
                <w:rFonts w:asciiTheme="minorHAnsi" w:hAnsiTheme="minorHAnsi" w:cstheme="minorHAnsi"/>
              </w:rPr>
            </w:pPr>
          </w:p>
        </w:tc>
        <w:tc>
          <w:tcPr>
            <w:tcW w:w="1530"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62A40656" w14:textId="77777777" w:rsidR="00022CEF" w:rsidRPr="00BE1C60" w:rsidRDefault="00022CEF" w:rsidP="0021332B">
            <w:pPr>
              <w:rPr>
                <w:rFonts w:asciiTheme="minorHAnsi" w:hAnsiTheme="minorHAnsi" w:cstheme="minorHAnsi"/>
                <w:b/>
                <w:bCs/>
              </w:rPr>
            </w:pPr>
            <w:r w:rsidRPr="00BE1C60">
              <w:rPr>
                <w:rFonts w:asciiTheme="minorHAnsi" w:hAnsiTheme="minorHAnsi" w:cstheme="minorHAnsi"/>
                <w:b/>
                <w:bCs/>
              </w:rPr>
              <w:t>Smerdis</w:t>
            </w:r>
          </w:p>
        </w:tc>
        <w:tc>
          <w:tcPr>
            <w:tcW w:w="1231" w:type="dxa"/>
            <w:tcBorders>
              <w:top w:val="single" w:sz="6" w:space="0" w:color="auto"/>
              <w:left w:val="single" w:sz="18" w:space="0" w:color="auto"/>
              <w:bottom w:val="single" w:sz="6" w:space="0" w:color="auto"/>
              <w:right w:val="single" w:sz="18" w:space="0" w:color="auto"/>
            </w:tcBorders>
            <w:vAlign w:val="center"/>
          </w:tcPr>
          <w:p w14:paraId="49940D19" w14:textId="77777777" w:rsidR="00022CEF" w:rsidRPr="00BE1C60" w:rsidRDefault="00022CEF" w:rsidP="0021332B">
            <w:pPr>
              <w:rPr>
                <w:rFonts w:asciiTheme="minorHAnsi" w:hAnsiTheme="minorHAnsi" w:cstheme="minorHAnsi"/>
              </w:rPr>
            </w:pPr>
            <w:r w:rsidRPr="00BE1C60">
              <w:rPr>
                <w:rFonts w:asciiTheme="minorHAnsi" w:hAnsiTheme="minorHAnsi" w:cstheme="minorHAnsi"/>
              </w:rPr>
              <w:t>521 BC</w:t>
            </w:r>
          </w:p>
        </w:tc>
      </w:tr>
      <w:tr w:rsidR="00022CEF" w:rsidRPr="00BE1C60" w14:paraId="24010D49" w14:textId="77777777" w:rsidTr="00DE5236">
        <w:tc>
          <w:tcPr>
            <w:tcW w:w="1222" w:type="dxa"/>
            <w:tcBorders>
              <w:top w:val="single" w:sz="18" w:space="0" w:color="auto"/>
              <w:left w:val="nil"/>
              <w:bottom w:val="nil"/>
              <w:right w:val="nil"/>
            </w:tcBorders>
            <w:shd w:val="clear" w:color="auto" w:fill="FFFFFF" w:themeFill="background1"/>
            <w:vAlign w:val="center"/>
          </w:tcPr>
          <w:p w14:paraId="2E116BB9" w14:textId="77777777" w:rsidR="00022CEF" w:rsidRPr="00BE1C60" w:rsidRDefault="00022CEF" w:rsidP="0021332B">
            <w:pPr>
              <w:jc w:val="center"/>
              <w:rPr>
                <w:rFonts w:asciiTheme="minorHAnsi" w:hAnsiTheme="minorHAnsi" w:cstheme="minorHAnsi"/>
                <w:b/>
                <w:bCs/>
              </w:rPr>
            </w:pPr>
          </w:p>
        </w:tc>
        <w:tc>
          <w:tcPr>
            <w:tcW w:w="1247" w:type="dxa"/>
            <w:tcBorders>
              <w:top w:val="single" w:sz="18" w:space="0" w:color="auto"/>
              <w:left w:val="nil"/>
              <w:bottom w:val="nil"/>
              <w:right w:val="nil"/>
            </w:tcBorders>
            <w:shd w:val="clear" w:color="auto" w:fill="FFFFFF" w:themeFill="background1"/>
            <w:vAlign w:val="center"/>
          </w:tcPr>
          <w:p w14:paraId="6D5E7710" w14:textId="77777777" w:rsidR="00022CEF" w:rsidRPr="00BE1C60" w:rsidRDefault="00022CEF" w:rsidP="0021332B">
            <w:pPr>
              <w:rPr>
                <w:rFonts w:asciiTheme="minorHAnsi" w:hAnsiTheme="minorHAnsi" w:cstheme="minorHAnsi"/>
              </w:rPr>
            </w:pPr>
          </w:p>
        </w:tc>
        <w:tc>
          <w:tcPr>
            <w:tcW w:w="1865" w:type="dxa"/>
            <w:tcBorders>
              <w:top w:val="single" w:sz="18" w:space="0" w:color="auto"/>
              <w:left w:val="nil"/>
              <w:bottom w:val="nil"/>
              <w:right w:val="nil"/>
            </w:tcBorders>
            <w:vAlign w:val="center"/>
          </w:tcPr>
          <w:p w14:paraId="5C0A9F5D" w14:textId="77777777" w:rsidR="00022CEF" w:rsidRPr="00BE1C60" w:rsidRDefault="00022CEF" w:rsidP="0021332B">
            <w:pPr>
              <w:rPr>
                <w:rFonts w:asciiTheme="minorHAnsi" w:hAnsiTheme="minorHAnsi" w:cstheme="minorHAnsi"/>
              </w:rPr>
            </w:pPr>
          </w:p>
        </w:tc>
        <w:tc>
          <w:tcPr>
            <w:tcW w:w="1865" w:type="dxa"/>
            <w:tcBorders>
              <w:top w:val="single" w:sz="18" w:space="0" w:color="auto"/>
              <w:left w:val="nil"/>
              <w:bottom w:val="nil"/>
              <w:right w:val="nil"/>
            </w:tcBorders>
            <w:vAlign w:val="center"/>
          </w:tcPr>
          <w:p w14:paraId="1E90AB0C" w14:textId="77777777" w:rsidR="00022CEF" w:rsidRPr="00BE1C60" w:rsidRDefault="00022CEF" w:rsidP="0021332B">
            <w:pPr>
              <w:rPr>
                <w:rFonts w:asciiTheme="minorHAnsi" w:hAnsiTheme="minorHAnsi" w:cstheme="minorHAnsi"/>
              </w:rPr>
            </w:pPr>
          </w:p>
        </w:tc>
        <w:tc>
          <w:tcPr>
            <w:tcW w:w="281" w:type="dxa"/>
            <w:tcBorders>
              <w:top w:val="nil"/>
              <w:left w:val="nil"/>
              <w:bottom w:val="nil"/>
              <w:right w:val="single" w:sz="18" w:space="0" w:color="auto"/>
            </w:tcBorders>
          </w:tcPr>
          <w:p w14:paraId="2EFEB34B" w14:textId="77777777" w:rsidR="00022CEF" w:rsidRPr="00BE1C60" w:rsidRDefault="00022CEF" w:rsidP="0021332B">
            <w:pPr>
              <w:rPr>
                <w:rFonts w:asciiTheme="minorHAnsi" w:hAnsiTheme="minorHAnsi" w:cstheme="minorHAnsi"/>
              </w:rPr>
            </w:pPr>
          </w:p>
        </w:tc>
        <w:tc>
          <w:tcPr>
            <w:tcW w:w="1530"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7C31061B" w14:textId="77777777" w:rsidR="00022CEF" w:rsidRPr="00BE1C60" w:rsidRDefault="00022CEF" w:rsidP="0021332B">
            <w:pPr>
              <w:rPr>
                <w:rFonts w:asciiTheme="minorHAnsi" w:hAnsiTheme="minorHAnsi" w:cstheme="minorHAnsi"/>
                <w:b/>
                <w:bCs/>
              </w:rPr>
            </w:pPr>
            <w:r w:rsidRPr="00BE1C60">
              <w:rPr>
                <w:rFonts w:asciiTheme="minorHAnsi" w:hAnsiTheme="minorHAnsi" w:cstheme="minorHAnsi"/>
                <w:b/>
                <w:bCs/>
              </w:rPr>
              <w:t>Darius I</w:t>
            </w:r>
          </w:p>
        </w:tc>
        <w:tc>
          <w:tcPr>
            <w:tcW w:w="1231" w:type="dxa"/>
            <w:tcBorders>
              <w:top w:val="single" w:sz="6" w:space="0" w:color="auto"/>
              <w:left w:val="single" w:sz="18" w:space="0" w:color="auto"/>
              <w:bottom w:val="single" w:sz="6" w:space="0" w:color="auto"/>
              <w:right w:val="single" w:sz="18" w:space="0" w:color="auto"/>
            </w:tcBorders>
            <w:vAlign w:val="center"/>
          </w:tcPr>
          <w:p w14:paraId="7FC42D0B" w14:textId="77777777" w:rsidR="00022CEF" w:rsidRPr="00BE1C60" w:rsidRDefault="00022CEF" w:rsidP="0021332B">
            <w:pPr>
              <w:rPr>
                <w:rFonts w:asciiTheme="minorHAnsi" w:hAnsiTheme="minorHAnsi" w:cstheme="minorHAnsi"/>
              </w:rPr>
            </w:pPr>
            <w:r w:rsidRPr="00BE1C60">
              <w:rPr>
                <w:rFonts w:asciiTheme="minorHAnsi" w:hAnsiTheme="minorHAnsi" w:cstheme="minorHAnsi"/>
              </w:rPr>
              <w:t>521-485 BC</w:t>
            </w:r>
          </w:p>
        </w:tc>
      </w:tr>
      <w:tr w:rsidR="00022CEF" w:rsidRPr="00BE1C60" w14:paraId="7F01BA69" w14:textId="77777777" w:rsidTr="00DE5236">
        <w:tc>
          <w:tcPr>
            <w:tcW w:w="1222" w:type="dxa"/>
            <w:tcBorders>
              <w:top w:val="nil"/>
              <w:left w:val="nil"/>
              <w:bottom w:val="nil"/>
              <w:right w:val="nil"/>
            </w:tcBorders>
          </w:tcPr>
          <w:p w14:paraId="576780F6" w14:textId="77777777" w:rsidR="00022CEF" w:rsidRPr="00BE1C60" w:rsidRDefault="00022CEF" w:rsidP="0021332B">
            <w:pPr>
              <w:rPr>
                <w:rFonts w:asciiTheme="minorHAnsi" w:hAnsiTheme="minorHAnsi" w:cstheme="minorHAnsi"/>
              </w:rPr>
            </w:pPr>
          </w:p>
        </w:tc>
        <w:tc>
          <w:tcPr>
            <w:tcW w:w="1247" w:type="dxa"/>
            <w:tcBorders>
              <w:top w:val="nil"/>
              <w:left w:val="nil"/>
              <w:bottom w:val="nil"/>
              <w:right w:val="nil"/>
            </w:tcBorders>
          </w:tcPr>
          <w:p w14:paraId="38CB363C" w14:textId="77777777" w:rsidR="00022CEF" w:rsidRPr="00BE1C60" w:rsidRDefault="00022CEF" w:rsidP="0021332B">
            <w:pPr>
              <w:rPr>
                <w:rFonts w:asciiTheme="minorHAnsi" w:hAnsiTheme="minorHAnsi" w:cstheme="minorHAnsi"/>
              </w:rPr>
            </w:pPr>
          </w:p>
        </w:tc>
        <w:tc>
          <w:tcPr>
            <w:tcW w:w="1865" w:type="dxa"/>
            <w:tcBorders>
              <w:top w:val="nil"/>
              <w:left w:val="nil"/>
              <w:bottom w:val="nil"/>
              <w:right w:val="nil"/>
            </w:tcBorders>
          </w:tcPr>
          <w:p w14:paraId="66EC5F9B" w14:textId="77777777" w:rsidR="00022CEF" w:rsidRPr="00BE1C60" w:rsidRDefault="00022CEF" w:rsidP="0021332B">
            <w:pPr>
              <w:rPr>
                <w:rFonts w:asciiTheme="minorHAnsi" w:hAnsiTheme="minorHAnsi" w:cstheme="minorHAnsi"/>
              </w:rPr>
            </w:pPr>
          </w:p>
        </w:tc>
        <w:tc>
          <w:tcPr>
            <w:tcW w:w="1865" w:type="dxa"/>
            <w:tcBorders>
              <w:top w:val="nil"/>
              <w:left w:val="nil"/>
              <w:bottom w:val="nil"/>
              <w:right w:val="nil"/>
            </w:tcBorders>
          </w:tcPr>
          <w:p w14:paraId="151CA5E9" w14:textId="77777777" w:rsidR="00022CEF" w:rsidRPr="00BE1C60" w:rsidRDefault="00022CEF" w:rsidP="0021332B">
            <w:pPr>
              <w:rPr>
                <w:rFonts w:asciiTheme="minorHAnsi" w:hAnsiTheme="minorHAnsi" w:cstheme="minorHAnsi"/>
              </w:rPr>
            </w:pPr>
          </w:p>
        </w:tc>
        <w:tc>
          <w:tcPr>
            <w:tcW w:w="281" w:type="dxa"/>
            <w:tcBorders>
              <w:top w:val="nil"/>
              <w:left w:val="nil"/>
              <w:bottom w:val="nil"/>
              <w:right w:val="single" w:sz="18" w:space="0" w:color="auto"/>
            </w:tcBorders>
          </w:tcPr>
          <w:p w14:paraId="0715A501" w14:textId="77777777" w:rsidR="00022CEF" w:rsidRPr="00BE1C60" w:rsidRDefault="00022CEF" w:rsidP="0021332B">
            <w:pPr>
              <w:rPr>
                <w:rFonts w:asciiTheme="minorHAnsi" w:hAnsiTheme="minorHAnsi" w:cstheme="minorHAnsi"/>
              </w:rPr>
            </w:pPr>
          </w:p>
        </w:tc>
        <w:tc>
          <w:tcPr>
            <w:tcW w:w="1530"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6467C42B" w14:textId="77777777" w:rsidR="00022CEF" w:rsidRPr="00BE1C60" w:rsidRDefault="00022CEF" w:rsidP="0021332B">
            <w:pPr>
              <w:rPr>
                <w:rFonts w:asciiTheme="minorHAnsi" w:hAnsiTheme="minorHAnsi" w:cstheme="minorHAnsi"/>
                <w:b/>
                <w:bCs/>
              </w:rPr>
            </w:pPr>
            <w:r w:rsidRPr="00BE1C60">
              <w:rPr>
                <w:rFonts w:asciiTheme="minorHAnsi" w:hAnsiTheme="minorHAnsi" w:cstheme="minorHAnsi"/>
                <w:b/>
                <w:bCs/>
              </w:rPr>
              <w:t>Xerxes I - Ahasuerus</w:t>
            </w:r>
          </w:p>
        </w:tc>
        <w:tc>
          <w:tcPr>
            <w:tcW w:w="1231" w:type="dxa"/>
            <w:tcBorders>
              <w:top w:val="single" w:sz="6" w:space="0" w:color="auto"/>
              <w:left w:val="single" w:sz="18" w:space="0" w:color="auto"/>
              <w:bottom w:val="single" w:sz="6" w:space="0" w:color="auto"/>
              <w:right w:val="single" w:sz="18" w:space="0" w:color="auto"/>
            </w:tcBorders>
            <w:vAlign w:val="center"/>
          </w:tcPr>
          <w:p w14:paraId="7BDD9749" w14:textId="77777777" w:rsidR="00022CEF" w:rsidRPr="00BE1C60" w:rsidRDefault="00022CEF" w:rsidP="0021332B">
            <w:pPr>
              <w:rPr>
                <w:rFonts w:asciiTheme="minorHAnsi" w:hAnsiTheme="minorHAnsi" w:cstheme="minorHAnsi"/>
              </w:rPr>
            </w:pPr>
            <w:r w:rsidRPr="00BE1C60">
              <w:rPr>
                <w:rFonts w:asciiTheme="minorHAnsi" w:hAnsiTheme="minorHAnsi" w:cstheme="minorHAnsi"/>
              </w:rPr>
              <w:t>485-464 BC</w:t>
            </w:r>
          </w:p>
        </w:tc>
      </w:tr>
      <w:tr w:rsidR="00022CEF" w:rsidRPr="00BE1C60" w14:paraId="0443E7A1" w14:textId="77777777" w:rsidTr="00DE5236">
        <w:tc>
          <w:tcPr>
            <w:tcW w:w="1222" w:type="dxa"/>
            <w:tcBorders>
              <w:top w:val="nil"/>
              <w:left w:val="nil"/>
              <w:bottom w:val="nil"/>
              <w:right w:val="nil"/>
            </w:tcBorders>
          </w:tcPr>
          <w:p w14:paraId="005947C2" w14:textId="77777777" w:rsidR="00022CEF" w:rsidRPr="00BE1C60" w:rsidRDefault="00022CEF" w:rsidP="0021332B">
            <w:pPr>
              <w:rPr>
                <w:rFonts w:asciiTheme="minorHAnsi" w:hAnsiTheme="minorHAnsi" w:cstheme="minorHAnsi"/>
              </w:rPr>
            </w:pPr>
          </w:p>
        </w:tc>
        <w:tc>
          <w:tcPr>
            <w:tcW w:w="1247" w:type="dxa"/>
            <w:tcBorders>
              <w:top w:val="nil"/>
              <w:left w:val="nil"/>
              <w:bottom w:val="nil"/>
              <w:right w:val="nil"/>
            </w:tcBorders>
          </w:tcPr>
          <w:p w14:paraId="7C228975" w14:textId="77777777" w:rsidR="00022CEF" w:rsidRPr="00BE1C60" w:rsidRDefault="00022CEF" w:rsidP="0021332B">
            <w:pPr>
              <w:rPr>
                <w:rFonts w:asciiTheme="minorHAnsi" w:hAnsiTheme="minorHAnsi" w:cstheme="minorHAnsi"/>
              </w:rPr>
            </w:pPr>
          </w:p>
        </w:tc>
        <w:tc>
          <w:tcPr>
            <w:tcW w:w="1865" w:type="dxa"/>
            <w:tcBorders>
              <w:top w:val="nil"/>
              <w:left w:val="nil"/>
              <w:bottom w:val="nil"/>
              <w:right w:val="nil"/>
            </w:tcBorders>
          </w:tcPr>
          <w:p w14:paraId="54003F3F" w14:textId="77777777" w:rsidR="00022CEF" w:rsidRPr="00BE1C60" w:rsidRDefault="00022CEF" w:rsidP="0021332B">
            <w:pPr>
              <w:rPr>
                <w:rFonts w:asciiTheme="minorHAnsi" w:hAnsiTheme="minorHAnsi" w:cstheme="minorHAnsi"/>
              </w:rPr>
            </w:pPr>
          </w:p>
        </w:tc>
        <w:tc>
          <w:tcPr>
            <w:tcW w:w="1865" w:type="dxa"/>
            <w:tcBorders>
              <w:top w:val="nil"/>
              <w:left w:val="nil"/>
              <w:bottom w:val="nil"/>
              <w:right w:val="nil"/>
            </w:tcBorders>
          </w:tcPr>
          <w:p w14:paraId="288731C6" w14:textId="77777777" w:rsidR="00022CEF" w:rsidRPr="00BE1C60" w:rsidRDefault="00022CEF" w:rsidP="0021332B">
            <w:pPr>
              <w:rPr>
                <w:rFonts w:asciiTheme="minorHAnsi" w:hAnsiTheme="minorHAnsi" w:cstheme="minorHAnsi"/>
              </w:rPr>
            </w:pPr>
          </w:p>
        </w:tc>
        <w:tc>
          <w:tcPr>
            <w:tcW w:w="281" w:type="dxa"/>
            <w:tcBorders>
              <w:top w:val="nil"/>
              <w:left w:val="nil"/>
              <w:bottom w:val="nil"/>
              <w:right w:val="single" w:sz="18" w:space="0" w:color="auto"/>
            </w:tcBorders>
          </w:tcPr>
          <w:p w14:paraId="658D4342" w14:textId="77777777" w:rsidR="00022CEF" w:rsidRPr="00BE1C60" w:rsidRDefault="00022CEF" w:rsidP="0021332B">
            <w:pPr>
              <w:rPr>
                <w:rFonts w:asciiTheme="minorHAnsi" w:hAnsiTheme="minorHAnsi" w:cstheme="minorHAnsi"/>
              </w:rPr>
            </w:pPr>
          </w:p>
        </w:tc>
        <w:tc>
          <w:tcPr>
            <w:tcW w:w="1530"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775A1C01" w14:textId="77777777" w:rsidR="00022CEF" w:rsidRPr="00BE1C60" w:rsidRDefault="00022CEF" w:rsidP="0021332B">
            <w:pPr>
              <w:rPr>
                <w:rFonts w:asciiTheme="minorHAnsi" w:hAnsiTheme="minorHAnsi" w:cstheme="minorHAnsi"/>
                <w:b/>
                <w:bCs/>
              </w:rPr>
            </w:pPr>
            <w:r w:rsidRPr="00BE1C60">
              <w:rPr>
                <w:rFonts w:asciiTheme="minorHAnsi" w:hAnsiTheme="minorHAnsi" w:cstheme="minorHAnsi"/>
                <w:b/>
                <w:bCs/>
              </w:rPr>
              <w:t>Artaxerxes I - Longimanus</w:t>
            </w:r>
          </w:p>
        </w:tc>
        <w:tc>
          <w:tcPr>
            <w:tcW w:w="1231" w:type="dxa"/>
            <w:tcBorders>
              <w:top w:val="single" w:sz="6" w:space="0" w:color="auto"/>
              <w:left w:val="single" w:sz="18" w:space="0" w:color="auto"/>
              <w:bottom w:val="single" w:sz="6" w:space="0" w:color="auto"/>
              <w:right w:val="single" w:sz="18" w:space="0" w:color="auto"/>
            </w:tcBorders>
            <w:vAlign w:val="center"/>
          </w:tcPr>
          <w:p w14:paraId="56F15B2E" w14:textId="77777777" w:rsidR="00022CEF" w:rsidRPr="00BE1C60" w:rsidRDefault="00022CEF" w:rsidP="0021332B">
            <w:pPr>
              <w:rPr>
                <w:rFonts w:asciiTheme="minorHAnsi" w:hAnsiTheme="minorHAnsi" w:cstheme="minorHAnsi"/>
              </w:rPr>
            </w:pPr>
            <w:r w:rsidRPr="00BE1C60">
              <w:rPr>
                <w:rFonts w:asciiTheme="minorHAnsi" w:hAnsiTheme="minorHAnsi" w:cstheme="minorHAnsi"/>
              </w:rPr>
              <w:t>464-423 BC</w:t>
            </w:r>
          </w:p>
        </w:tc>
      </w:tr>
      <w:tr w:rsidR="00022CEF" w:rsidRPr="00BE1C60" w14:paraId="796B63BE" w14:textId="77777777" w:rsidTr="00DE5236">
        <w:tc>
          <w:tcPr>
            <w:tcW w:w="1222" w:type="dxa"/>
            <w:tcBorders>
              <w:top w:val="nil"/>
              <w:left w:val="nil"/>
              <w:bottom w:val="nil"/>
              <w:right w:val="nil"/>
            </w:tcBorders>
          </w:tcPr>
          <w:p w14:paraId="3C19BEE4" w14:textId="77777777" w:rsidR="00022CEF" w:rsidRPr="00BE1C60" w:rsidRDefault="00022CEF" w:rsidP="0021332B">
            <w:pPr>
              <w:rPr>
                <w:rFonts w:asciiTheme="minorHAnsi" w:hAnsiTheme="minorHAnsi" w:cstheme="minorHAnsi"/>
              </w:rPr>
            </w:pPr>
          </w:p>
        </w:tc>
        <w:tc>
          <w:tcPr>
            <w:tcW w:w="1247" w:type="dxa"/>
            <w:tcBorders>
              <w:top w:val="nil"/>
              <w:left w:val="nil"/>
              <w:bottom w:val="nil"/>
              <w:right w:val="nil"/>
            </w:tcBorders>
          </w:tcPr>
          <w:p w14:paraId="42BCFB88" w14:textId="77777777" w:rsidR="00022CEF" w:rsidRPr="00BE1C60" w:rsidRDefault="00022CEF" w:rsidP="0021332B">
            <w:pPr>
              <w:rPr>
                <w:rFonts w:asciiTheme="minorHAnsi" w:hAnsiTheme="minorHAnsi" w:cstheme="minorHAnsi"/>
              </w:rPr>
            </w:pPr>
          </w:p>
        </w:tc>
        <w:tc>
          <w:tcPr>
            <w:tcW w:w="1865" w:type="dxa"/>
            <w:tcBorders>
              <w:top w:val="nil"/>
              <w:left w:val="nil"/>
              <w:bottom w:val="nil"/>
              <w:right w:val="nil"/>
            </w:tcBorders>
          </w:tcPr>
          <w:p w14:paraId="670A6DEA" w14:textId="77777777" w:rsidR="00022CEF" w:rsidRPr="00BE1C60" w:rsidRDefault="00022CEF" w:rsidP="0021332B">
            <w:pPr>
              <w:rPr>
                <w:rFonts w:asciiTheme="minorHAnsi" w:hAnsiTheme="minorHAnsi" w:cstheme="minorHAnsi"/>
              </w:rPr>
            </w:pPr>
          </w:p>
        </w:tc>
        <w:tc>
          <w:tcPr>
            <w:tcW w:w="1865" w:type="dxa"/>
            <w:tcBorders>
              <w:top w:val="nil"/>
              <w:left w:val="nil"/>
              <w:bottom w:val="nil"/>
              <w:right w:val="nil"/>
            </w:tcBorders>
          </w:tcPr>
          <w:p w14:paraId="16279E39" w14:textId="77777777" w:rsidR="00022CEF" w:rsidRPr="00BE1C60" w:rsidRDefault="00022CEF" w:rsidP="0021332B">
            <w:pPr>
              <w:rPr>
                <w:rFonts w:asciiTheme="minorHAnsi" w:hAnsiTheme="minorHAnsi" w:cstheme="minorHAnsi"/>
              </w:rPr>
            </w:pPr>
          </w:p>
        </w:tc>
        <w:tc>
          <w:tcPr>
            <w:tcW w:w="281" w:type="dxa"/>
            <w:tcBorders>
              <w:top w:val="nil"/>
              <w:left w:val="nil"/>
              <w:bottom w:val="nil"/>
              <w:right w:val="single" w:sz="18" w:space="0" w:color="auto"/>
            </w:tcBorders>
          </w:tcPr>
          <w:p w14:paraId="08EDBFFC" w14:textId="77777777" w:rsidR="00022CEF" w:rsidRPr="00BE1C60" w:rsidRDefault="00022CEF" w:rsidP="0021332B">
            <w:pPr>
              <w:rPr>
                <w:rFonts w:asciiTheme="minorHAnsi" w:hAnsiTheme="minorHAnsi" w:cstheme="minorHAnsi"/>
              </w:rPr>
            </w:pPr>
          </w:p>
        </w:tc>
        <w:tc>
          <w:tcPr>
            <w:tcW w:w="1530"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23EAE0C5" w14:textId="77777777" w:rsidR="00022CEF" w:rsidRPr="00BE1C60" w:rsidRDefault="00022CEF" w:rsidP="0021332B">
            <w:pPr>
              <w:rPr>
                <w:rFonts w:asciiTheme="minorHAnsi" w:hAnsiTheme="minorHAnsi" w:cstheme="minorHAnsi"/>
                <w:b/>
                <w:bCs/>
              </w:rPr>
            </w:pPr>
            <w:r w:rsidRPr="00BE1C60">
              <w:rPr>
                <w:rFonts w:asciiTheme="minorHAnsi" w:hAnsiTheme="minorHAnsi" w:cstheme="minorHAnsi"/>
                <w:b/>
                <w:bCs/>
              </w:rPr>
              <w:t>Xerxes II</w:t>
            </w:r>
          </w:p>
        </w:tc>
        <w:tc>
          <w:tcPr>
            <w:tcW w:w="1231" w:type="dxa"/>
            <w:tcBorders>
              <w:top w:val="single" w:sz="6" w:space="0" w:color="auto"/>
              <w:left w:val="single" w:sz="18" w:space="0" w:color="auto"/>
              <w:bottom w:val="single" w:sz="6" w:space="0" w:color="auto"/>
              <w:right w:val="single" w:sz="18" w:space="0" w:color="auto"/>
            </w:tcBorders>
            <w:vAlign w:val="center"/>
          </w:tcPr>
          <w:p w14:paraId="04BD9E37" w14:textId="77777777" w:rsidR="00022CEF" w:rsidRPr="00BE1C60" w:rsidRDefault="00022CEF" w:rsidP="0021332B">
            <w:pPr>
              <w:rPr>
                <w:rFonts w:asciiTheme="minorHAnsi" w:hAnsiTheme="minorHAnsi" w:cstheme="minorHAnsi"/>
              </w:rPr>
            </w:pPr>
            <w:r w:rsidRPr="00BE1C60">
              <w:rPr>
                <w:rFonts w:asciiTheme="minorHAnsi" w:hAnsiTheme="minorHAnsi" w:cstheme="minorHAnsi"/>
              </w:rPr>
              <w:t>423 BC</w:t>
            </w:r>
          </w:p>
        </w:tc>
      </w:tr>
      <w:tr w:rsidR="00022CEF" w:rsidRPr="00BE1C60" w14:paraId="00B1342A" w14:textId="77777777" w:rsidTr="00DE5236">
        <w:tc>
          <w:tcPr>
            <w:tcW w:w="1222" w:type="dxa"/>
            <w:tcBorders>
              <w:top w:val="nil"/>
              <w:left w:val="nil"/>
              <w:bottom w:val="nil"/>
              <w:right w:val="nil"/>
            </w:tcBorders>
          </w:tcPr>
          <w:p w14:paraId="27DE5FF8" w14:textId="77777777" w:rsidR="00022CEF" w:rsidRPr="00BE1C60" w:rsidRDefault="00022CEF" w:rsidP="0021332B">
            <w:pPr>
              <w:rPr>
                <w:rFonts w:asciiTheme="minorHAnsi" w:hAnsiTheme="minorHAnsi" w:cstheme="minorHAnsi"/>
              </w:rPr>
            </w:pPr>
          </w:p>
        </w:tc>
        <w:tc>
          <w:tcPr>
            <w:tcW w:w="1247" w:type="dxa"/>
            <w:tcBorders>
              <w:top w:val="nil"/>
              <w:left w:val="nil"/>
              <w:bottom w:val="nil"/>
              <w:right w:val="nil"/>
            </w:tcBorders>
          </w:tcPr>
          <w:p w14:paraId="19146EF5" w14:textId="77777777" w:rsidR="00022CEF" w:rsidRPr="00BE1C60" w:rsidRDefault="00022CEF" w:rsidP="0021332B">
            <w:pPr>
              <w:rPr>
                <w:rFonts w:asciiTheme="minorHAnsi" w:hAnsiTheme="minorHAnsi" w:cstheme="minorHAnsi"/>
              </w:rPr>
            </w:pPr>
          </w:p>
        </w:tc>
        <w:tc>
          <w:tcPr>
            <w:tcW w:w="1865" w:type="dxa"/>
            <w:tcBorders>
              <w:top w:val="nil"/>
              <w:left w:val="nil"/>
              <w:bottom w:val="nil"/>
              <w:right w:val="nil"/>
            </w:tcBorders>
          </w:tcPr>
          <w:p w14:paraId="3FF179E1" w14:textId="77777777" w:rsidR="00022CEF" w:rsidRPr="00BE1C60" w:rsidRDefault="00022CEF" w:rsidP="0021332B">
            <w:pPr>
              <w:rPr>
                <w:rFonts w:asciiTheme="minorHAnsi" w:hAnsiTheme="minorHAnsi" w:cstheme="minorHAnsi"/>
              </w:rPr>
            </w:pPr>
          </w:p>
        </w:tc>
        <w:tc>
          <w:tcPr>
            <w:tcW w:w="1865" w:type="dxa"/>
            <w:tcBorders>
              <w:top w:val="nil"/>
              <w:left w:val="nil"/>
              <w:bottom w:val="nil"/>
              <w:right w:val="nil"/>
            </w:tcBorders>
          </w:tcPr>
          <w:p w14:paraId="2DDD9484" w14:textId="77777777" w:rsidR="00022CEF" w:rsidRPr="00BE1C60" w:rsidRDefault="00022CEF" w:rsidP="0021332B">
            <w:pPr>
              <w:rPr>
                <w:rFonts w:asciiTheme="minorHAnsi" w:hAnsiTheme="minorHAnsi" w:cstheme="minorHAnsi"/>
              </w:rPr>
            </w:pPr>
          </w:p>
        </w:tc>
        <w:tc>
          <w:tcPr>
            <w:tcW w:w="281" w:type="dxa"/>
            <w:tcBorders>
              <w:top w:val="nil"/>
              <w:left w:val="nil"/>
              <w:bottom w:val="nil"/>
              <w:right w:val="single" w:sz="18" w:space="0" w:color="auto"/>
            </w:tcBorders>
          </w:tcPr>
          <w:p w14:paraId="28975562" w14:textId="77777777" w:rsidR="00022CEF" w:rsidRPr="00BE1C60" w:rsidRDefault="00022CEF" w:rsidP="0021332B">
            <w:pPr>
              <w:rPr>
                <w:rFonts w:asciiTheme="minorHAnsi" w:hAnsiTheme="minorHAnsi" w:cstheme="minorHAnsi"/>
              </w:rPr>
            </w:pPr>
          </w:p>
        </w:tc>
        <w:tc>
          <w:tcPr>
            <w:tcW w:w="1530" w:type="dxa"/>
            <w:tcBorders>
              <w:top w:val="single" w:sz="6" w:space="0" w:color="auto"/>
              <w:left w:val="single" w:sz="18" w:space="0" w:color="auto"/>
              <w:bottom w:val="single" w:sz="6" w:space="0" w:color="auto"/>
              <w:right w:val="single" w:sz="18" w:space="0" w:color="auto"/>
            </w:tcBorders>
            <w:shd w:val="clear" w:color="auto" w:fill="DEEAF6" w:themeFill="accent5" w:themeFillTint="33"/>
            <w:vAlign w:val="center"/>
          </w:tcPr>
          <w:p w14:paraId="50B36ABD" w14:textId="77777777" w:rsidR="00022CEF" w:rsidRPr="00BE1C60" w:rsidRDefault="00022CEF" w:rsidP="0021332B">
            <w:pPr>
              <w:rPr>
                <w:rFonts w:asciiTheme="minorHAnsi" w:hAnsiTheme="minorHAnsi" w:cstheme="minorHAnsi"/>
                <w:b/>
                <w:bCs/>
              </w:rPr>
            </w:pPr>
            <w:r w:rsidRPr="00BE1C60">
              <w:rPr>
                <w:rFonts w:asciiTheme="minorHAnsi" w:hAnsiTheme="minorHAnsi" w:cstheme="minorHAnsi"/>
                <w:b/>
                <w:bCs/>
              </w:rPr>
              <w:t>Darius II</w:t>
            </w:r>
          </w:p>
        </w:tc>
        <w:tc>
          <w:tcPr>
            <w:tcW w:w="1231" w:type="dxa"/>
            <w:tcBorders>
              <w:top w:val="single" w:sz="6" w:space="0" w:color="auto"/>
              <w:left w:val="single" w:sz="18" w:space="0" w:color="auto"/>
              <w:bottom w:val="single" w:sz="6" w:space="0" w:color="auto"/>
              <w:right w:val="single" w:sz="18" w:space="0" w:color="auto"/>
            </w:tcBorders>
            <w:vAlign w:val="center"/>
          </w:tcPr>
          <w:p w14:paraId="0E12C235" w14:textId="77777777" w:rsidR="00022CEF" w:rsidRPr="00BE1C60" w:rsidRDefault="00022CEF" w:rsidP="0021332B">
            <w:pPr>
              <w:rPr>
                <w:rFonts w:asciiTheme="minorHAnsi" w:hAnsiTheme="minorHAnsi" w:cstheme="minorHAnsi"/>
              </w:rPr>
            </w:pPr>
            <w:r w:rsidRPr="00BE1C60">
              <w:rPr>
                <w:rFonts w:asciiTheme="minorHAnsi" w:hAnsiTheme="minorHAnsi" w:cstheme="minorHAnsi"/>
              </w:rPr>
              <w:t>423-404 BC</w:t>
            </w:r>
          </w:p>
        </w:tc>
      </w:tr>
      <w:tr w:rsidR="00022CEF" w:rsidRPr="00BE1C60" w14:paraId="1080DD3A" w14:textId="77777777" w:rsidTr="00DE5236">
        <w:trPr>
          <w:trHeight w:val="102"/>
        </w:trPr>
        <w:tc>
          <w:tcPr>
            <w:tcW w:w="1222" w:type="dxa"/>
            <w:tcBorders>
              <w:top w:val="nil"/>
              <w:left w:val="nil"/>
              <w:bottom w:val="nil"/>
              <w:right w:val="nil"/>
            </w:tcBorders>
          </w:tcPr>
          <w:p w14:paraId="292AD89F" w14:textId="77777777" w:rsidR="00022CEF" w:rsidRPr="00BE1C60" w:rsidRDefault="00022CEF" w:rsidP="0021332B">
            <w:pPr>
              <w:rPr>
                <w:rFonts w:asciiTheme="minorHAnsi" w:hAnsiTheme="minorHAnsi" w:cstheme="minorHAnsi"/>
              </w:rPr>
            </w:pPr>
          </w:p>
        </w:tc>
        <w:tc>
          <w:tcPr>
            <w:tcW w:w="1247" w:type="dxa"/>
            <w:tcBorders>
              <w:top w:val="nil"/>
              <w:left w:val="nil"/>
              <w:bottom w:val="nil"/>
              <w:right w:val="nil"/>
            </w:tcBorders>
          </w:tcPr>
          <w:p w14:paraId="6BC5096D" w14:textId="77777777" w:rsidR="00022CEF" w:rsidRPr="00BE1C60" w:rsidRDefault="00022CEF" w:rsidP="0021332B">
            <w:pPr>
              <w:rPr>
                <w:rFonts w:asciiTheme="minorHAnsi" w:hAnsiTheme="minorHAnsi" w:cstheme="minorHAnsi"/>
              </w:rPr>
            </w:pPr>
          </w:p>
        </w:tc>
        <w:tc>
          <w:tcPr>
            <w:tcW w:w="1865" w:type="dxa"/>
            <w:tcBorders>
              <w:top w:val="nil"/>
              <w:left w:val="nil"/>
              <w:bottom w:val="nil"/>
              <w:right w:val="nil"/>
            </w:tcBorders>
          </w:tcPr>
          <w:p w14:paraId="010792C0" w14:textId="77777777" w:rsidR="00022CEF" w:rsidRPr="00BE1C60" w:rsidRDefault="00022CEF" w:rsidP="0021332B">
            <w:pPr>
              <w:rPr>
                <w:rFonts w:asciiTheme="minorHAnsi" w:hAnsiTheme="minorHAnsi" w:cstheme="minorHAnsi"/>
              </w:rPr>
            </w:pPr>
          </w:p>
          <w:p w14:paraId="1A957A16" w14:textId="77777777" w:rsidR="00022CEF" w:rsidRPr="00BE1C60" w:rsidRDefault="00022CEF" w:rsidP="0021332B">
            <w:pPr>
              <w:rPr>
                <w:rFonts w:asciiTheme="minorHAnsi" w:hAnsiTheme="minorHAnsi" w:cstheme="minorHAnsi"/>
              </w:rPr>
            </w:pPr>
          </w:p>
        </w:tc>
        <w:tc>
          <w:tcPr>
            <w:tcW w:w="1865" w:type="dxa"/>
            <w:tcBorders>
              <w:top w:val="nil"/>
              <w:left w:val="nil"/>
              <w:bottom w:val="nil"/>
              <w:right w:val="nil"/>
            </w:tcBorders>
          </w:tcPr>
          <w:p w14:paraId="73796985" w14:textId="77777777" w:rsidR="00022CEF" w:rsidRPr="00BE1C60" w:rsidRDefault="00022CEF" w:rsidP="0021332B">
            <w:pPr>
              <w:rPr>
                <w:rFonts w:asciiTheme="minorHAnsi" w:hAnsiTheme="minorHAnsi" w:cstheme="minorHAnsi"/>
              </w:rPr>
            </w:pPr>
          </w:p>
        </w:tc>
        <w:tc>
          <w:tcPr>
            <w:tcW w:w="281" w:type="dxa"/>
            <w:tcBorders>
              <w:top w:val="nil"/>
              <w:left w:val="nil"/>
              <w:bottom w:val="nil"/>
              <w:right w:val="single" w:sz="18" w:space="0" w:color="auto"/>
            </w:tcBorders>
          </w:tcPr>
          <w:p w14:paraId="13D1FC42" w14:textId="77777777" w:rsidR="00022CEF" w:rsidRPr="00BE1C60" w:rsidRDefault="00022CEF" w:rsidP="0021332B">
            <w:pPr>
              <w:rPr>
                <w:rFonts w:asciiTheme="minorHAnsi" w:hAnsiTheme="minorHAnsi" w:cstheme="minorHAnsi"/>
              </w:rPr>
            </w:pPr>
          </w:p>
        </w:tc>
        <w:tc>
          <w:tcPr>
            <w:tcW w:w="1530" w:type="dxa"/>
            <w:tcBorders>
              <w:top w:val="single" w:sz="6" w:space="0" w:color="auto"/>
              <w:left w:val="single" w:sz="18" w:space="0" w:color="auto"/>
              <w:bottom w:val="single" w:sz="18" w:space="0" w:color="auto"/>
              <w:right w:val="single" w:sz="18" w:space="0" w:color="auto"/>
            </w:tcBorders>
            <w:shd w:val="clear" w:color="auto" w:fill="DEEAF6" w:themeFill="accent5" w:themeFillTint="33"/>
            <w:vAlign w:val="center"/>
          </w:tcPr>
          <w:p w14:paraId="79C71F41" w14:textId="77777777" w:rsidR="00022CEF" w:rsidRPr="00BE1C60" w:rsidRDefault="00022CEF" w:rsidP="0021332B">
            <w:pPr>
              <w:rPr>
                <w:rFonts w:asciiTheme="minorHAnsi" w:hAnsiTheme="minorHAnsi" w:cstheme="minorHAnsi"/>
                <w:b/>
                <w:bCs/>
              </w:rPr>
            </w:pPr>
            <w:r w:rsidRPr="00BE1C60">
              <w:rPr>
                <w:rFonts w:asciiTheme="minorHAnsi" w:hAnsiTheme="minorHAnsi" w:cstheme="minorHAnsi"/>
                <w:b/>
                <w:bCs/>
              </w:rPr>
              <w:t>Artaxerxes II</w:t>
            </w:r>
          </w:p>
        </w:tc>
        <w:tc>
          <w:tcPr>
            <w:tcW w:w="1231" w:type="dxa"/>
            <w:tcBorders>
              <w:top w:val="single" w:sz="6" w:space="0" w:color="auto"/>
              <w:left w:val="single" w:sz="18" w:space="0" w:color="auto"/>
              <w:bottom w:val="single" w:sz="18" w:space="0" w:color="auto"/>
              <w:right w:val="single" w:sz="18" w:space="0" w:color="auto"/>
            </w:tcBorders>
            <w:vAlign w:val="center"/>
          </w:tcPr>
          <w:p w14:paraId="6706F20D" w14:textId="77777777" w:rsidR="00022CEF" w:rsidRPr="00BE1C60" w:rsidRDefault="00022CEF" w:rsidP="0021332B">
            <w:pPr>
              <w:rPr>
                <w:rFonts w:asciiTheme="minorHAnsi" w:hAnsiTheme="minorHAnsi" w:cstheme="minorHAnsi"/>
              </w:rPr>
            </w:pPr>
            <w:r w:rsidRPr="00BE1C60">
              <w:rPr>
                <w:rFonts w:asciiTheme="minorHAnsi" w:hAnsiTheme="minorHAnsi" w:cstheme="minorHAnsi"/>
              </w:rPr>
              <w:t>404-358</w:t>
            </w:r>
          </w:p>
        </w:tc>
      </w:tr>
    </w:tbl>
    <w:p w14:paraId="3AB3C141" w14:textId="77777777" w:rsidR="00022CEF" w:rsidRPr="00D254E0" w:rsidRDefault="00022CEF" w:rsidP="00D254E0">
      <w:pPr>
        <w:spacing w:before="120"/>
        <w:jc w:val="center"/>
        <w:rPr>
          <w:rFonts w:cstheme="minorHAnsi"/>
          <w:b/>
          <w:bCs/>
          <w:color w:val="FF0000"/>
        </w:rPr>
      </w:pPr>
      <w:r w:rsidRPr="00D254E0">
        <w:rPr>
          <w:rFonts w:cstheme="minorHAnsi"/>
          <w:b/>
          <w:bCs/>
          <w:color w:val="FF0000"/>
        </w:rPr>
        <w:lastRenderedPageBreak/>
        <w:t>Summation</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EEAF6" w:themeFill="accent5" w:themeFillTint="33"/>
        <w:tblCellMar>
          <w:left w:w="115" w:type="dxa"/>
          <w:right w:w="115" w:type="dxa"/>
        </w:tblCellMar>
        <w:tblLook w:val="04A0" w:firstRow="1" w:lastRow="0" w:firstColumn="1" w:lastColumn="0" w:noHBand="0" w:noVBand="1"/>
      </w:tblPr>
      <w:tblGrid>
        <w:gridCol w:w="9330"/>
      </w:tblGrid>
      <w:tr w:rsidR="00022CEF" w:rsidRPr="00BE1C60" w14:paraId="6C5644AA" w14:textId="77777777" w:rsidTr="0021786D">
        <w:trPr>
          <w:jc w:val="center"/>
        </w:trPr>
        <w:tc>
          <w:tcPr>
            <w:tcW w:w="9576" w:type="dxa"/>
            <w:shd w:val="clear" w:color="auto" w:fill="DEEAF6" w:themeFill="accent5" w:themeFillTint="33"/>
            <w:vAlign w:val="center"/>
          </w:tcPr>
          <w:p w14:paraId="1D09A385" w14:textId="77777777" w:rsidR="00022CEF" w:rsidRPr="00BE1C60" w:rsidRDefault="00022CEF" w:rsidP="00022CEF">
            <w:pPr>
              <w:pStyle w:val="ListParagraph"/>
              <w:numPr>
                <w:ilvl w:val="0"/>
                <w:numId w:val="1"/>
              </w:numPr>
              <w:spacing w:after="0" w:line="240" w:lineRule="auto"/>
              <w:rPr>
                <w:rFonts w:asciiTheme="minorHAnsi" w:hAnsiTheme="minorHAnsi" w:cstheme="minorHAnsi"/>
                <w:szCs w:val="20"/>
              </w:rPr>
            </w:pPr>
            <w:r w:rsidRPr="00BE1C60">
              <w:rPr>
                <w:rFonts w:asciiTheme="minorHAnsi" w:hAnsiTheme="minorHAnsi" w:cstheme="minorHAnsi"/>
                <w:szCs w:val="20"/>
              </w:rPr>
              <w:t>Cyrus’ Proclamation (</w:t>
            </w:r>
            <w:hyperlink r:id="rId40" w:history="1">
              <w:r w:rsidRPr="00BE1C60">
                <w:rPr>
                  <w:rStyle w:val="Hyperlink"/>
                  <w:rFonts w:asciiTheme="minorHAnsi" w:hAnsiTheme="minorHAnsi" w:cstheme="minorHAnsi"/>
                  <w:szCs w:val="20"/>
                </w:rPr>
                <w:t>Ezra 1:1-4</w:t>
              </w:r>
            </w:hyperlink>
            <w:r w:rsidRPr="00BE1C60">
              <w:rPr>
                <w:rFonts w:asciiTheme="minorHAnsi" w:hAnsiTheme="minorHAnsi" w:cstheme="minorHAnsi"/>
                <w:szCs w:val="20"/>
              </w:rPr>
              <w:t xml:space="preserve">) in 538 BC Fulfilled Jeremiah’s Prophecy: </w:t>
            </w:r>
            <w:hyperlink r:id="rId41" w:history="1">
              <w:r w:rsidRPr="00BE1C60">
                <w:rPr>
                  <w:rStyle w:val="Hyperlink"/>
                  <w:rFonts w:asciiTheme="minorHAnsi" w:hAnsiTheme="minorHAnsi" w:cstheme="minorHAnsi"/>
                  <w:szCs w:val="20"/>
                </w:rPr>
                <w:t>Jeremiah 25:11-14</w:t>
              </w:r>
            </w:hyperlink>
            <w:r w:rsidRPr="00BE1C60">
              <w:rPr>
                <w:rFonts w:asciiTheme="minorHAnsi" w:hAnsiTheme="minorHAnsi" w:cstheme="minorHAnsi"/>
                <w:szCs w:val="20"/>
              </w:rPr>
              <w:t xml:space="preserve">; </w:t>
            </w:r>
            <w:hyperlink r:id="rId42" w:history="1">
              <w:r w:rsidRPr="00BE1C60">
                <w:rPr>
                  <w:rStyle w:val="Hyperlink"/>
                  <w:rFonts w:asciiTheme="minorHAnsi" w:hAnsiTheme="minorHAnsi" w:cstheme="minorHAnsi"/>
                  <w:szCs w:val="20"/>
                </w:rPr>
                <w:t>29:10</w:t>
              </w:r>
            </w:hyperlink>
          </w:p>
          <w:p w14:paraId="15D2F50B" w14:textId="77777777" w:rsidR="00022CEF" w:rsidRPr="00BE1C60" w:rsidRDefault="00022CEF" w:rsidP="00022CEF">
            <w:pPr>
              <w:pStyle w:val="ListParagraph"/>
              <w:numPr>
                <w:ilvl w:val="0"/>
                <w:numId w:val="1"/>
              </w:numPr>
              <w:spacing w:after="0" w:line="240" w:lineRule="auto"/>
              <w:rPr>
                <w:rFonts w:asciiTheme="minorHAnsi" w:hAnsiTheme="minorHAnsi" w:cstheme="minorHAnsi"/>
                <w:szCs w:val="20"/>
              </w:rPr>
            </w:pPr>
            <w:r w:rsidRPr="00BE1C60">
              <w:rPr>
                <w:rFonts w:asciiTheme="minorHAnsi" w:hAnsiTheme="minorHAnsi" w:cstheme="minorHAnsi"/>
                <w:szCs w:val="20"/>
              </w:rPr>
              <w:t xml:space="preserve">Isiah had prophesied about Cyrus and even naming him 175 before this: </w:t>
            </w:r>
            <w:hyperlink r:id="rId43" w:history="1">
              <w:r w:rsidRPr="00BE1C60">
                <w:rPr>
                  <w:rStyle w:val="Hyperlink"/>
                  <w:rFonts w:asciiTheme="minorHAnsi" w:hAnsiTheme="minorHAnsi" w:cstheme="minorHAnsi"/>
                  <w:szCs w:val="20"/>
                </w:rPr>
                <w:t>Isiah 44:21-28</w:t>
              </w:r>
            </w:hyperlink>
            <w:r w:rsidRPr="00BE1C60">
              <w:rPr>
                <w:rFonts w:asciiTheme="minorHAnsi" w:hAnsiTheme="minorHAnsi" w:cstheme="minorHAnsi"/>
                <w:szCs w:val="20"/>
              </w:rPr>
              <w:t xml:space="preserve">; </w:t>
            </w:r>
            <w:hyperlink r:id="rId44" w:history="1">
              <w:r w:rsidRPr="00BE1C60">
                <w:rPr>
                  <w:rStyle w:val="Hyperlink"/>
                  <w:rFonts w:asciiTheme="minorHAnsi" w:hAnsiTheme="minorHAnsi" w:cstheme="minorHAnsi"/>
                  <w:szCs w:val="20"/>
                </w:rPr>
                <w:t>45:1- 5</w:t>
              </w:r>
            </w:hyperlink>
            <w:r w:rsidRPr="00BE1C60">
              <w:rPr>
                <w:rFonts w:asciiTheme="minorHAnsi" w:hAnsiTheme="minorHAnsi" w:cstheme="minorHAnsi"/>
                <w:szCs w:val="20"/>
              </w:rPr>
              <w:t>.</w:t>
            </w:r>
          </w:p>
          <w:p w14:paraId="590F64A9" w14:textId="77777777" w:rsidR="00022CEF" w:rsidRPr="00BE1C60" w:rsidRDefault="00022CEF" w:rsidP="00022CEF">
            <w:pPr>
              <w:pStyle w:val="ListParagraph"/>
              <w:numPr>
                <w:ilvl w:val="0"/>
                <w:numId w:val="1"/>
              </w:numPr>
              <w:spacing w:after="0" w:line="240" w:lineRule="auto"/>
              <w:rPr>
                <w:rFonts w:asciiTheme="minorHAnsi" w:hAnsiTheme="minorHAnsi" w:cstheme="minorHAnsi"/>
                <w:szCs w:val="20"/>
              </w:rPr>
            </w:pPr>
            <w:r w:rsidRPr="00BE1C60">
              <w:rPr>
                <w:rFonts w:asciiTheme="minorHAnsi" w:hAnsiTheme="minorHAnsi" w:cstheme="minorHAnsi"/>
                <w:szCs w:val="20"/>
              </w:rPr>
              <w:t>Cyrus conquered Babylon on October 12, 539 BC, and personally entered it October 29, 539 BC</w:t>
            </w:r>
          </w:p>
          <w:p w14:paraId="3E95940A" w14:textId="77777777" w:rsidR="00022CEF" w:rsidRPr="00BE1C60" w:rsidRDefault="00022CEF" w:rsidP="00022CEF">
            <w:pPr>
              <w:pStyle w:val="ListParagraph"/>
              <w:numPr>
                <w:ilvl w:val="0"/>
                <w:numId w:val="1"/>
              </w:numPr>
              <w:spacing w:after="0" w:line="240" w:lineRule="auto"/>
              <w:rPr>
                <w:rFonts w:asciiTheme="minorHAnsi" w:hAnsiTheme="minorHAnsi" w:cstheme="minorHAnsi"/>
                <w:szCs w:val="20"/>
              </w:rPr>
            </w:pPr>
            <w:r w:rsidRPr="00BE1C60">
              <w:rPr>
                <w:rFonts w:asciiTheme="minorHAnsi" w:hAnsiTheme="minorHAnsi" w:cstheme="minorHAnsi"/>
                <w:szCs w:val="20"/>
              </w:rPr>
              <w:t>The Temple is begun in 536 BC,. The exile only lasts 50 years after 538 BC.  70 Years figured from 605 BC</w:t>
            </w:r>
          </w:p>
          <w:p w14:paraId="0B5D2C03" w14:textId="77777777" w:rsidR="00022CEF" w:rsidRPr="00BE1C60" w:rsidRDefault="00022CEF" w:rsidP="00022CEF">
            <w:pPr>
              <w:pStyle w:val="ListParagraph"/>
              <w:numPr>
                <w:ilvl w:val="0"/>
                <w:numId w:val="1"/>
              </w:numPr>
              <w:spacing w:after="0" w:line="240" w:lineRule="auto"/>
              <w:rPr>
                <w:rFonts w:asciiTheme="minorHAnsi" w:hAnsiTheme="minorHAnsi" w:cstheme="minorHAnsi"/>
                <w:szCs w:val="20"/>
              </w:rPr>
            </w:pPr>
            <w:r w:rsidRPr="00BE1C60">
              <w:rPr>
                <w:rFonts w:asciiTheme="minorHAnsi" w:hAnsiTheme="minorHAnsi" w:cstheme="minorHAnsi"/>
                <w:szCs w:val="20"/>
              </w:rPr>
              <w:t>The Rebuilding discontinued in 534 BC, and resumed in 520 BC., completed in 515 BC.</w:t>
            </w:r>
          </w:p>
          <w:p w14:paraId="106E238B" w14:textId="77777777" w:rsidR="00022CEF" w:rsidRPr="00BE1C60" w:rsidRDefault="00022CEF" w:rsidP="00022CEF">
            <w:pPr>
              <w:pStyle w:val="ListParagraph"/>
              <w:numPr>
                <w:ilvl w:val="0"/>
                <w:numId w:val="1"/>
              </w:numPr>
              <w:spacing w:after="0" w:line="240" w:lineRule="auto"/>
              <w:rPr>
                <w:rFonts w:asciiTheme="minorHAnsi" w:hAnsiTheme="minorHAnsi" w:cstheme="minorHAnsi"/>
              </w:rPr>
            </w:pPr>
            <w:r w:rsidRPr="00BE1C60">
              <w:rPr>
                <w:rFonts w:asciiTheme="minorHAnsi" w:hAnsiTheme="minorHAnsi" w:cstheme="minorHAnsi"/>
                <w:szCs w:val="20"/>
              </w:rPr>
              <w:t>Rebuilding begun under Cyrus and completed under Darius I</w:t>
            </w:r>
          </w:p>
        </w:tc>
      </w:tr>
    </w:tbl>
    <w:p w14:paraId="44951E4D" w14:textId="6DF38F0A" w:rsidR="00E20B66" w:rsidRPr="00A020B2" w:rsidRDefault="00A020B2" w:rsidP="00A020B2">
      <w:pPr>
        <w:spacing w:before="60"/>
        <w:rPr>
          <w:b/>
          <w:bCs/>
          <w:color w:val="FF0000"/>
        </w:rPr>
      </w:pPr>
      <w:r w:rsidRPr="00A020B2">
        <w:rPr>
          <w:b/>
          <w:bCs/>
          <w:color w:val="FF0000"/>
        </w:rPr>
        <w:t>I</w:t>
      </w:r>
      <w:r w:rsidR="00737C42">
        <w:rPr>
          <w:b/>
          <w:bCs/>
          <w:color w:val="FF0000"/>
        </w:rPr>
        <w:t>V</w:t>
      </w:r>
      <w:r w:rsidRPr="00A020B2">
        <w:rPr>
          <w:b/>
          <w:bCs/>
          <w:color w:val="FF0000"/>
        </w:rPr>
        <w:t>.</w:t>
      </w:r>
      <w:r>
        <w:rPr>
          <w:b/>
          <w:bCs/>
          <w:color w:val="FF0000"/>
        </w:rPr>
        <w:t xml:space="preserve"> Isaiah prophesied about the </w:t>
      </w:r>
      <w:r w:rsidR="00737C42">
        <w:rPr>
          <w:b/>
          <w:bCs/>
          <w:color w:val="FF0000"/>
        </w:rPr>
        <w:t xml:space="preserve">Babylonian Captivity </w:t>
      </w:r>
      <w:r>
        <w:rPr>
          <w:b/>
          <w:bCs/>
          <w:color w:val="FF0000"/>
        </w:rPr>
        <w:t xml:space="preserve">Return </w:t>
      </w:r>
      <w:r w:rsidR="00737C42">
        <w:rPr>
          <w:b/>
          <w:bCs/>
          <w:color w:val="FF0000"/>
        </w:rPr>
        <w:t>a</w:t>
      </w:r>
      <w:r>
        <w:rPr>
          <w:b/>
          <w:bCs/>
          <w:color w:val="FF0000"/>
        </w:rPr>
        <w:t>lmost 200 years before</w:t>
      </w:r>
      <w:r w:rsidR="00737C42">
        <w:rPr>
          <w:b/>
          <w:bCs/>
          <w:color w:val="FF0000"/>
        </w:rPr>
        <w:t xml:space="preserve"> the Deportation</w:t>
      </w:r>
    </w:p>
    <w:p w14:paraId="27B84338" w14:textId="77777777" w:rsidR="0052612A" w:rsidRDefault="00A020B2" w:rsidP="0052612A">
      <w:pPr>
        <w:ind w:left="360"/>
        <w:rPr>
          <w:b/>
          <w:bCs/>
          <w:color w:val="538135" w:themeColor="accent6" w:themeShade="BF"/>
        </w:rPr>
      </w:pPr>
      <w:r>
        <w:rPr>
          <w:b/>
          <w:bCs/>
          <w:color w:val="538135" w:themeColor="accent6" w:themeShade="BF"/>
        </w:rPr>
        <w:t>A. Isaiah prophesi</w:t>
      </w:r>
      <w:r w:rsidR="0052612A">
        <w:rPr>
          <w:b/>
          <w:bCs/>
          <w:color w:val="538135" w:themeColor="accent6" w:themeShade="BF"/>
        </w:rPr>
        <w:t>ed to Israel before they were deported</w:t>
      </w:r>
    </w:p>
    <w:p w14:paraId="62F78D9D" w14:textId="77777777" w:rsidR="0052612A" w:rsidRDefault="0052612A" w:rsidP="00924A50">
      <w:hyperlink r:id="rId45" w:history="1">
        <w:r w:rsidRPr="0052612A">
          <w:rPr>
            <w:rStyle w:val="Hyperlink"/>
            <w:b/>
            <w:bCs/>
          </w:rPr>
          <w:t>Isaiah 44:1</w:t>
        </w:r>
      </w:hyperlink>
      <w:r>
        <w:t xml:space="preserve"> Yet now hear, O Jacob my servant; and Israel, whom I have chosen:</w:t>
      </w:r>
      <w:r>
        <w:br/>
      </w:r>
      <w:r>
        <w:rPr>
          <w:b/>
          <w:bCs/>
        </w:rPr>
        <w:t>Isaiah 44:2</w:t>
      </w:r>
      <w:r>
        <w:t xml:space="preserve"> Thus saith the LORD that made thee, and formed thee from the womb, </w:t>
      </w:r>
      <w:r>
        <w:rPr>
          <w:i/>
          <w:iCs/>
        </w:rPr>
        <w:t>which</w:t>
      </w:r>
      <w:r>
        <w:t xml:space="preserve"> will help thee; Fear not, O Jacob, my servant; and thou, Jesurun, whom I have chosen.</w:t>
      </w:r>
      <w:r>
        <w:br/>
      </w:r>
      <w:r>
        <w:rPr>
          <w:b/>
          <w:bCs/>
        </w:rPr>
        <w:t>Isaiah 44:3</w:t>
      </w:r>
      <w:r>
        <w:t xml:space="preserve"> For I will pour water upon him that is thirsty, and floods upon the dry ground: I will pour my spirit upon thy seed, and my blessing upon thine offspring:</w:t>
      </w:r>
      <w:r>
        <w:br/>
      </w:r>
      <w:r>
        <w:rPr>
          <w:b/>
          <w:bCs/>
        </w:rPr>
        <w:t>Isaiah 44:4</w:t>
      </w:r>
      <w:r>
        <w:t xml:space="preserve"> And they shall spring up </w:t>
      </w:r>
      <w:r>
        <w:rPr>
          <w:i/>
          <w:iCs/>
        </w:rPr>
        <w:t>as</w:t>
      </w:r>
      <w:r>
        <w:t xml:space="preserve"> among the grass, as willows by the water courses.</w:t>
      </w:r>
      <w:r>
        <w:br/>
      </w:r>
      <w:r>
        <w:rPr>
          <w:b/>
          <w:bCs/>
        </w:rPr>
        <w:t>Isaiah 44:5</w:t>
      </w:r>
      <w:r>
        <w:t xml:space="preserve"> One shall say, I </w:t>
      </w:r>
      <w:r>
        <w:rPr>
          <w:i/>
          <w:iCs/>
        </w:rPr>
        <w:t>am</w:t>
      </w:r>
      <w:r>
        <w:t xml:space="preserve"> the LORD'S; and another shall call </w:t>
      </w:r>
      <w:r>
        <w:rPr>
          <w:i/>
          <w:iCs/>
        </w:rPr>
        <w:t>himself</w:t>
      </w:r>
      <w:r>
        <w:t xml:space="preserve"> by the name of Jacob; and another shall subscribe </w:t>
      </w:r>
      <w:r>
        <w:rPr>
          <w:i/>
          <w:iCs/>
        </w:rPr>
        <w:t>with</w:t>
      </w:r>
      <w:r>
        <w:t xml:space="preserve"> his hand unto the LORD, and surname </w:t>
      </w:r>
      <w:r>
        <w:rPr>
          <w:i/>
          <w:iCs/>
        </w:rPr>
        <w:t>himself</w:t>
      </w:r>
      <w:r>
        <w:t xml:space="preserve"> by the name of Israel.</w:t>
      </w:r>
    </w:p>
    <w:p w14:paraId="4E00AACF" w14:textId="77777777" w:rsidR="0052612A" w:rsidRDefault="0052612A" w:rsidP="00924A50">
      <w:r w:rsidRPr="0052612A">
        <w:rPr>
          <w:b/>
          <w:bCs/>
          <w:color w:val="538135" w:themeColor="accent6" w:themeShade="BF"/>
        </w:rPr>
        <w:t>There is no other God</w:t>
      </w:r>
      <w:r>
        <w:br/>
      </w:r>
      <w:hyperlink r:id="rId46" w:history="1">
        <w:r w:rsidRPr="00582268">
          <w:rPr>
            <w:rStyle w:val="Hyperlink"/>
            <w:b/>
            <w:bCs/>
          </w:rPr>
          <w:t>Isaiah 44:6</w:t>
        </w:r>
      </w:hyperlink>
      <w:r>
        <w:t xml:space="preserve"> Thus saith the LORD the King of Israel, and his redeemer the LORD of hosts; I </w:t>
      </w:r>
      <w:r>
        <w:rPr>
          <w:i/>
          <w:iCs/>
        </w:rPr>
        <w:t>am</w:t>
      </w:r>
      <w:r>
        <w:t xml:space="preserve"> the first, and I </w:t>
      </w:r>
      <w:r>
        <w:rPr>
          <w:i/>
          <w:iCs/>
        </w:rPr>
        <w:t>am</w:t>
      </w:r>
      <w:r>
        <w:t xml:space="preserve"> the last; and beside me </w:t>
      </w:r>
      <w:r>
        <w:rPr>
          <w:i/>
          <w:iCs/>
        </w:rPr>
        <w:t>there is</w:t>
      </w:r>
      <w:r>
        <w:t xml:space="preserve"> no God.</w:t>
      </w:r>
      <w:r>
        <w:br/>
      </w:r>
      <w:r>
        <w:rPr>
          <w:b/>
          <w:bCs/>
        </w:rPr>
        <w:t>Isaiah 44:7</w:t>
      </w:r>
      <w:r>
        <w:t xml:space="preserve"> And who, as I, shall call, and shall declare it, and set it in order for me, since I appointed the ancient people? and the things that are coming, and shall come, let them shew unto them.</w:t>
      </w:r>
      <w:r>
        <w:br/>
      </w:r>
      <w:r>
        <w:rPr>
          <w:b/>
          <w:bCs/>
        </w:rPr>
        <w:t>Isaiah 44:8</w:t>
      </w:r>
      <w:r>
        <w:t xml:space="preserve"> Fear ye not, neither be afraid: have not I told thee from that time, and have declared </w:t>
      </w:r>
      <w:r>
        <w:rPr>
          <w:i/>
          <w:iCs/>
        </w:rPr>
        <w:t>it</w:t>
      </w:r>
      <w:r>
        <w:t xml:space="preserve">? ye </w:t>
      </w:r>
      <w:r>
        <w:rPr>
          <w:i/>
          <w:iCs/>
        </w:rPr>
        <w:t>are</w:t>
      </w:r>
      <w:r>
        <w:t xml:space="preserve"> even my witnesses. </w:t>
      </w:r>
      <w:r w:rsidRPr="0052612A">
        <w:rPr>
          <w:highlight w:val="yellow"/>
        </w:rPr>
        <w:t xml:space="preserve">Is there a God beside me? yea, </w:t>
      </w:r>
      <w:r w:rsidRPr="0052612A">
        <w:rPr>
          <w:i/>
          <w:iCs/>
          <w:highlight w:val="yellow"/>
        </w:rPr>
        <w:t>there is</w:t>
      </w:r>
      <w:r w:rsidRPr="0052612A">
        <w:rPr>
          <w:highlight w:val="yellow"/>
        </w:rPr>
        <w:t xml:space="preserve"> no God; I know not </w:t>
      </w:r>
      <w:r w:rsidRPr="0052612A">
        <w:rPr>
          <w:i/>
          <w:iCs/>
          <w:highlight w:val="yellow"/>
        </w:rPr>
        <w:t>any</w:t>
      </w:r>
      <w:r w:rsidRPr="0052612A">
        <w:rPr>
          <w:highlight w:val="yellow"/>
        </w:rPr>
        <w:t>.</w:t>
      </w:r>
    </w:p>
    <w:p w14:paraId="0AA59AD3" w14:textId="77777777" w:rsidR="00582268" w:rsidRPr="00582268" w:rsidRDefault="00582268" w:rsidP="00924A50">
      <w:pPr>
        <w:rPr>
          <w:b/>
          <w:bCs/>
          <w:color w:val="538135" w:themeColor="accent6" w:themeShade="BF"/>
        </w:rPr>
      </w:pPr>
      <w:r w:rsidRPr="00582268">
        <w:rPr>
          <w:b/>
          <w:bCs/>
          <w:color w:val="538135" w:themeColor="accent6" w:themeShade="BF"/>
        </w:rPr>
        <w:t>Those that serve a god will not deliver his soul</w:t>
      </w:r>
    </w:p>
    <w:p w14:paraId="65830099" w14:textId="77777777" w:rsidR="00631F05" w:rsidRDefault="00582268" w:rsidP="00924A50">
      <w:hyperlink r:id="rId47" w:history="1">
        <w:r w:rsidR="0052612A" w:rsidRPr="00582268">
          <w:rPr>
            <w:rStyle w:val="Hyperlink"/>
            <w:b/>
            <w:bCs/>
          </w:rPr>
          <w:t>Isaiah 44:9</w:t>
        </w:r>
      </w:hyperlink>
      <w:r w:rsidR="0052612A">
        <w:t xml:space="preserve"> They that make a graven image </w:t>
      </w:r>
      <w:r w:rsidR="0052612A">
        <w:rPr>
          <w:i/>
          <w:iCs/>
        </w:rPr>
        <w:t>are</w:t>
      </w:r>
      <w:r w:rsidR="0052612A">
        <w:t xml:space="preserve"> all of them vanity; and their delectable things shall not profit; and they </w:t>
      </w:r>
      <w:r w:rsidR="0052612A">
        <w:rPr>
          <w:i/>
          <w:iCs/>
        </w:rPr>
        <w:t>are</w:t>
      </w:r>
      <w:r w:rsidR="0052612A">
        <w:t xml:space="preserve"> their own witnesses; they see not, nor know; that they may be ashamed.</w:t>
      </w:r>
      <w:r w:rsidR="0052612A">
        <w:br/>
      </w:r>
      <w:r w:rsidR="0052612A">
        <w:rPr>
          <w:b/>
          <w:bCs/>
        </w:rPr>
        <w:t>Isaiah 44:10</w:t>
      </w:r>
      <w:r w:rsidR="0052612A">
        <w:t xml:space="preserve"> Who hath formed a god, or molten a graven image </w:t>
      </w:r>
      <w:r w:rsidR="0052612A">
        <w:rPr>
          <w:i/>
          <w:iCs/>
        </w:rPr>
        <w:t>that</w:t>
      </w:r>
      <w:r w:rsidR="0052612A">
        <w:t xml:space="preserve"> is profitable for nothing?</w:t>
      </w:r>
      <w:r w:rsidR="0052612A">
        <w:br/>
      </w:r>
      <w:r w:rsidR="0052612A">
        <w:rPr>
          <w:b/>
          <w:bCs/>
        </w:rPr>
        <w:t>Isaiah 44:11</w:t>
      </w:r>
      <w:r w:rsidR="0052612A">
        <w:t xml:space="preserve"> Behold, all his fellows shall be ashamed: and the workmen, they </w:t>
      </w:r>
      <w:r w:rsidR="0052612A">
        <w:rPr>
          <w:i/>
          <w:iCs/>
        </w:rPr>
        <w:t>are</w:t>
      </w:r>
      <w:r w:rsidR="0052612A">
        <w:t xml:space="preserve"> of men: let them all be gathered together, let them stand up; </w:t>
      </w:r>
      <w:r w:rsidR="0052612A">
        <w:rPr>
          <w:i/>
          <w:iCs/>
        </w:rPr>
        <w:t>yet</w:t>
      </w:r>
      <w:r w:rsidR="0052612A">
        <w:t xml:space="preserve"> they shall fear, </w:t>
      </w:r>
      <w:r w:rsidR="0052612A">
        <w:rPr>
          <w:i/>
          <w:iCs/>
        </w:rPr>
        <w:t>and</w:t>
      </w:r>
      <w:r w:rsidR="0052612A">
        <w:t xml:space="preserve"> they shall be ashamed together.</w:t>
      </w:r>
      <w:r w:rsidR="0052612A">
        <w:br/>
      </w:r>
      <w:r w:rsidR="0052612A">
        <w:rPr>
          <w:b/>
          <w:bCs/>
        </w:rPr>
        <w:t>Isaiah 44:12</w:t>
      </w:r>
      <w:r w:rsidR="0052612A">
        <w:t xml:space="preserve"> The smith with the tongs both worketh in the coals, and fashioneth it with hammers, and worketh it with the strength of his arms: yea, he is hungry, and his strength faileth: he drinketh no water, and is faint.</w:t>
      </w:r>
      <w:r w:rsidR="0052612A">
        <w:br/>
      </w:r>
      <w:r w:rsidR="0052612A">
        <w:rPr>
          <w:b/>
          <w:bCs/>
        </w:rPr>
        <w:t>Isaiah 44:13</w:t>
      </w:r>
      <w:r w:rsidR="0052612A">
        <w:t xml:space="preserve"> The carpenter stretcheth out </w:t>
      </w:r>
      <w:r w:rsidR="0052612A">
        <w:rPr>
          <w:i/>
          <w:iCs/>
        </w:rPr>
        <w:t>his</w:t>
      </w:r>
      <w:r w:rsidR="0052612A">
        <w:t xml:space="preserve"> rule; he marketh it out with a line; he fitteth it with planes, and he marketh it out with the compass, and maketh it after the figure of a man, according to the beauty of a man; that it may remain in the house.</w:t>
      </w:r>
      <w:r w:rsidR="0052612A">
        <w:br/>
      </w:r>
      <w:r w:rsidR="0052612A">
        <w:rPr>
          <w:b/>
          <w:bCs/>
        </w:rPr>
        <w:t>Isaiah 44:14</w:t>
      </w:r>
      <w:r w:rsidR="0052612A">
        <w:t xml:space="preserve"> He heweth him down cedars, and taketh the cypress and the oak, which he strengtheneth for himself among the trees of the forest: he planteth an ash, and the rain doth nourish </w:t>
      </w:r>
      <w:r w:rsidR="0052612A">
        <w:rPr>
          <w:i/>
          <w:iCs/>
        </w:rPr>
        <w:t>it</w:t>
      </w:r>
      <w:r w:rsidR="0052612A">
        <w:t>.</w:t>
      </w:r>
      <w:r w:rsidR="0052612A">
        <w:br/>
      </w:r>
      <w:r w:rsidR="0052612A">
        <w:rPr>
          <w:b/>
          <w:bCs/>
        </w:rPr>
        <w:t>Isaiah 44:15</w:t>
      </w:r>
      <w:r w:rsidR="0052612A">
        <w:t xml:space="preserve"> Then shall it be for a man to burn: for he will take thereof, and warm himself; yea, he kindleth </w:t>
      </w:r>
      <w:r w:rsidR="0052612A">
        <w:rPr>
          <w:i/>
          <w:iCs/>
        </w:rPr>
        <w:t>it</w:t>
      </w:r>
      <w:r w:rsidR="0052612A">
        <w:t xml:space="preserve">, and baketh bread; yea, he maketh a god, and worshippeth </w:t>
      </w:r>
      <w:r w:rsidR="0052612A">
        <w:rPr>
          <w:i/>
          <w:iCs/>
        </w:rPr>
        <w:t>it</w:t>
      </w:r>
      <w:r w:rsidR="0052612A">
        <w:t>; he maketh it a graven image, and falleth down thereto.</w:t>
      </w:r>
      <w:r w:rsidR="0052612A">
        <w:br/>
      </w:r>
      <w:r w:rsidR="0052612A">
        <w:rPr>
          <w:b/>
          <w:bCs/>
        </w:rPr>
        <w:t>Isaiah 44:16</w:t>
      </w:r>
      <w:r w:rsidR="0052612A">
        <w:t xml:space="preserve"> He burneth part thereof in the fire; with part thereof he eateth flesh; he roasteth roast, and is satisfied: yea, he warmeth </w:t>
      </w:r>
      <w:r w:rsidR="0052612A">
        <w:rPr>
          <w:i/>
          <w:iCs/>
        </w:rPr>
        <w:t>himself</w:t>
      </w:r>
      <w:r w:rsidR="0052612A">
        <w:t>, and saith, Aha, I am warm, I have seen the fire:</w:t>
      </w:r>
      <w:r w:rsidR="0052612A">
        <w:br/>
      </w:r>
      <w:r w:rsidR="0052612A">
        <w:rPr>
          <w:b/>
          <w:bCs/>
        </w:rPr>
        <w:t>Isaiah 44:17</w:t>
      </w:r>
      <w:r w:rsidR="0052612A">
        <w:t xml:space="preserve"> And the residue thereof he maketh a god, </w:t>
      </w:r>
      <w:r w:rsidR="0052612A">
        <w:rPr>
          <w:i/>
          <w:iCs/>
        </w:rPr>
        <w:t>even</w:t>
      </w:r>
      <w:r w:rsidR="0052612A">
        <w:t xml:space="preserve"> his graven image: he falleth down unto it, and worshippeth </w:t>
      </w:r>
      <w:r w:rsidR="0052612A">
        <w:rPr>
          <w:i/>
          <w:iCs/>
        </w:rPr>
        <w:t>it</w:t>
      </w:r>
      <w:r w:rsidR="0052612A">
        <w:t xml:space="preserve">, and prayeth unto it, and saith, Deliver me; for thou </w:t>
      </w:r>
      <w:r w:rsidR="0052612A">
        <w:rPr>
          <w:i/>
          <w:iCs/>
        </w:rPr>
        <w:t>art</w:t>
      </w:r>
      <w:r w:rsidR="0052612A">
        <w:t xml:space="preserve"> my god.</w:t>
      </w:r>
      <w:r w:rsidR="0052612A">
        <w:br/>
      </w:r>
      <w:r w:rsidR="0052612A">
        <w:rPr>
          <w:b/>
          <w:bCs/>
        </w:rPr>
        <w:t>Isaiah 44:18</w:t>
      </w:r>
      <w:r w:rsidR="0052612A">
        <w:t xml:space="preserve"> They have not known nor understood: for he hath shut their eyes, that they cannot see; </w:t>
      </w:r>
      <w:r w:rsidR="0052612A">
        <w:rPr>
          <w:i/>
          <w:iCs/>
        </w:rPr>
        <w:t>and</w:t>
      </w:r>
      <w:r w:rsidR="0052612A">
        <w:t xml:space="preserve"> their hearts, that they cannot understand.</w:t>
      </w:r>
    </w:p>
    <w:p w14:paraId="11660ACE" w14:textId="6DBAD02F" w:rsidR="00582268" w:rsidRDefault="0052612A" w:rsidP="00924A50">
      <w:r>
        <w:rPr>
          <w:b/>
          <w:bCs/>
        </w:rPr>
        <w:lastRenderedPageBreak/>
        <w:t>Isaiah 44:19</w:t>
      </w:r>
      <w:r>
        <w:t xml:space="preserve"> And none considereth in his heart, neither </w:t>
      </w:r>
      <w:r>
        <w:rPr>
          <w:i/>
          <w:iCs/>
        </w:rPr>
        <w:t>is there</w:t>
      </w:r>
      <w:r>
        <w:t xml:space="preserve"> knowledge nor understanding to say, I have burned part of it in the fire; yea, also I have baked bread upon the coals thereof; I have roasted flesh, and eaten </w:t>
      </w:r>
      <w:r>
        <w:rPr>
          <w:i/>
          <w:iCs/>
        </w:rPr>
        <w:t>it</w:t>
      </w:r>
      <w:r>
        <w:t>: and shall I make the residue thereof an abomination? shall I fall down to the stock of a tree?</w:t>
      </w:r>
      <w:r>
        <w:br/>
      </w:r>
      <w:r>
        <w:rPr>
          <w:b/>
          <w:bCs/>
        </w:rPr>
        <w:t>Isaiah 44:20</w:t>
      </w:r>
      <w:r>
        <w:t xml:space="preserve"> He feedeth on ashes: a deceived heart hath turned him aside, </w:t>
      </w:r>
      <w:r w:rsidRPr="00582268">
        <w:rPr>
          <w:highlight w:val="yellow"/>
        </w:rPr>
        <w:t xml:space="preserve">that he cannot deliver his soul, nor say, </w:t>
      </w:r>
      <w:r w:rsidRPr="00582268">
        <w:rPr>
          <w:i/>
          <w:iCs/>
          <w:highlight w:val="yellow"/>
        </w:rPr>
        <w:t>Is there</w:t>
      </w:r>
      <w:r w:rsidRPr="00582268">
        <w:rPr>
          <w:highlight w:val="yellow"/>
        </w:rPr>
        <w:t xml:space="preserve"> not a lie in my right hand?</w:t>
      </w:r>
    </w:p>
    <w:p w14:paraId="12B92FF8" w14:textId="77777777" w:rsidR="0052612A" w:rsidRDefault="00582268" w:rsidP="00924A50">
      <w:r w:rsidRPr="00582268">
        <w:rPr>
          <w:b/>
          <w:bCs/>
          <w:color w:val="538135" w:themeColor="accent6" w:themeShade="BF"/>
        </w:rPr>
        <w:t>Remember these – Thou shalt not be forgotten</w:t>
      </w:r>
      <w:r w:rsidR="0052612A">
        <w:br/>
      </w:r>
      <w:hyperlink r:id="rId48" w:history="1">
        <w:r w:rsidR="0052612A" w:rsidRPr="00582268">
          <w:rPr>
            <w:rStyle w:val="Hyperlink"/>
            <w:b/>
            <w:bCs/>
          </w:rPr>
          <w:t>Isaiah 44:21</w:t>
        </w:r>
      </w:hyperlink>
      <w:r w:rsidR="0052612A">
        <w:t xml:space="preserve"> Remember these, O Jacob and Israel; for thou </w:t>
      </w:r>
      <w:r w:rsidR="0052612A">
        <w:rPr>
          <w:i/>
          <w:iCs/>
        </w:rPr>
        <w:t>art</w:t>
      </w:r>
      <w:r w:rsidR="0052612A">
        <w:t xml:space="preserve"> my servant: I have formed thee; thou </w:t>
      </w:r>
      <w:r w:rsidR="0052612A">
        <w:rPr>
          <w:i/>
          <w:iCs/>
        </w:rPr>
        <w:t>art</w:t>
      </w:r>
      <w:r w:rsidR="0052612A">
        <w:t xml:space="preserve"> my servant: O Israel, thou shalt not be forgotten of me.</w:t>
      </w:r>
      <w:r w:rsidR="0052612A">
        <w:br/>
      </w:r>
      <w:r w:rsidR="0052612A">
        <w:rPr>
          <w:b/>
          <w:bCs/>
        </w:rPr>
        <w:t>Isaiah 44:22</w:t>
      </w:r>
      <w:r w:rsidR="0052612A">
        <w:t xml:space="preserve"> I have blotted out, as a thick cloud, thy transgressions, and, as a cloud, thy sins: return unto me; for I have redeemed thee.</w:t>
      </w:r>
      <w:r w:rsidR="0052612A">
        <w:br/>
      </w:r>
      <w:r w:rsidR="0052612A">
        <w:rPr>
          <w:b/>
          <w:bCs/>
        </w:rPr>
        <w:t>Isaiah 44:23</w:t>
      </w:r>
      <w:r w:rsidR="0052612A">
        <w:t xml:space="preserve"> Sing, O ye heavens; for the LORD hath done </w:t>
      </w:r>
      <w:r w:rsidR="0052612A">
        <w:rPr>
          <w:i/>
          <w:iCs/>
        </w:rPr>
        <w:t>it</w:t>
      </w:r>
      <w:r w:rsidR="0052612A">
        <w:t>: shout, ye lower parts of the earth: break forth into singing, ye mountains, O forest, and every tree therein: for the LORD hath redeemed Jacob, and glorified himself in Israel.</w:t>
      </w:r>
      <w:r w:rsidR="0052612A">
        <w:br/>
      </w:r>
      <w:r w:rsidR="0052612A">
        <w:rPr>
          <w:b/>
          <w:bCs/>
        </w:rPr>
        <w:t>Isaiah 44:24</w:t>
      </w:r>
      <w:r w:rsidR="0052612A">
        <w:t xml:space="preserve"> Thus saith the LORD, thy redeemer, and he that formed thee from the womb, I </w:t>
      </w:r>
      <w:r w:rsidR="0052612A">
        <w:rPr>
          <w:i/>
          <w:iCs/>
        </w:rPr>
        <w:t>am</w:t>
      </w:r>
      <w:r w:rsidR="0052612A">
        <w:t xml:space="preserve"> the LORD that maketh all </w:t>
      </w:r>
      <w:r w:rsidR="0052612A">
        <w:rPr>
          <w:i/>
          <w:iCs/>
        </w:rPr>
        <w:t>things</w:t>
      </w:r>
      <w:r w:rsidR="0052612A">
        <w:t>; that stretcheth forth the heavens alone; that spreadeth abroad the earth by myself;</w:t>
      </w:r>
      <w:r w:rsidR="0052612A">
        <w:br/>
      </w:r>
      <w:r w:rsidR="0052612A">
        <w:rPr>
          <w:b/>
          <w:bCs/>
        </w:rPr>
        <w:t>Isaiah 44:25</w:t>
      </w:r>
      <w:r w:rsidR="0052612A">
        <w:t xml:space="preserve"> That frustrateth the tokens of the liars, and maketh diviners mad; that turneth wise </w:t>
      </w:r>
      <w:r w:rsidR="0052612A">
        <w:rPr>
          <w:i/>
          <w:iCs/>
        </w:rPr>
        <w:t>men</w:t>
      </w:r>
      <w:r w:rsidR="0052612A">
        <w:t xml:space="preserve"> backward, and maketh their knowledge foolish;</w:t>
      </w:r>
    </w:p>
    <w:p w14:paraId="6571FA3C" w14:textId="77777777" w:rsidR="0052612A" w:rsidRDefault="0052612A" w:rsidP="00924A50">
      <w:r w:rsidRPr="0052612A">
        <w:rPr>
          <w:b/>
          <w:bCs/>
          <w:color w:val="538135" w:themeColor="accent6" w:themeShade="BF"/>
        </w:rPr>
        <w:t xml:space="preserve">This prophesy to </w:t>
      </w:r>
      <w:r w:rsidR="00DD290A">
        <w:rPr>
          <w:b/>
          <w:bCs/>
          <w:color w:val="538135" w:themeColor="accent6" w:themeShade="BF"/>
        </w:rPr>
        <w:t>His servant</w:t>
      </w:r>
      <w:r w:rsidRPr="0052612A">
        <w:rPr>
          <w:b/>
          <w:bCs/>
          <w:color w:val="538135" w:themeColor="accent6" w:themeShade="BF"/>
        </w:rPr>
        <w:t xml:space="preserve"> when </w:t>
      </w:r>
      <w:r w:rsidR="00DD290A">
        <w:rPr>
          <w:b/>
          <w:bCs/>
          <w:color w:val="538135" w:themeColor="accent6" w:themeShade="BF"/>
        </w:rPr>
        <w:t xml:space="preserve">they still </w:t>
      </w:r>
      <w:r w:rsidRPr="0052612A">
        <w:rPr>
          <w:b/>
          <w:bCs/>
          <w:color w:val="538135" w:themeColor="accent6" w:themeShade="BF"/>
        </w:rPr>
        <w:t xml:space="preserve">inhabited the land and had not </w:t>
      </w:r>
      <w:r w:rsidR="00DD290A">
        <w:rPr>
          <w:b/>
          <w:bCs/>
          <w:color w:val="538135" w:themeColor="accent6" w:themeShade="BF"/>
        </w:rPr>
        <w:t xml:space="preserve">yet </w:t>
      </w:r>
      <w:r w:rsidRPr="0052612A">
        <w:rPr>
          <w:b/>
          <w:bCs/>
          <w:color w:val="538135" w:themeColor="accent6" w:themeShade="BF"/>
        </w:rPr>
        <w:t>been destroyed!</w:t>
      </w:r>
      <w:r>
        <w:br/>
      </w:r>
      <w:hyperlink r:id="rId49" w:history="1">
        <w:r w:rsidRPr="00582268">
          <w:rPr>
            <w:rStyle w:val="Hyperlink"/>
            <w:b/>
            <w:bCs/>
          </w:rPr>
          <w:t>Isaiah 44:26</w:t>
        </w:r>
      </w:hyperlink>
      <w:r>
        <w:t xml:space="preserve"> That </w:t>
      </w:r>
      <w:r w:rsidRPr="0052612A">
        <w:rPr>
          <w:highlight w:val="yellow"/>
        </w:rPr>
        <w:t>confirmeth the word of his servant</w:t>
      </w:r>
      <w:r>
        <w:t xml:space="preserve">, and performeth the counsel of his messengers; that saith to Jerusalem, </w:t>
      </w:r>
      <w:r w:rsidRPr="0052612A">
        <w:rPr>
          <w:highlight w:val="yellow"/>
        </w:rPr>
        <w:t>Thou shalt be inhabited</w:t>
      </w:r>
      <w:r>
        <w:t xml:space="preserve">; and </w:t>
      </w:r>
      <w:r w:rsidRPr="0052612A">
        <w:rPr>
          <w:highlight w:val="yellow"/>
        </w:rPr>
        <w:t>to the cities of Judah</w:t>
      </w:r>
      <w:r>
        <w:t xml:space="preserve">, </w:t>
      </w:r>
      <w:r w:rsidRPr="0052612A">
        <w:rPr>
          <w:highlight w:val="yellow"/>
        </w:rPr>
        <w:t>Ye shall be built, and I will raise up the decayed places thereof:</w:t>
      </w:r>
      <w:r>
        <w:br/>
      </w:r>
      <w:r>
        <w:rPr>
          <w:b/>
          <w:bCs/>
        </w:rPr>
        <w:t>Isaiah 44:27</w:t>
      </w:r>
      <w:r>
        <w:t xml:space="preserve"> That saith to the deep, Be dry, and I will dry up thy rivers:</w:t>
      </w:r>
    </w:p>
    <w:p w14:paraId="6099B207" w14:textId="33C373BC" w:rsidR="00DD290A" w:rsidRPr="00737C42" w:rsidRDefault="00737C42" w:rsidP="00737C42">
      <w:pPr>
        <w:rPr>
          <w:b/>
          <w:bCs/>
          <w:color w:val="FF0000"/>
        </w:rPr>
      </w:pPr>
      <w:bookmarkStart w:id="3" w:name="_Hlk184579204"/>
      <w:r w:rsidRPr="00737C42">
        <w:rPr>
          <w:b/>
          <w:bCs/>
          <w:color w:val="FF0000"/>
        </w:rPr>
        <w:t>V</w:t>
      </w:r>
      <w:r w:rsidR="00DD290A" w:rsidRPr="00737C42">
        <w:rPr>
          <w:b/>
          <w:bCs/>
          <w:color w:val="FF0000"/>
        </w:rPr>
        <w:t xml:space="preserve">. </w:t>
      </w:r>
      <w:r>
        <w:rPr>
          <w:b/>
          <w:bCs/>
          <w:color w:val="FF0000"/>
        </w:rPr>
        <w:t>The</w:t>
      </w:r>
      <w:r w:rsidR="00582268" w:rsidRPr="00737C42">
        <w:rPr>
          <w:b/>
          <w:bCs/>
          <w:color w:val="FF0000"/>
        </w:rPr>
        <w:t xml:space="preserve"> LORD speaks to </w:t>
      </w:r>
      <w:r w:rsidR="00DD290A" w:rsidRPr="00737C42">
        <w:rPr>
          <w:b/>
          <w:bCs/>
          <w:color w:val="FF0000"/>
        </w:rPr>
        <w:t xml:space="preserve">His shepherd by name - </w:t>
      </w:r>
      <w:r w:rsidR="00582268" w:rsidRPr="00737C42">
        <w:rPr>
          <w:b/>
          <w:bCs/>
          <w:color w:val="FF0000"/>
        </w:rPr>
        <w:t>150 years before Cyrus was born!</w:t>
      </w:r>
    </w:p>
    <w:bookmarkEnd w:id="3"/>
    <w:p w14:paraId="034F9568" w14:textId="77777777" w:rsidR="00E20B66" w:rsidRDefault="00DD290A" w:rsidP="00DD290A">
      <w:pPr>
        <w:rPr>
          <w:b/>
          <w:bCs/>
          <w:color w:val="538135" w:themeColor="accent6" w:themeShade="BF"/>
        </w:rPr>
      </w:pPr>
      <w:r>
        <w:rPr>
          <w:b/>
          <w:bCs/>
        </w:rPr>
        <w:fldChar w:fldCharType="begin"/>
      </w:r>
      <w:r>
        <w:rPr>
          <w:b/>
          <w:bCs/>
        </w:rPr>
        <w:instrText>HYPERLINK "swordsearcher://bible/isa44.28-45.3"</w:instrText>
      </w:r>
      <w:r>
        <w:rPr>
          <w:b/>
          <w:bCs/>
        </w:rPr>
      </w:r>
      <w:r>
        <w:rPr>
          <w:b/>
          <w:bCs/>
        </w:rPr>
        <w:fldChar w:fldCharType="separate"/>
      </w:r>
      <w:r w:rsidR="0052612A" w:rsidRPr="00DD290A">
        <w:rPr>
          <w:rStyle w:val="Hyperlink"/>
          <w:b/>
          <w:bCs/>
        </w:rPr>
        <w:t>Isaiah 44:28</w:t>
      </w:r>
      <w:r>
        <w:rPr>
          <w:b/>
          <w:bCs/>
        </w:rPr>
        <w:fldChar w:fldCharType="end"/>
      </w:r>
      <w:r w:rsidR="0052612A">
        <w:t xml:space="preserve"> That saith of Cyrus, </w:t>
      </w:r>
      <w:r w:rsidR="0052612A">
        <w:rPr>
          <w:i/>
          <w:iCs/>
        </w:rPr>
        <w:t>He is</w:t>
      </w:r>
      <w:r w:rsidR="0052612A">
        <w:t xml:space="preserve"> my shepherd, and shall perform all my pleasure: even saying to Jerusalem, Thou shalt be built; and to the temple, Thy foundation shall be laid.</w:t>
      </w:r>
    </w:p>
    <w:p w14:paraId="1F23689C" w14:textId="77777777" w:rsidR="00DD290A" w:rsidRDefault="00582268" w:rsidP="00924A50">
      <w:r>
        <w:rPr>
          <w:b/>
          <w:bCs/>
        </w:rPr>
        <w:t>Isaiah 45:1</w:t>
      </w:r>
      <w:r>
        <w:t xml:space="preserve"> Thus saith the LORD to his anointed, to Cyrus, whose right hand I have holden, to subdue nations before him; and I will </w:t>
      </w:r>
      <w:proofErr w:type="spellStart"/>
      <w:r>
        <w:t>loose</w:t>
      </w:r>
      <w:proofErr w:type="spellEnd"/>
      <w:r>
        <w:t xml:space="preserve"> the loins of kings, to open before him the two leaved gates; and the gates shall not be shut;</w:t>
      </w:r>
      <w:r>
        <w:br/>
      </w:r>
      <w:r>
        <w:rPr>
          <w:b/>
          <w:bCs/>
        </w:rPr>
        <w:t>Isaiah 45:2</w:t>
      </w:r>
      <w:r>
        <w:t xml:space="preserve"> I will go before thee, and make the crooked places straight: I will break in pieces the gates of brass, and cut in sunder the bars of iron:</w:t>
      </w:r>
      <w:r>
        <w:br/>
      </w:r>
      <w:r>
        <w:rPr>
          <w:b/>
          <w:bCs/>
        </w:rPr>
        <w:t>Isaiah 45:3</w:t>
      </w:r>
      <w:r>
        <w:t xml:space="preserve"> And I will give thee the treasures of darkness, and hidden riches of secret places, that thou mayest know that I, the LORD, which call </w:t>
      </w:r>
      <w:r>
        <w:rPr>
          <w:i/>
          <w:iCs/>
        </w:rPr>
        <w:t>thee</w:t>
      </w:r>
      <w:r>
        <w:t xml:space="preserve"> by thy name, </w:t>
      </w:r>
      <w:r>
        <w:rPr>
          <w:i/>
          <w:iCs/>
        </w:rPr>
        <w:t>am</w:t>
      </w:r>
      <w:r>
        <w:t xml:space="preserve"> the God of Israel.</w:t>
      </w:r>
    </w:p>
    <w:p w14:paraId="749B8E27" w14:textId="135BF05B" w:rsidR="00DD290A" w:rsidRDefault="00DA05E1" w:rsidP="00924A50">
      <w:r w:rsidRPr="00DA05E1">
        <w:rPr>
          <w:b/>
          <w:bCs/>
          <w:color w:val="FF0000"/>
          <w:sz w:val="24"/>
          <w:szCs w:val="24"/>
        </w:rPr>
        <w:t xml:space="preserve">VI. </w:t>
      </w:r>
      <w:r w:rsidR="00DD290A" w:rsidRPr="00DA05E1">
        <w:rPr>
          <w:b/>
          <w:bCs/>
          <w:color w:val="FF0000"/>
          <w:sz w:val="24"/>
          <w:szCs w:val="24"/>
        </w:rPr>
        <w:t>Why did the LORD call Cyrus?</w:t>
      </w:r>
      <w:r w:rsidR="00DD290A" w:rsidRPr="00DA05E1">
        <w:rPr>
          <w:b/>
          <w:bCs/>
          <w:color w:val="FF0000"/>
        </w:rPr>
        <w:t xml:space="preserve"> </w:t>
      </w:r>
      <w:r w:rsidR="00DD290A" w:rsidRPr="00DD290A">
        <w:rPr>
          <w:b/>
          <w:bCs/>
          <w:color w:val="FF0000"/>
        </w:rPr>
        <w:sym w:font="Wingdings 3" w:char="F0C5"/>
      </w:r>
      <w:r w:rsidR="00582268">
        <w:br/>
      </w:r>
      <w:hyperlink r:id="rId50" w:history="1">
        <w:r w:rsidR="00582268" w:rsidRPr="00DD290A">
          <w:rPr>
            <w:rStyle w:val="Hyperlink"/>
            <w:b/>
            <w:bCs/>
          </w:rPr>
          <w:t>Isaiah 45:4</w:t>
        </w:r>
      </w:hyperlink>
      <w:r w:rsidR="00582268">
        <w:t xml:space="preserve"> </w:t>
      </w:r>
      <w:r w:rsidR="00582268" w:rsidRPr="00DD290A">
        <w:rPr>
          <w:highlight w:val="yellow"/>
        </w:rPr>
        <w:t>For Jacob my servant's sake, and Israel mine elect, I have even called thee by thy name</w:t>
      </w:r>
      <w:r w:rsidR="00582268">
        <w:t xml:space="preserve">: I have surnamed thee, </w:t>
      </w:r>
      <w:r w:rsidR="00582268" w:rsidRPr="00DD290A">
        <w:rPr>
          <w:u w:val="single"/>
        </w:rPr>
        <w:t>though thou hast not known me</w:t>
      </w:r>
      <w:r w:rsidR="00582268">
        <w:t>.</w:t>
      </w:r>
      <w:r w:rsidR="00582268">
        <w:br/>
      </w:r>
      <w:r w:rsidR="00582268">
        <w:rPr>
          <w:b/>
          <w:bCs/>
        </w:rPr>
        <w:t>Isaiah 45:5</w:t>
      </w:r>
      <w:r w:rsidR="00582268">
        <w:t xml:space="preserve"> I </w:t>
      </w:r>
      <w:r w:rsidR="00582268">
        <w:rPr>
          <w:i/>
          <w:iCs/>
        </w:rPr>
        <w:t>am</w:t>
      </w:r>
      <w:r w:rsidR="00582268">
        <w:t xml:space="preserve"> the LORD, and </w:t>
      </w:r>
      <w:r w:rsidR="00582268">
        <w:rPr>
          <w:i/>
          <w:iCs/>
        </w:rPr>
        <w:t>there is</w:t>
      </w:r>
      <w:r w:rsidR="00582268">
        <w:t xml:space="preserve"> none else, </w:t>
      </w:r>
      <w:r w:rsidR="00582268">
        <w:rPr>
          <w:i/>
          <w:iCs/>
        </w:rPr>
        <w:t>there is</w:t>
      </w:r>
      <w:r w:rsidR="00582268">
        <w:t xml:space="preserve"> no God beside me: I girded thee, though thou hast not known me:</w:t>
      </w:r>
      <w:r w:rsidR="00582268">
        <w:br/>
      </w:r>
      <w:r w:rsidR="00582268">
        <w:rPr>
          <w:b/>
          <w:bCs/>
        </w:rPr>
        <w:t>Isaiah 45:6</w:t>
      </w:r>
      <w:r w:rsidR="00582268">
        <w:t xml:space="preserve"> </w:t>
      </w:r>
      <w:r w:rsidR="00582268" w:rsidRPr="00DD290A">
        <w:rPr>
          <w:highlight w:val="yellow"/>
        </w:rPr>
        <w:t xml:space="preserve">That they may know from the rising of the sun, and from the west, that </w:t>
      </w:r>
      <w:r w:rsidR="00582268" w:rsidRPr="00DD290A">
        <w:rPr>
          <w:i/>
          <w:iCs/>
          <w:highlight w:val="yellow"/>
        </w:rPr>
        <w:t>there is</w:t>
      </w:r>
      <w:r w:rsidR="00582268" w:rsidRPr="00DD290A">
        <w:rPr>
          <w:highlight w:val="yellow"/>
        </w:rPr>
        <w:t xml:space="preserve"> none beside me. I </w:t>
      </w:r>
      <w:r w:rsidR="00582268" w:rsidRPr="00DD290A">
        <w:rPr>
          <w:i/>
          <w:iCs/>
          <w:highlight w:val="yellow"/>
        </w:rPr>
        <w:t>am</w:t>
      </w:r>
      <w:r w:rsidR="00582268" w:rsidRPr="00DD290A">
        <w:rPr>
          <w:highlight w:val="yellow"/>
        </w:rPr>
        <w:t xml:space="preserve"> the LORD, and </w:t>
      </w:r>
      <w:r w:rsidR="00582268" w:rsidRPr="00DD290A">
        <w:rPr>
          <w:i/>
          <w:iCs/>
          <w:highlight w:val="yellow"/>
        </w:rPr>
        <w:t>there is</w:t>
      </w:r>
      <w:r w:rsidR="00582268" w:rsidRPr="00DD290A">
        <w:rPr>
          <w:highlight w:val="yellow"/>
        </w:rPr>
        <w:t xml:space="preserve"> none else.</w:t>
      </w:r>
      <w:r w:rsidR="00582268">
        <w:br/>
      </w:r>
      <w:r w:rsidR="00582268">
        <w:rPr>
          <w:b/>
          <w:bCs/>
        </w:rPr>
        <w:t>Isaiah 45:7</w:t>
      </w:r>
      <w:r w:rsidR="00582268">
        <w:t xml:space="preserve"> I form the light, and create darkness: I make peace, and create evil: I the LORD do all these </w:t>
      </w:r>
      <w:r w:rsidR="00582268">
        <w:rPr>
          <w:i/>
          <w:iCs/>
        </w:rPr>
        <w:t>things</w:t>
      </w:r>
      <w:r w:rsidR="00582268">
        <w:t>.</w:t>
      </w:r>
      <w:r w:rsidR="00582268">
        <w:br/>
      </w:r>
      <w:r w:rsidR="00582268">
        <w:rPr>
          <w:b/>
          <w:bCs/>
        </w:rPr>
        <w:t>Isaiah 45:8</w:t>
      </w:r>
      <w:r w:rsidR="00582268">
        <w:t xml:space="preserve"> Drop down, ye heavens, from above, and let the skies pour down righteousness: let the earth open, and let them bring forth salvation, and let righteousness spring up together; I the LORD have created it.</w:t>
      </w:r>
      <w:r w:rsidR="00582268">
        <w:br/>
      </w:r>
      <w:r w:rsidR="00582268">
        <w:rPr>
          <w:b/>
          <w:bCs/>
        </w:rPr>
        <w:t>Isaiah 45:9</w:t>
      </w:r>
      <w:r w:rsidR="00582268">
        <w:t xml:space="preserve"> </w:t>
      </w:r>
      <w:r w:rsidR="00582268" w:rsidRPr="00DD290A">
        <w:rPr>
          <w:highlight w:val="yellow"/>
        </w:rPr>
        <w:t>Woe unto him that striveth with his Maker!</w:t>
      </w:r>
      <w:r w:rsidR="00582268">
        <w:t xml:space="preserve"> </w:t>
      </w:r>
      <w:r w:rsidR="00582268">
        <w:rPr>
          <w:i/>
          <w:iCs/>
        </w:rPr>
        <w:t>Let</w:t>
      </w:r>
      <w:r w:rsidR="00582268">
        <w:t xml:space="preserve"> the potsherd </w:t>
      </w:r>
      <w:r w:rsidR="00582268">
        <w:rPr>
          <w:i/>
          <w:iCs/>
        </w:rPr>
        <w:t>strive</w:t>
      </w:r>
      <w:r w:rsidR="00582268">
        <w:t xml:space="preserve"> with the potsherds of the earth. Shall the clay say to him that fashioneth it, What makest thou? or thy work, He hath no hands?</w:t>
      </w:r>
      <w:r w:rsidR="00582268">
        <w:br/>
      </w:r>
      <w:r w:rsidR="00582268">
        <w:rPr>
          <w:b/>
          <w:bCs/>
        </w:rPr>
        <w:lastRenderedPageBreak/>
        <w:t>Isaiah 45:10</w:t>
      </w:r>
      <w:r w:rsidR="00582268">
        <w:t xml:space="preserve"> Woe unto him that saith unto </w:t>
      </w:r>
      <w:r w:rsidR="00582268">
        <w:rPr>
          <w:i/>
          <w:iCs/>
        </w:rPr>
        <w:t>his</w:t>
      </w:r>
      <w:r w:rsidR="00582268">
        <w:t xml:space="preserve"> father, What begettest thou? or to the woman, What hast thou brought forth?</w:t>
      </w:r>
      <w:r w:rsidR="00582268">
        <w:br/>
      </w:r>
      <w:r w:rsidR="00582268">
        <w:rPr>
          <w:b/>
          <w:bCs/>
        </w:rPr>
        <w:t>Isaiah 45:11</w:t>
      </w:r>
      <w:r w:rsidR="00582268">
        <w:t xml:space="preserve"> Thus saith the LORD, the Holy One of Israel, and his Maker, Ask me of things to come concerning my sons, and concerning the work of my hands command ye me.</w:t>
      </w:r>
      <w:r w:rsidR="00582268">
        <w:br/>
      </w:r>
      <w:r w:rsidR="00582268">
        <w:rPr>
          <w:b/>
          <w:bCs/>
        </w:rPr>
        <w:t>Isaiah 45:12</w:t>
      </w:r>
      <w:r w:rsidR="00582268">
        <w:t xml:space="preserve"> I have made the earth, and created man upon it: I, </w:t>
      </w:r>
      <w:r w:rsidR="00582268">
        <w:rPr>
          <w:i/>
          <w:iCs/>
        </w:rPr>
        <w:t>even</w:t>
      </w:r>
      <w:r w:rsidR="00582268">
        <w:t xml:space="preserve"> my hands, have stretched out the heavens, and all their host have I commanded.</w:t>
      </w:r>
      <w:r w:rsidR="00582268">
        <w:br/>
      </w:r>
      <w:r w:rsidR="00582268">
        <w:rPr>
          <w:b/>
          <w:bCs/>
        </w:rPr>
        <w:t>Isaiah 45:13</w:t>
      </w:r>
      <w:r w:rsidR="00582268">
        <w:t xml:space="preserve"> I have raised him up in righteousness, and I will direct all his ways: he shall build my city, and he shall let go my captives, not for price nor reward, saith the LORD of hosts.</w:t>
      </w:r>
      <w:r w:rsidR="00582268">
        <w:br/>
      </w:r>
      <w:r w:rsidR="00582268">
        <w:rPr>
          <w:b/>
          <w:bCs/>
        </w:rPr>
        <w:t>Isaiah 45:14</w:t>
      </w:r>
      <w:r w:rsidR="00582268">
        <w:t xml:space="preserve"> Thus saith the LORD, The labour of Egypt, and merchandise of Ethiopia and of the Sabeans, men of stature, shall come over unto thee, and they shall be thine: they shall come after thee; in chains they shall come over, and they shall fall down unto thee, they shall make supplication unto thee, </w:t>
      </w:r>
      <w:r w:rsidR="00582268">
        <w:rPr>
          <w:i/>
          <w:iCs/>
        </w:rPr>
        <w:t>saying</w:t>
      </w:r>
      <w:r w:rsidR="00582268">
        <w:t xml:space="preserve">, Surely God </w:t>
      </w:r>
      <w:r w:rsidR="00582268">
        <w:rPr>
          <w:i/>
          <w:iCs/>
        </w:rPr>
        <w:t>is</w:t>
      </w:r>
      <w:r w:rsidR="00582268">
        <w:t xml:space="preserve"> in thee; and </w:t>
      </w:r>
      <w:r w:rsidR="00582268">
        <w:rPr>
          <w:i/>
          <w:iCs/>
        </w:rPr>
        <w:t>there is</w:t>
      </w:r>
      <w:r w:rsidR="00582268">
        <w:t xml:space="preserve"> none else, </w:t>
      </w:r>
      <w:r w:rsidR="00582268">
        <w:rPr>
          <w:i/>
          <w:iCs/>
        </w:rPr>
        <w:t>there is</w:t>
      </w:r>
      <w:r w:rsidR="00582268">
        <w:t xml:space="preserve"> no God.</w:t>
      </w:r>
      <w:r w:rsidR="00582268">
        <w:br/>
      </w:r>
      <w:r w:rsidR="00582268">
        <w:rPr>
          <w:b/>
          <w:bCs/>
        </w:rPr>
        <w:t>Isaiah 45:15</w:t>
      </w:r>
      <w:r w:rsidR="00582268">
        <w:t xml:space="preserve"> Verily thou </w:t>
      </w:r>
      <w:r w:rsidR="00582268">
        <w:rPr>
          <w:i/>
          <w:iCs/>
        </w:rPr>
        <w:t>art</w:t>
      </w:r>
      <w:r w:rsidR="00582268">
        <w:t xml:space="preserve"> a God that hidest thyself, O God of Israel, the Saviour.</w:t>
      </w:r>
      <w:r w:rsidR="00582268">
        <w:br/>
      </w:r>
      <w:r w:rsidR="00582268">
        <w:rPr>
          <w:b/>
          <w:bCs/>
        </w:rPr>
        <w:t>Isaiah 45:16</w:t>
      </w:r>
      <w:r w:rsidR="00582268">
        <w:t xml:space="preserve"> They shall be ashamed, and also confounded, all of them: they shall go to confusion together </w:t>
      </w:r>
      <w:r w:rsidR="00582268">
        <w:rPr>
          <w:i/>
          <w:iCs/>
        </w:rPr>
        <w:t>that are</w:t>
      </w:r>
      <w:r w:rsidR="00582268">
        <w:t xml:space="preserve"> makers of idols.</w:t>
      </w:r>
    </w:p>
    <w:p w14:paraId="2C70FA7F" w14:textId="2626658C" w:rsidR="00E20B66" w:rsidRDefault="00DD290A" w:rsidP="00924A50">
      <w:pPr>
        <w:rPr>
          <w:b/>
          <w:bCs/>
          <w:color w:val="538135" w:themeColor="accent6" w:themeShade="BF"/>
        </w:rPr>
      </w:pPr>
      <w:r w:rsidRPr="00DD290A">
        <w:rPr>
          <w:b/>
          <w:bCs/>
          <w:color w:val="538135" w:themeColor="accent6" w:themeShade="BF"/>
        </w:rPr>
        <w:t>Israel shall be saved</w:t>
      </w:r>
      <w:r w:rsidR="00582268">
        <w:br/>
      </w:r>
      <w:hyperlink r:id="rId51" w:history="1">
        <w:r w:rsidR="00582268" w:rsidRPr="00DD290A">
          <w:rPr>
            <w:rStyle w:val="Hyperlink"/>
            <w:b/>
            <w:bCs/>
          </w:rPr>
          <w:t>Isaiah 45:17</w:t>
        </w:r>
      </w:hyperlink>
      <w:r w:rsidR="00582268">
        <w:t xml:space="preserve"> </w:t>
      </w:r>
      <w:r w:rsidR="00582268">
        <w:rPr>
          <w:i/>
          <w:iCs/>
        </w:rPr>
        <w:t>But</w:t>
      </w:r>
      <w:r w:rsidR="00582268">
        <w:t xml:space="preserve"> Israel shall be saved in the LORD with an everlasting salvation: ye shall not be ashamed nor confounded world without end.</w:t>
      </w:r>
      <w:r w:rsidR="00582268">
        <w:br/>
      </w:r>
      <w:r w:rsidR="00582268">
        <w:rPr>
          <w:b/>
          <w:bCs/>
        </w:rPr>
        <w:t>Isaiah 45:18</w:t>
      </w:r>
      <w:r w:rsidR="00582268">
        <w:t xml:space="preserve"> For thus saith the LORD that created the heavens; God himself that formed the earth and made it; he hath established it, he created it not in vain, he formed it to be inhabited: I </w:t>
      </w:r>
      <w:r w:rsidR="00582268">
        <w:rPr>
          <w:i/>
          <w:iCs/>
        </w:rPr>
        <w:t>am</w:t>
      </w:r>
      <w:r w:rsidR="00582268">
        <w:t xml:space="preserve"> the LORD; and </w:t>
      </w:r>
      <w:r w:rsidR="00582268">
        <w:rPr>
          <w:i/>
          <w:iCs/>
        </w:rPr>
        <w:t>there is</w:t>
      </w:r>
      <w:r w:rsidR="00582268">
        <w:t xml:space="preserve"> none else.</w:t>
      </w:r>
      <w:r w:rsidR="00582268">
        <w:br/>
      </w:r>
      <w:r w:rsidR="00582268">
        <w:rPr>
          <w:b/>
          <w:bCs/>
        </w:rPr>
        <w:t>Isaiah 45:19</w:t>
      </w:r>
      <w:r w:rsidR="00582268">
        <w:t xml:space="preserve"> I have not spoken in secret, in a dark place of the earth: I said not unto the seed of Jacob, Seek ye me in vain: I the LORD speak righteousness, I declare things that are right.</w:t>
      </w:r>
      <w:r w:rsidR="00582268">
        <w:br/>
      </w:r>
      <w:r w:rsidR="00582268">
        <w:rPr>
          <w:b/>
          <w:bCs/>
        </w:rPr>
        <w:t>Isaiah 45:20</w:t>
      </w:r>
      <w:r w:rsidR="00582268">
        <w:t xml:space="preserve"> Assemble yourselves and come; draw near together, ye </w:t>
      </w:r>
      <w:r w:rsidR="00582268">
        <w:rPr>
          <w:i/>
          <w:iCs/>
        </w:rPr>
        <w:t>that are</w:t>
      </w:r>
      <w:r w:rsidR="00582268">
        <w:t xml:space="preserve"> escaped of the nations: they have no knowledge that set up the wood of their graven image, and pray unto a god </w:t>
      </w:r>
      <w:r w:rsidR="00582268">
        <w:rPr>
          <w:i/>
          <w:iCs/>
        </w:rPr>
        <w:t>that</w:t>
      </w:r>
      <w:r w:rsidR="00582268">
        <w:t xml:space="preserve"> cannot save.</w:t>
      </w:r>
      <w:r w:rsidR="00582268">
        <w:br/>
      </w:r>
      <w:r w:rsidR="00582268">
        <w:rPr>
          <w:b/>
          <w:bCs/>
        </w:rPr>
        <w:t>Isaiah 45:21</w:t>
      </w:r>
      <w:r w:rsidR="00582268">
        <w:t xml:space="preserve"> Tell ye, and bring </w:t>
      </w:r>
      <w:r w:rsidR="00582268">
        <w:rPr>
          <w:i/>
          <w:iCs/>
        </w:rPr>
        <w:t>them</w:t>
      </w:r>
      <w:r w:rsidR="00582268">
        <w:t xml:space="preserve"> near; yea, let them take counsel together: who hath declared this from ancient time? </w:t>
      </w:r>
      <w:r w:rsidR="00582268">
        <w:rPr>
          <w:i/>
          <w:iCs/>
        </w:rPr>
        <w:t>who</w:t>
      </w:r>
      <w:r w:rsidR="00582268">
        <w:t xml:space="preserve"> hath told it from that time? </w:t>
      </w:r>
      <w:r w:rsidR="00582268">
        <w:rPr>
          <w:i/>
          <w:iCs/>
        </w:rPr>
        <w:t>have</w:t>
      </w:r>
      <w:r w:rsidR="00582268">
        <w:t xml:space="preserve"> not I the LORD? and </w:t>
      </w:r>
      <w:r w:rsidR="00582268">
        <w:rPr>
          <w:i/>
          <w:iCs/>
        </w:rPr>
        <w:t>there is</w:t>
      </w:r>
      <w:r w:rsidR="00582268">
        <w:t xml:space="preserve"> no God else beside me; a just God and a Saviour; </w:t>
      </w:r>
      <w:r w:rsidR="00582268">
        <w:rPr>
          <w:i/>
          <w:iCs/>
        </w:rPr>
        <w:t>there is</w:t>
      </w:r>
      <w:r w:rsidR="00582268">
        <w:t xml:space="preserve"> none beside me.</w:t>
      </w:r>
      <w:r w:rsidR="00582268">
        <w:br/>
      </w:r>
      <w:r w:rsidR="00582268">
        <w:rPr>
          <w:b/>
          <w:bCs/>
        </w:rPr>
        <w:t>Isaiah 45:22</w:t>
      </w:r>
      <w:r w:rsidR="00582268">
        <w:t xml:space="preserve"> </w:t>
      </w:r>
      <w:r w:rsidR="00582268" w:rsidRPr="00DD290A">
        <w:rPr>
          <w:highlight w:val="yellow"/>
        </w:rPr>
        <w:t>Look unto me, and be ye saved</w:t>
      </w:r>
      <w:r w:rsidR="00582268">
        <w:t xml:space="preserve">, all the ends of the earth: for I </w:t>
      </w:r>
      <w:r w:rsidR="00582268">
        <w:rPr>
          <w:i/>
          <w:iCs/>
        </w:rPr>
        <w:t>am</w:t>
      </w:r>
      <w:r w:rsidR="00582268">
        <w:t xml:space="preserve"> God, and </w:t>
      </w:r>
      <w:r w:rsidR="00582268">
        <w:rPr>
          <w:i/>
          <w:iCs/>
        </w:rPr>
        <w:t>there is</w:t>
      </w:r>
      <w:r w:rsidR="00582268">
        <w:t xml:space="preserve"> none else.</w:t>
      </w:r>
      <w:r w:rsidR="00582268">
        <w:br/>
      </w:r>
      <w:r w:rsidR="00582268">
        <w:rPr>
          <w:b/>
          <w:bCs/>
        </w:rPr>
        <w:t>Isaiah 45:23</w:t>
      </w:r>
      <w:r w:rsidR="00582268">
        <w:t xml:space="preserve"> I have sworn by myself, the word is gone out of my mouth </w:t>
      </w:r>
      <w:r w:rsidR="00582268">
        <w:rPr>
          <w:i/>
          <w:iCs/>
        </w:rPr>
        <w:t>in</w:t>
      </w:r>
      <w:r w:rsidR="00582268">
        <w:t xml:space="preserve"> righteousness, and shall not return, That unto me every knee shall bow, every tongue shall swear.</w:t>
      </w:r>
      <w:r w:rsidR="00582268">
        <w:br/>
      </w:r>
      <w:r w:rsidR="00582268">
        <w:rPr>
          <w:b/>
          <w:bCs/>
        </w:rPr>
        <w:t>Isaiah 45:24</w:t>
      </w:r>
      <w:r w:rsidR="00582268">
        <w:t xml:space="preserve"> Surely, shall </w:t>
      </w:r>
      <w:r w:rsidR="00582268">
        <w:rPr>
          <w:i/>
          <w:iCs/>
        </w:rPr>
        <w:t>one</w:t>
      </w:r>
      <w:r w:rsidR="00582268">
        <w:t xml:space="preserve"> say, in the LORD have I righteousness and strength: </w:t>
      </w:r>
      <w:r w:rsidR="00582268">
        <w:rPr>
          <w:i/>
          <w:iCs/>
        </w:rPr>
        <w:t>even</w:t>
      </w:r>
      <w:r w:rsidR="00582268">
        <w:t xml:space="preserve"> to him shall </w:t>
      </w:r>
      <w:r w:rsidR="00582268">
        <w:rPr>
          <w:i/>
          <w:iCs/>
        </w:rPr>
        <w:t>men</w:t>
      </w:r>
      <w:r w:rsidR="00582268">
        <w:t xml:space="preserve"> come; and all that are incensed against him shall be ashamed.</w:t>
      </w:r>
      <w:r w:rsidR="00582268">
        <w:br/>
      </w:r>
      <w:r w:rsidR="00582268">
        <w:rPr>
          <w:b/>
          <w:bCs/>
        </w:rPr>
        <w:t>Isaiah 45:25</w:t>
      </w:r>
      <w:r w:rsidR="00582268">
        <w:t xml:space="preserve"> </w:t>
      </w:r>
      <w:r w:rsidR="00582268" w:rsidRPr="008334E6">
        <w:rPr>
          <w:highlight w:val="yellow"/>
        </w:rPr>
        <w:t>In the LORD shall all the seed of Israel be justified, and shall glory</w:t>
      </w:r>
      <w:r w:rsidR="00582268">
        <w:t>.</w:t>
      </w:r>
    </w:p>
    <w:p w14:paraId="042B72BB" w14:textId="5558A9D2" w:rsidR="00E20B66" w:rsidRDefault="00737C42" w:rsidP="00924A50">
      <w:pPr>
        <w:rPr>
          <w:b/>
          <w:bCs/>
          <w:color w:val="538135" w:themeColor="accent6" w:themeShade="BF"/>
        </w:rPr>
      </w:pPr>
      <w:r>
        <w:rPr>
          <w:b/>
          <w:bCs/>
          <w:color w:val="538135" w:themeColor="accent6" w:themeShade="BF"/>
        </w:rPr>
        <w:t>VI</w:t>
      </w:r>
      <w:r w:rsidR="00DA05E1">
        <w:rPr>
          <w:b/>
          <w:bCs/>
          <w:color w:val="538135" w:themeColor="accent6" w:themeShade="BF"/>
        </w:rPr>
        <w:t>I</w:t>
      </w:r>
      <w:r>
        <w:rPr>
          <w:b/>
          <w:bCs/>
          <w:color w:val="538135" w:themeColor="accent6" w:themeShade="BF"/>
        </w:rPr>
        <w:t>. Is the LORD going to replace the kings?</w:t>
      </w:r>
    </w:p>
    <w:p w14:paraId="17801A51" w14:textId="66944B2C" w:rsidR="008334E6" w:rsidRPr="00BE1C60" w:rsidRDefault="00DA05E1" w:rsidP="0087214C">
      <w:pPr>
        <w:rPr>
          <w:rFonts w:eastAsia="Times New Roman" w:cstheme="minorHAnsi"/>
          <w:b/>
          <w:bCs/>
          <w:color w:val="FF7700"/>
          <w:kern w:val="36"/>
          <w:sz w:val="24"/>
          <w:szCs w:val="24"/>
        </w:rPr>
      </w:pPr>
      <w:r>
        <w:rPr>
          <w:rFonts w:eastAsia="Times New Roman" w:cstheme="minorHAnsi"/>
          <w:b/>
          <w:bCs/>
          <w:color w:val="FF7700"/>
          <w:kern w:val="36"/>
          <w:sz w:val="24"/>
          <w:szCs w:val="24"/>
        </w:rPr>
        <w:t xml:space="preserve">VII. </w:t>
      </w:r>
      <w:r w:rsidR="008334E6" w:rsidRPr="00BE1C60">
        <w:rPr>
          <w:rFonts w:eastAsia="Times New Roman" w:cstheme="minorHAnsi"/>
          <w:b/>
          <w:bCs/>
          <w:color w:val="FF7700"/>
          <w:kern w:val="36"/>
          <w:sz w:val="24"/>
          <w:szCs w:val="24"/>
        </w:rPr>
        <w:t>The Branch</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996"/>
        <w:gridCol w:w="4318"/>
      </w:tblGrid>
      <w:tr w:rsidR="008334E6" w:rsidRPr="00BE1C60" w14:paraId="1171A411" w14:textId="77777777" w:rsidTr="00631F05">
        <w:trPr>
          <w:jc w:val="center"/>
        </w:trPr>
        <w:tc>
          <w:tcPr>
            <w:tcW w:w="0" w:type="auto"/>
            <w:gridSpan w:val="2"/>
            <w:tcBorders>
              <w:top w:val="single" w:sz="18" w:space="0" w:color="auto"/>
              <w:bottom w:val="single" w:sz="18" w:space="0" w:color="auto"/>
            </w:tcBorders>
            <w:shd w:val="clear" w:color="auto" w:fill="DEEAF6" w:themeFill="accent5" w:themeFillTint="33"/>
            <w:vAlign w:val="center"/>
          </w:tcPr>
          <w:p w14:paraId="287E5438" w14:textId="77777777" w:rsidR="008334E6" w:rsidRPr="00BE1C60" w:rsidRDefault="008334E6" w:rsidP="0021332B">
            <w:pPr>
              <w:suppressAutoHyphens/>
              <w:jc w:val="center"/>
              <w:rPr>
                <w:rFonts w:asciiTheme="minorHAnsi" w:eastAsia="Arial" w:hAnsiTheme="minorHAnsi" w:cstheme="minorHAnsi"/>
                <w:b/>
                <w:sz w:val="28"/>
                <w:szCs w:val="28"/>
                <w:lang w:eastAsia="hi-IN"/>
              </w:rPr>
            </w:pPr>
            <w:bookmarkStart w:id="4" w:name="_Hlk83054812"/>
            <w:r w:rsidRPr="00BE1C60">
              <w:rPr>
                <w:rFonts w:asciiTheme="minorHAnsi" w:eastAsia="Arial" w:hAnsiTheme="minorHAnsi" w:cstheme="minorHAnsi"/>
                <w:b/>
                <w:sz w:val="28"/>
                <w:szCs w:val="28"/>
                <w:lang w:eastAsia="hi-IN"/>
              </w:rPr>
              <w:t>The Man Whose Name Is The Branch</w:t>
            </w:r>
          </w:p>
        </w:tc>
      </w:tr>
      <w:tr w:rsidR="008334E6" w:rsidRPr="00BE1C60" w14:paraId="23141F90" w14:textId="77777777" w:rsidTr="008334E6">
        <w:trPr>
          <w:trHeight w:val="495"/>
          <w:jc w:val="center"/>
        </w:trPr>
        <w:tc>
          <w:tcPr>
            <w:tcW w:w="0" w:type="auto"/>
            <w:gridSpan w:val="2"/>
            <w:tcBorders>
              <w:top w:val="single" w:sz="18" w:space="0" w:color="auto"/>
            </w:tcBorders>
            <w:vAlign w:val="center"/>
          </w:tcPr>
          <w:p w14:paraId="4FAFCABC" w14:textId="77777777" w:rsidR="008334E6" w:rsidRPr="00BE1C60" w:rsidRDefault="008334E6" w:rsidP="0021332B">
            <w:pPr>
              <w:suppressAutoHyphens/>
              <w:autoSpaceDE w:val="0"/>
              <w:autoSpaceDN w:val="0"/>
              <w:adjustRightInd w:val="0"/>
              <w:rPr>
                <w:rFonts w:asciiTheme="minorHAnsi" w:eastAsia="Arial" w:hAnsiTheme="minorHAnsi" w:cstheme="minorHAnsi"/>
                <w:b/>
                <w:color w:val="000000"/>
                <w:szCs w:val="20"/>
                <w:lang w:eastAsia="hi-IN"/>
              </w:rPr>
            </w:pPr>
            <w:r w:rsidRPr="00BE1C60">
              <w:rPr>
                <w:rFonts w:asciiTheme="minorHAnsi" w:eastAsia="Arial" w:hAnsiTheme="minorHAnsi" w:cstheme="minorHAnsi"/>
                <w:b/>
                <w:color w:val="000000"/>
                <w:lang w:eastAsia="hi-IN"/>
              </w:rPr>
              <w:t>The</w:t>
            </w:r>
            <w:r w:rsidRPr="00BE1C60">
              <w:rPr>
                <w:rFonts w:asciiTheme="minorHAnsi" w:eastAsia="Arial" w:hAnsiTheme="minorHAnsi" w:cstheme="minorHAnsi"/>
                <w:b/>
                <w:color w:val="000000"/>
                <w:szCs w:val="20"/>
                <w:lang w:eastAsia="hi-IN"/>
              </w:rPr>
              <w:t xml:space="preserve"> Davidic Covenant:  </w:t>
            </w:r>
            <w:hyperlink r:id="rId52" w:history="1">
              <w:r w:rsidRPr="00BE1C60">
                <w:rPr>
                  <w:rStyle w:val="Hyperlink"/>
                  <w:rFonts w:asciiTheme="minorHAnsi" w:eastAsia="Arial" w:hAnsiTheme="minorHAnsi" w:cstheme="minorHAnsi"/>
                  <w:b/>
                  <w:szCs w:val="20"/>
                  <w:lang w:eastAsia="hi-IN"/>
                </w:rPr>
                <w:t>II Samuel 7:11</w:t>
              </w:r>
            </w:hyperlink>
            <w:r w:rsidRPr="00BE1C60">
              <w:rPr>
                <w:rFonts w:asciiTheme="minorHAnsi" w:eastAsia="Arial" w:hAnsiTheme="minorHAnsi" w:cstheme="minorHAnsi"/>
                <w:b/>
                <w:color w:val="000000"/>
                <w:szCs w:val="20"/>
                <w:lang w:eastAsia="hi-IN"/>
              </w:rPr>
              <w:t>...The LORD telleth thee that he will make thee an house.</w:t>
            </w:r>
          </w:p>
          <w:p w14:paraId="26016EBB" w14:textId="77777777" w:rsidR="008334E6" w:rsidRPr="00BE1C60" w:rsidRDefault="008334E6" w:rsidP="0021332B">
            <w:pPr>
              <w:suppressAutoHyphens/>
              <w:autoSpaceDE w:val="0"/>
              <w:autoSpaceDN w:val="0"/>
              <w:adjustRightInd w:val="0"/>
              <w:rPr>
                <w:rFonts w:asciiTheme="minorHAnsi" w:eastAsia="Arial" w:hAnsiTheme="minorHAnsi" w:cstheme="minorHAnsi"/>
                <w:b/>
                <w:color w:val="000000"/>
                <w:szCs w:val="20"/>
                <w:lang w:eastAsia="hi-IN"/>
              </w:rPr>
            </w:pPr>
            <w:r w:rsidRPr="00BE1C60">
              <w:rPr>
                <w:rFonts w:asciiTheme="minorHAnsi" w:eastAsia="Arial" w:hAnsiTheme="minorHAnsi" w:cstheme="minorHAnsi"/>
                <w:b/>
                <w:color w:val="000000"/>
                <w:szCs w:val="20"/>
                <w:lang w:eastAsia="hi-IN"/>
              </w:rPr>
              <w:t>II Samuel 7:12 And when thy days be fulfilled, and thou shalt sleep with thy fathers, I will set up thy seed after thee, which shall proceed out of thy bowels, and I will establish his kingdom.</w:t>
            </w:r>
          </w:p>
          <w:p w14:paraId="2001CD02" w14:textId="77777777" w:rsidR="008334E6" w:rsidRPr="00BE1C60" w:rsidRDefault="008334E6" w:rsidP="0021332B">
            <w:pPr>
              <w:suppressAutoHyphens/>
              <w:autoSpaceDE w:val="0"/>
              <w:autoSpaceDN w:val="0"/>
              <w:adjustRightInd w:val="0"/>
              <w:rPr>
                <w:rFonts w:asciiTheme="minorHAnsi" w:eastAsia="Arial" w:hAnsiTheme="minorHAnsi" w:cstheme="minorHAnsi"/>
                <w:b/>
                <w:color w:val="000000"/>
                <w:szCs w:val="20"/>
                <w:lang w:eastAsia="hi-IN"/>
              </w:rPr>
            </w:pPr>
            <w:r w:rsidRPr="00BE1C60">
              <w:rPr>
                <w:rFonts w:asciiTheme="minorHAnsi" w:eastAsia="Arial" w:hAnsiTheme="minorHAnsi" w:cstheme="minorHAnsi"/>
                <w:b/>
                <w:color w:val="000000"/>
                <w:szCs w:val="20"/>
                <w:highlight w:val="yellow"/>
                <w:lang w:eastAsia="hi-IN"/>
              </w:rPr>
              <w:t xml:space="preserve">II Samuel 7:13 He shall build an house for my name, and I will stablish the throne of his kingdom </w:t>
            </w:r>
            <w:proofErr w:type="spellStart"/>
            <w:r w:rsidRPr="00BE1C60">
              <w:rPr>
                <w:rFonts w:asciiTheme="minorHAnsi" w:eastAsia="Arial" w:hAnsiTheme="minorHAnsi" w:cstheme="minorHAnsi"/>
                <w:b/>
                <w:color w:val="000000"/>
                <w:szCs w:val="20"/>
                <w:highlight w:val="yellow"/>
                <w:lang w:eastAsia="hi-IN"/>
              </w:rPr>
              <w:t>for ever</w:t>
            </w:r>
            <w:proofErr w:type="spellEnd"/>
            <w:r w:rsidRPr="00BE1C60">
              <w:rPr>
                <w:rFonts w:asciiTheme="minorHAnsi" w:eastAsia="Arial" w:hAnsiTheme="minorHAnsi" w:cstheme="minorHAnsi"/>
                <w:b/>
                <w:color w:val="000000"/>
                <w:szCs w:val="20"/>
                <w:highlight w:val="yellow"/>
                <w:lang w:eastAsia="hi-IN"/>
              </w:rPr>
              <w:t>.</w:t>
            </w:r>
          </w:p>
          <w:p w14:paraId="00228DBD" w14:textId="77777777" w:rsidR="008334E6" w:rsidRPr="00BE1C60" w:rsidRDefault="008334E6" w:rsidP="0021332B">
            <w:pPr>
              <w:suppressAutoHyphens/>
              <w:autoSpaceDE w:val="0"/>
              <w:autoSpaceDN w:val="0"/>
              <w:adjustRightInd w:val="0"/>
              <w:rPr>
                <w:rFonts w:asciiTheme="minorHAnsi" w:eastAsia="Arial" w:hAnsiTheme="minorHAnsi" w:cstheme="minorHAnsi"/>
                <w:b/>
                <w:color w:val="000000"/>
                <w:szCs w:val="20"/>
                <w:lang w:eastAsia="hi-IN"/>
              </w:rPr>
            </w:pPr>
            <w:r w:rsidRPr="00BE1C60">
              <w:rPr>
                <w:rFonts w:asciiTheme="minorHAnsi" w:eastAsia="Arial" w:hAnsiTheme="minorHAnsi" w:cstheme="minorHAnsi"/>
                <w:b/>
                <w:color w:val="000000"/>
                <w:szCs w:val="20"/>
                <w:lang w:eastAsia="hi-IN"/>
              </w:rPr>
              <w:t>II Samuel 7:14 I will be his father, and he shall be my son. If he commit iniquity, I will chasten him with the rod of men, and with the stripes of the children of men:</w:t>
            </w:r>
          </w:p>
          <w:p w14:paraId="48A42E21" w14:textId="77777777" w:rsidR="008334E6" w:rsidRPr="00BE1C60" w:rsidRDefault="008334E6" w:rsidP="0021332B">
            <w:pPr>
              <w:suppressAutoHyphens/>
              <w:autoSpaceDE w:val="0"/>
              <w:autoSpaceDN w:val="0"/>
              <w:adjustRightInd w:val="0"/>
              <w:rPr>
                <w:rFonts w:asciiTheme="minorHAnsi" w:eastAsia="Arial" w:hAnsiTheme="minorHAnsi" w:cstheme="minorHAnsi"/>
                <w:b/>
                <w:color w:val="000000"/>
                <w:szCs w:val="20"/>
                <w:lang w:eastAsia="hi-IN"/>
              </w:rPr>
            </w:pPr>
            <w:r w:rsidRPr="00BE1C60">
              <w:rPr>
                <w:rFonts w:asciiTheme="minorHAnsi" w:eastAsia="Arial" w:hAnsiTheme="minorHAnsi" w:cstheme="minorHAnsi"/>
                <w:b/>
                <w:color w:val="000000"/>
                <w:szCs w:val="20"/>
                <w:lang w:eastAsia="hi-IN"/>
              </w:rPr>
              <w:t xml:space="preserve">II Samuel 7:15 But my mercy shall not depart away from him, as I took </w:t>
            </w:r>
            <w:r w:rsidRPr="00BE1C60">
              <w:rPr>
                <w:rFonts w:asciiTheme="minorHAnsi" w:eastAsia="Arial" w:hAnsiTheme="minorHAnsi" w:cstheme="minorHAnsi"/>
                <w:b/>
                <w:i/>
                <w:iCs/>
                <w:color w:val="000000"/>
                <w:szCs w:val="20"/>
                <w:lang w:eastAsia="hi-IN"/>
              </w:rPr>
              <w:t>it</w:t>
            </w:r>
            <w:r w:rsidRPr="00BE1C60">
              <w:rPr>
                <w:rFonts w:asciiTheme="minorHAnsi" w:eastAsia="Arial" w:hAnsiTheme="minorHAnsi" w:cstheme="minorHAnsi"/>
                <w:b/>
                <w:color w:val="000000"/>
                <w:szCs w:val="20"/>
                <w:lang w:eastAsia="hi-IN"/>
              </w:rPr>
              <w:t xml:space="preserve"> from Saul, whom I put away before thee.</w:t>
            </w:r>
          </w:p>
          <w:p w14:paraId="5D8A70BE" w14:textId="77777777" w:rsidR="008334E6" w:rsidRPr="00BE1C60" w:rsidRDefault="008334E6" w:rsidP="0021332B">
            <w:pPr>
              <w:suppressAutoHyphens/>
              <w:autoSpaceDE w:val="0"/>
              <w:autoSpaceDN w:val="0"/>
              <w:adjustRightInd w:val="0"/>
              <w:rPr>
                <w:rFonts w:asciiTheme="minorHAnsi" w:eastAsia="Arial" w:hAnsiTheme="minorHAnsi" w:cstheme="minorHAnsi"/>
                <w:color w:val="000000"/>
                <w:sz w:val="24"/>
                <w:lang w:eastAsia="hi-IN"/>
              </w:rPr>
            </w:pPr>
            <w:r w:rsidRPr="00BE1C60">
              <w:rPr>
                <w:rFonts w:asciiTheme="minorHAnsi" w:eastAsia="Arial" w:hAnsiTheme="minorHAnsi" w:cstheme="minorHAnsi"/>
                <w:b/>
                <w:color w:val="000000"/>
                <w:szCs w:val="20"/>
                <w:lang w:eastAsia="hi-IN"/>
              </w:rPr>
              <w:lastRenderedPageBreak/>
              <w:t xml:space="preserve">II Samuel 7:16 And thine house and </w:t>
            </w:r>
            <w:r w:rsidRPr="00BE1C60">
              <w:rPr>
                <w:rFonts w:asciiTheme="minorHAnsi" w:eastAsia="Arial" w:hAnsiTheme="minorHAnsi" w:cstheme="minorHAnsi"/>
                <w:b/>
                <w:color w:val="000000"/>
                <w:szCs w:val="20"/>
                <w:highlight w:val="yellow"/>
                <w:lang w:eastAsia="hi-IN"/>
              </w:rPr>
              <w:t>thy kingdom shall be established for ever</w:t>
            </w:r>
            <w:r w:rsidRPr="00BE1C60">
              <w:rPr>
                <w:rFonts w:asciiTheme="minorHAnsi" w:eastAsia="Arial" w:hAnsiTheme="minorHAnsi" w:cstheme="minorHAnsi"/>
                <w:b/>
                <w:color w:val="000000"/>
                <w:szCs w:val="20"/>
                <w:lang w:eastAsia="hi-IN"/>
              </w:rPr>
              <w:t xml:space="preserve"> before thee: thy throne shall be established </w:t>
            </w:r>
            <w:proofErr w:type="spellStart"/>
            <w:r w:rsidRPr="00BE1C60">
              <w:rPr>
                <w:rFonts w:asciiTheme="minorHAnsi" w:eastAsia="Arial" w:hAnsiTheme="minorHAnsi" w:cstheme="minorHAnsi"/>
                <w:b/>
                <w:color w:val="000000"/>
                <w:szCs w:val="20"/>
                <w:lang w:eastAsia="hi-IN"/>
              </w:rPr>
              <w:t>for ever</w:t>
            </w:r>
            <w:proofErr w:type="spellEnd"/>
            <w:r w:rsidRPr="00BE1C60">
              <w:rPr>
                <w:rFonts w:asciiTheme="minorHAnsi" w:eastAsia="Arial" w:hAnsiTheme="minorHAnsi" w:cstheme="minorHAnsi"/>
                <w:b/>
                <w:color w:val="000000"/>
                <w:szCs w:val="20"/>
                <w:lang w:eastAsia="hi-IN"/>
              </w:rPr>
              <w:t xml:space="preserve">.                           {Also see </w:t>
            </w:r>
            <w:hyperlink r:id="rId53" w:history="1">
              <w:r w:rsidRPr="00BE1C60">
                <w:rPr>
                  <w:rStyle w:val="Hyperlink"/>
                  <w:rFonts w:asciiTheme="minorHAnsi" w:eastAsia="Arial" w:hAnsiTheme="minorHAnsi" w:cstheme="minorHAnsi"/>
                  <w:b/>
                  <w:szCs w:val="20"/>
                  <w:lang w:eastAsia="hi-IN"/>
                </w:rPr>
                <w:t>Psalm 89</w:t>
              </w:r>
            </w:hyperlink>
            <w:r w:rsidRPr="00BE1C60">
              <w:rPr>
                <w:rFonts w:asciiTheme="minorHAnsi" w:eastAsia="Arial" w:hAnsiTheme="minorHAnsi" w:cstheme="minorHAnsi"/>
                <w:b/>
                <w:color w:val="000000"/>
                <w:szCs w:val="20"/>
                <w:lang w:eastAsia="hi-IN"/>
              </w:rPr>
              <w:t>}</w:t>
            </w:r>
          </w:p>
        </w:tc>
      </w:tr>
      <w:tr w:rsidR="008334E6" w:rsidRPr="00BE1C60" w14:paraId="15E36185" w14:textId="77777777" w:rsidTr="008334E6">
        <w:trPr>
          <w:trHeight w:val="1425"/>
          <w:jc w:val="center"/>
        </w:trPr>
        <w:tc>
          <w:tcPr>
            <w:tcW w:w="0" w:type="auto"/>
            <w:gridSpan w:val="2"/>
            <w:vAlign w:val="center"/>
          </w:tcPr>
          <w:p w14:paraId="560B986D" w14:textId="77777777" w:rsidR="008334E6" w:rsidRPr="00BE1C60" w:rsidRDefault="008334E6" w:rsidP="0021332B">
            <w:pPr>
              <w:suppressAutoHyphens/>
              <w:rPr>
                <w:rFonts w:asciiTheme="minorHAnsi" w:eastAsia="Arial" w:hAnsiTheme="minorHAnsi" w:cstheme="minorHAnsi"/>
                <w:b/>
                <w:lang w:eastAsia="hi-IN"/>
              </w:rPr>
            </w:pPr>
            <w:r w:rsidRPr="00BE1C60">
              <w:rPr>
                <w:rFonts w:asciiTheme="minorHAnsi" w:eastAsia="Arial" w:hAnsiTheme="minorHAnsi" w:cstheme="minorHAnsi"/>
                <w:b/>
                <w:lang w:eastAsia="hi-IN"/>
              </w:rPr>
              <w:lastRenderedPageBreak/>
              <w:t>After Solomon there was civil war, the kingdom split in two (North and South), and Pagan practices among the people.  There were a few good kings in the southern kingdom (Judah), but absolutely no good kings in the northern kingdom (Israel).  Israel was captured and deported to Assyria.  Judah would be captured and deported to Babylon, and when they returned there was no king or kingdom. It got so bad during the end of the kingdom that God had to make a decree concerning one of the last kings of Judah, named Jeconiah (or Coniah) in the Book of Jeremiah:</w:t>
            </w:r>
          </w:p>
        </w:tc>
      </w:tr>
      <w:tr w:rsidR="008334E6" w:rsidRPr="00BE1C60" w14:paraId="693100C4" w14:textId="77777777" w:rsidTr="00821530">
        <w:trPr>
          <w:trHeight w:val="1065"/>
          <w:jc w:val="center"/>
        </w:trPr>
        <w:tc>
          <w:tcPr>
            <w:tcW w:w="0" w:type="auto"/>
            <w:gridSpan w:val="2"/>
            <w:tcBorders>
              <w:bottom w:val="single" w:sz="18" w:space="0" w:color="auto"/>
            </w:tcBorders>
            <w:vAlign w:val="center"/>
          </w:tcPr>
          <w:p w14:paraId="4F20EF93" w14:textId="77777777" w:rsidR="008334E6" w:rsidRPr="00BE1C60" w:rsidRDefault="008334E6" w:rsidP="0021332B">
            <w:pPr>
              <w:suppressAutoHyphens/>
              <w:autoSpaceDE w:val="0"/>
              <w:autoSpaceDN w:val="0"/>
              <w:adjustRightInd w:val="0"/>
              <w:rPr>
                <w:rFonts w:asciiTheme="minorHAnsi" w:eastAsia="Arial" w:hAnsiTheme="minorHAnsi" w:cstheme="minorHAnsi"/>
                <w:b/>
                <w:color w:val="000000"/>
                <w:lang w:eastAsia="hi-IN"/>
              </w:rPr>
            </w:pPr>
            <w:hyperlink r:id="rId54" w:history="1">
              <w:r w:rsidRPr="00BE1C60">
                <w:rPr>
                  <w:rStyle w:val="Hyperlink"/>
                  <w:rFonts w:asciiTheme="minorHAnsi" w:eastAsia="Arial" w:hAnsiTheme="minorHAnsi" w:cstheme="minorHAnsi"/>
                  <w:b/>
                  <w:lang w:eastAsia="hi-IN"/>
                </w:rPr>
                <w:t xml:space="preserve">Jeremiah 22:24 </w:t>
              </w:r>
            </w:hyperlink>
            <w:r w:rsidRPr="00BE1C60">
              <w:rPr>
                <w:rFonts w:asciiTheme="minorHAnsi" w:eastAsia="Arial" w:hAnsiTheme="minorHAnsi" w:cstheme="minorHAnsi"/>
                <w:b/>
                <w:color w:val="000000"/>
                <w:lang w:eastAsia="hi-IN"/>
              </w:rPr>
              <w:t xml:space="preserve"> </w:t>
            </w:r>
            <w:r w:rsidRPr="00BE1C60">
              <w:rPr>
                <w:rFonts w:asciiTheme="minorHAnsi" w:eastAsia="Arial" w:hAnsiTheme="minorHAnsi" w:cstheme="minorHAnsi"/>
                <w:b/>
                <w:i/>
                <w:iCs/>
                <w:color w:val="000000"/>
                <w:lang w:eastAsia="hi-IN"/>
              </w:rPr>
              <w:t>As</w:t>
            </w:r>
            <w:r w:rsidRPr="00BE1C60">
              <w:rPr>
                <w:rFonts w:asciiTheme="minorHAnsi" w:eastAsia="Arial" w:hAnsiTheme="minorHAnsi" w:cstheme="minorHAnsi"/>
                <w:b/>
                <w:color w:val="000000"/>
                <w:lang w:eastAsia="hi-IN"/>
              </w:rPr>
              <w:t xml:space="preserve"> I live, saith the LORD, though Coniah the son of Jehoiakim king of Judah were the signet upon my right hand, </w:t>
            </w:r>
            <w:r w:rsidRPr="00BE1C60">
              <w:rPr>
                <w:rFonts w:asciiTheme="minorHAnsi" w:eastAsia="Arial" w:hAnsiTheme="minorHAnsi" w:cstheme="minorHAnsi"/>
                <w:b/>
                <w:color w:val="000000"/>
                <w:highlight w:val="yellow"/>
                <w:lang w:eastAsia="hi-IN"/>
              </w:rPr>
              <w:t>yet would I pluck thee thence</w:t>
            </w:r>
            <w:r w:rsidRPr="00BE1C60">
              <w:rPr>
                <w:rFonts w:asciiTheme="minorHAnsi" w:eastAsia="Arial" w:hAnsiTheme="minorHAnsi" w:cstheme="minorHAnsi"/>
                <w:b/>
                <w:color w:val="000000"/>
                <w:lang w:eastAsia="hi-IN"/>
              </w:rPr>
              <w:t>;….</w:t>
            </w:r>
          </w:p>
          <w:p w14:paraId="3D93C673" w14:textId="77777777" w:rsidR="008334E6" w:rsidRPr="00BE1C60" w:rsidRDefault="008334E6" w:rsidP="0021332B">
            <w:pPr>
              <w:suppressAutoHyphens/>
              <w:rPr>
                <w:rFonts w:asciiTheme="minorHAnsi" w:eastAsia="Arial" w:hAnsiTheme="minorHAnsi" w:cstheme="minorHAnsi"/>
                <w:sz w:val="24"/>
                <w:lang w:eastAsia="hi-IN"/>
              </w:rPr>
            </w:pPr>
            <w:hyperlink r:id="rId55" w:history="1">
              <w:r w:rsidRPr="00BE1C60">
                <w:rPr>
                  <w:rStyle w:val="Hyperlink"/>
                  <w:rFonts w:asciiTheme="minorHAnsi" w:eastAsia="Arial" w:hAnsiTheme="minorHAnsi" w:cstheme="minorHAnsi"/>
                  <w:b/>
                  <w:lang w:eastAsia="hi-IN"/>
                </w:rPr>
                <w:t>Jeremiah 22:30</w:t>
              </w:r>
            </w:hyperlink>
            <w:r w:rsidRPr="00BE1C60">
              <w:rPr>
                <w:rFonts w:asciiTheme="minorHAnsi" w:eastAsia="Arial" w:hAnsiTheme="minorHAnsi" w:cstheme="minorHAnsi"/>
                <w:b/>
                <w:color w:val="000000"/>
                <w:lang w:eastAsia="hi-IN"/>
              </w:rPr>
              <w:t xml:space="preserve"> Thus saith the LORD, Write ye this man childless, a man </w:t>
            </w:r>
            <w:r w:rsidRPr="00BE1C60">
              <w:rPr>
                <w:rFonts w:asciiTheme="minorHAnsi" w:eastAsia="Arial" w:hAnsiTheme="minorHAnsi" w:cstheme="minorHAnsi"/>
                <w:b/>
                <w:i/>
                <w:iCs/>
                <w:color w:val="000000"/>
                <w:lang w:eastAsia="hi-IN"/>
              </w:rPr>
              <w:t>that</w:t>
            </w:r>
            <w:r w:rsidRPr="00BE1C60">
              <w:rPr>
                <w:rFonts w:asciiTheme="minorHAnsi" w:eastAsia="Arial" w:hAnsiTheme="minorHAnsi" w:cstheme="minorHAnsi"/>
                <w:b/>
                <w:color w:val="000000"/>
                <w:lang w:eastAsia="hi-IN"/>
              </w:rPr>
              <w:t xml:space="preserve"> shall not prosper in his days: for no man of his seed shall prosper, sitting upon the throne of David, and ruling any more in Judah.</w:t>
            </w:r>
          </w:p>
        </w:tc>
      </w:tr>
      <w:tr w:rsidR="008334E6" w:rsidRPr="00BE1C60" w14:paraId="076A5216" w14:textId="77777777" w:rsidTr="00821530">
        <w:trPr>
          <w:trHeight w:val="270"/>
          <w:jc w:val="center"/>
        </w:trPr>
        <w:tc>
          <w:tcPr>
            <w:tcW w:w="0" w:type="auto"/>
            <w:gridSpan w:val="2"/>
            <w:tcBorders>
              <w:top w:val="single" w:sz="18" w:space="0" w:color="auto"/>
              <w:bottom w:val="single" w:sz="18" w:space="0" w:color="auto"/>
            </w:tcBorders>
            <w:shd w:val="clear" w:color="auto" w:fill="DEEAF6" w:themeFill="accent5" w:themeFillTint="33"/>
            <w:vAlign w:val="center"/>
          </w:tcPr>
          <w:p w14:paraId="17F75AFD" w14:textId="77777777" w:rsidR="008334E6" w:rsidRPr="00BE1C60" w:rsidRDefault="008334E6" w:rsidP="0021332B">
            <w:pPr>
              <w:suppressAutoHyphens/>
              <w:jc w:val="center"/>
              <w:rPr>
                <w:rFonts w:asciiTheme="minorHAnsi" w:eastAsia="Arial" w:hAnsiTheme="minorHAnsi" w:cstheme="minorHAnsi"/>
                <w:b/>
                <w:color w:val="FF0000"/>
                <w:sz w:val="26"/>
                <w:szCs w:val="26"/>
                <w:lang w:eastAsia="hi-IN"/>
              </w:rPr>
            </w:pPr>
            <w:r w:rsidRPr="00BE1C60">
              <w:rPr>
                <w:rFonts w:asciiTheme="minorHAnsi" w:eastAsia="Arial" w:hAnsiTheme="minorHAnsi" w:cstheme="minorHAnsi"/>
                <w:b/>
                <w:color w:val="FF0000"/>
                <w:sz w:val="26"/>
                <w:szCs w:val="26"/>
                <w:lang w:eastAsia="hi-IN"/>
              </w:rPr>
              <w:t>It appears that the family tree of David has been cut down and used for firewood</w:t>
            </w:r>
          </w:p>
        </w:tc>
      </w:tr>
      <w:tr w:rsidR="008334E6" w:rsidRPr="00BE1C60" w14:paraId="129A67D6" w14:textId="77777777" w:rsidTr="0021332B">
        <w:trPr>
          <w:jc w:val="center"/>
        </w:trPr>
        <w:tc>
          <w:tcPr>
            <w:tcW w:w="0" w:type="auto"/>
            <w:tcBorders>
              <w:top w:val="single" w:sz="18" w:space="0" w:color="auto"/>
              <w:bottom w:val="single" w:sz="6" w:space="0" w:color="auto"/>
              <w:right w:val="single" w:sz="18" w:space="0" w:color="auto"/>
            </w:tcBorders>
            <w:vAlign w:val="center"/>
          </w:tcPr>
          <w:p w14:paraId="14DBD5FC" w14:textId="77777777" w:rsidR="008334E6" w:rsidRPr="00BE1C60" w:rsidRDefault="008334E6" w:rsidP="0021332B">
            <w:pPr>
              <w:suppressAutoHyphens/>
              <w:jc w:val="center"/>
              <w:rPr>
                <w:rFonts w:asciiTheme="minorHAnsi" w:eastAsia="Arial" w:hAnsiTheme="minorHAnsi" w:cstheme="minorHAnsi"/>
                <w:sz w:val="28"/>
                <w:szCs w:val="28"/>
                <w:lang w:eastAsia="hi-IN"/>
              </w:rPr>
            </w:pPr>
            <w:hyperlink r:id="rId56" w:history="1">
              <w:r w:rsidRPr="00BE1C60">
                <w:rPr>
                  <w:rStyle w:val="Hyperlink"/>
                  <w:rFonts w:asciiTheme="minorHAnsi" w:eastAsia="Arial" w:hAnsiTheme="minorHAnsi" w:cstheme="minorHAnsi"/>
                  <w:b/>
                  <w:sz w:val="28"/>
                  <w:szCs w:val="28"/>
                  <w:lang w:eastAsia="hi-IN"/>
                </w:rPr>
                <w:t>Isaiah 11:1</w:t>
              </w:r>
            </w:hyperlink>
            <w:r w:rsidRPr="00BE1C60">
              <w:rPr>
                <w:rFonts w:asciiTheme="minorHAnsi" w:eastAsia="Arial" w:hAnsiTheme="minorHAnsi" w:cstheme="minorHAnsi"/>
                <w:b/>
                <w:color w:val="000000"/>
                <w:sz w:val="28"/>
                <w:szCs w:val="28"/>
                <w:lang w:eastAsia="hi-IN"/>
              </w:rPr>
              <w:t xml:space="preserve"> </w:t>
            </w:r>
            <w:r w:rsidRPr="008334E6">
              <w:rPr>
                <w:rFonts w:asciiTheme="minorHAnsi" w:eastAsia="Arial" w:hAnsiTheme="minorHAnsi" w:cstheme="minorHAnsi"/>
                <w:b/>
                <w:i/>
                <w:iCs/>
                <w:color w:val="000000"/>
                <w:sz w:val="28"/>
                <w:szCs w:val="28"/>
                <w:lang w:eastAsia="hi-IN"/>
              </w:rPr>
              <w:t>And there shall come forth a rod out of the stem of Jesse, and a Branch shall grow out of his roots:</w:t>
            </w:r>
          </w:p>
        </w:tc>
        <w:tc>
          <w:tcPr>
            <w:tcW w:w="0" w:type="auto"/>
            <w:tcBorders>
              <w:top w:val="single" w:sz="18" w:space="0" w:color="auto"/>
              <w:left w:val="single" w:sz="18" w:space="0" w:color="auto"/>
            </w:tcBorders>
            <w:vAlign w:val="center"/>
          </w:tcPr>
          <w:p w14:paraId="50ACDCAB" w14:textId="77777777" w:rsidR="008334E6" w:rsidRPr="00BE1C60" w:rsidRDefault="008334E6" w:rsidP="0021332B">
            <w:pPr>
              <w:suppressAutoHyphens/>
              <w:jc w:val="center"/>
              <w:rPr>
                <w:rFonts w:asciiTheme="minorHAnsi" w:eastAsia="Arial" w:hAnsiTheme="minorHAnsi" w:cstheme="minorHAnsi"/>
                <w:sz w:val="24"/>
                <w:lang w:eastAsia="hi-IN"/>
              </w:rPr>
            </w:pPr>
            <w:r w:rsidRPr="00BE1C60">
              <w:rPr>
                <w:rFonts w:eastAsia="Arial" w:cstheme="minorHAnsi"/>
                <w:b/>
                <w:bCs/>
                <w:noProof/>
                <w:sz w:val="24"/>
              </w:rPr>
              <w:drawing>
                <wp:inline distT="0" distB="0" distL="0" distR="0" wp14:anchorId="7ECE205D" wp14:editId="44BC7BAF">
                  <wp:extent cx="2247900" cy="10162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shoot and branch.jpg"/>
                          <pic:cNvPicPr/>
                        </pic:nvPicPr>
                        <pic:blipFill>
                          <a:blip r:embed="rId57">
                            <a:extLst>
                              <a:ext uri="{28A0092B-C50C-407E-A947-70E740481C1C}">
                                <a14:useLocalDpi xmlns:a14="http://schemas.microsoft.com/office/drawing/2010/main" val="0"/>
                              </a:ext>
                            </a:extLst>
                          </a:blip>
                          <a:stretch>
                            <a:fillRect/>
                          </a:stretch>
                        </pic:blipFill>
                        <pic:spPr>
                          <a:xfrm>
                            <a:off x="0" y="0"/>
                            <a:ext cx="2264414" cy="1023731"/>
                          </a:xfrm>
                          <a:prstGeom prst="rect">
                            <a:avLst/>
                          </a:prstGeom>
                        </pic:spPr>
                      </pic:pic>
                    </a:graphicData>
                  </a:graphic>
                </wp:inline>
              </w:drawing>
            </w:r>
          </w:p>
        </w:tc>
      </w:tr>
      <w:tr w:rsidR="008334E6" w:rsidRPr="00BE1C60" w14:paraId="370F3E7A" w14:textId="77777777" w:rsidTr="0021332B">
        <w:trPr>
          <w:jc w:val="center"/>
        </w:trPr>
        <w:tc>
          <w:tcPr>
            <w:tcW w:w="0" w:type="auto"/>
            <w:tcBorders>
              <w:top w:val="single" w:sz="6" w:space="0" w:color="auto"/>
              <w:bottom w:val="single" w:sz="6" w:space="0" w:color="auto"/>
              <w:right w:val="single" w:sz="18" w:space="0" w:color="auto"/>
            </w:tcBorders>
            <w:vAlign w:val="center"/>
          </w:tcPr>
          <w:p w14:paraId="488E3CCE" w14:textId="77777777" w:rsidR="008334E6" w:rsidRPr="008334E6" w:rsidRDefault="008334E6" w:rsidP="0021332B">
            <w:pPr>
              <w:suppressAutoHyphens/>
              <w:rPr>
                <w:rFonts w:asciiTheme="minorHAnsi" w:eastAsia="Arial" w:hAnsiTheme="minorHAnsi" w:cstheme="minorHAnsi"/>
                <w:b/>
                <w:sz w:val="18"/>
                <w:szCs w:val="18"/>
                <w:lang w:eastAsia="hi-IN"/>
              </w:rPr>
            </w:pPr>
            <w:r w:rsidRPr="008334E6">
              <w:rPr>
                <w:rFonts w:asciiTheme="minorHAnsi" w:eastAsia="Arial" w:hAnsiTheme="minorHAnsi" w:cstheme="minorHAnsi"/>
                <w:b/>
                <w:sz w:val="18"/>
                <w:szCs w:val="18"/>
                <w:lang w:eastAsia="hi-IN"/>
              </w:rPr>
              <w:t>The Branch will have full measure of the Holy Ghost</w:t>
            </w:r>
          </w:p>
        </w:tc>
        <w:bookmarkStart w:id="5" w:name="_Hlk62742081"/>
        <w:tc>
          <w:tcPr>
            <w:tcW w:w="0" w:type="auto"/>
            <w:tcBorders>
              <w:left w:val="single" w:sz="18" w:space="0" w:color="auto"/>
            </w:tcBorders>
            <w:vAlign w:val="center"/>
          </w:tcPr>
          <w:p w14:paraId="13BF904B" w14:textId="77777777" w:rsidR="008334E6" w:rsidRPr="008334E6" w:rsidRDefault="008334E6" w:rsidP="0021332B">
            <w:pPr>
              <w:suppressAutoHyphens/>
              <w:rPr>
                <w:rFonts w:asciiTheme="minorHAnsi" w:eastAsia="Arial" w:hAnsiTheme="minorHAnsi" w:cstheme="minorHAnsi"/>
                <w:b/>
                <w:sz w:val="18"/>
                <w:szCs w:val="18"/>
                <w:lang w:eastAsia="hi-IN"/>
              </w:rPr>
            </w:pPr>
            <w:r w:rsidRPr="008334E6">
              <w:rPr>
                <w:rFonts w:eastAsia="Arial" w:cstheme="minorHAnsi"/>
                <w:b/>
                <w:sz w:val="18"/>
                <w:szCs w:val="18"/>
                <w:lang w:eastAsia="hi-IN"/>
              </w:rPr>
              <w:fldChar w:fldCharType="begin"/>
            </w:r>
            <w:r w:rsidRPr="008334E6">
              <w:rPr>
                <w:rFonts w:asciiTheme="minorHAnsi" w:eastAsia="Arial" w:hAnsiTheme="minorHAnsi" w:cstheme="minorHAnsi"/>
                <w:b/>
                <w:sz w:val="18"/>
                <w:szCs w:val="18"/>
                <w:lang w:eastAsia="hi-IN"/>
              </w:rPr>
              <w:instrText xml:space="preserve"> HYPERLINK "swordsearcher://bible/isa11.2" </w:instrText>
            </w:r>
            <w:r w:rsidRPr="008334E6">
              <w:rPr>
                <w:rFonts w:eastAsia="Arial" w:cstheme="minorHAnsi"/>
                <w:b/>
                <w:sz w:val="18"/>
                <w:szCs w:val="18"/>
                <w:lang w:eastAsia="hi-IN"/>
              </w:rPr>
            </w:r>
            <w:r w:rsidRPr="008334E6">
              <w:rPr>
                <w:rFonts w:eastAsia="Arial" w:cstheme="minorHAnsi"/>
                <w:b/>
                <w:sz w:val="18"/>
                <w:szCs w:val="18"/>
                <w:lang w:eastAsia="hi-IN"/>
              </w:rPr>
              <w:fldChar w:fldCharType="separate"/>
            </w:r>
            <w:r w:rsidRPr="008334E6">
              <w:rPr>
                <w:rStyle w:val="Hyperlink"/>
                <w:rFonts w:asciiTheme="minorHAnsi" w:eastAsia="Arial" w:hAnsiTheme="minorHAnsi" w:cstheme="minorHAnsi"/>
                <w:b/>
                <w:sz w:val="18"/>
                <w:szCs w:val="18"/>
                <w:lang w:eastAsia="hi-IN"/>
              </w:rPr>
              <w:t>Isaiah 11:2</w:t>
            </w:r>
            <w:bookmarkEnd w:id="5"/>
            <w:r w:rsidRPr="008334E6">
              <w:rPr>
                <w:rFonts w:eastAsia="Arial" w:cstheme="minorHAnsi"/>
                <w:b/>
                <w:sz w:val="18"/>
                <w:szCs w:val="18"/>
                <w:lang w:eastAsia="hi-IN"/>
              </w:rPr>
              <w:fldChar w:fldCharType="end"/>
            </w:r>
          </w:p>
        </w:tc>
      </w:tr>
      <w:tr w:rsidR="008334E6" w:rsidRPr="00BE1C60" w14:paraId="7593A121" w14:textId="77777777" w:rsidTr="0021332B">
        <w:trPr>
          <w:jc w:val="center"/>
        </w:trPr>
        <w:tc>
          <w:tcPr>
            <w:tcW w:w="0" w:type="auto"/>
            <w:tcBorders>
              <w:top w:val="single" w:sz="6" w:space="0" w:color="auto"/>
              <w:bottom w:val="single" w:sz="6" w:space="0" w:color="auto"/>
              <w:right w:val="single" w:sz="18" w:space="0" w:color="auto"/>
            </w:tcBorders>
            <w:vAlign w:val="center"/>
          </w:tcPr>
          <w:p w14:paraId="5EDC8EC2" w14:textId="77777777" w:rsidR="008334E6" w:rsidRPr="008334E6" w:rsidRDefault="008334E6" w:rsidP="0021332B">
            <w:pPr>
              <w:suppressAutoHyphens/>
              <w:rPr>
                <w:rFonts w:asciiTheme="minorHAnsi" w:eastAsia="Arial" w:hAnsiTheme="minorHAnsi" w:cstheme="minorHAnsi"/>
                <w:b/>
                <w:sz w:val="18"/>
                <w:szCs w:val="18"/>
                <w:lang w:eastAsia="hi-IN"/>
              </w:rPr>
            </w:pPr>
            <w:r w:rsidRPr="008334E6">
              <w:rPr>
                <w:rFonts w:asciiTheme="minorHAnsi" w:eastAsia="Arial" w:hAnsiTheme="minorHAnsi" w:cstheme="minorHAnsi"/>
                <w:b/>
                <w:sz w:val="18"/>
                <w:szCs w:val="18"/>
                <w:lang w:eastAsia="hi-IN"/>
              </w:rPr>
              <w:t>The Branch will be a righteous Judge</w:t>
            </w:r>
          </w:p>
        </w:tc>
        <w:bookmarkStart w:id="6" w:name="_Hlk62742351"/>
        <w:tc>
          <w:tcPr>
            <w:tcW w:w="0" w:type="auto"/>
            <w:tcBorders>
              <w:left w:val="single" w:sz="18" w:space="0" w:color="auto"/>
            </w:tcBorders>
            <w:vAlign w:val="center"/>
          </w:tcPr>
          <w:p w14:paraId="4E5D8A68" w14:textId="77777777" w:rsidR="008334E6" w:rsidRPr="008334E6" w:rsidRDefault="008334E6" w:rsidP="0021332B">
            <w:pPr>
              <w:suppressAutoHyphens/>
              <w:rPr>
                <w:rFonts w:asciiTheme="minorHAnsi" w:eastAsia="Arial" w:hAnsiTheme="minorHAnsi" w:cstheme="minorHAnsi"/>
                <w:b/>
                <w:sz w:val="18"/>
                <w:szCs w:val="18"/>
                <w:lang w:eastAsia="hi-IN"/>
              </w:rPr>
            </w:pPr>
            <w:r w:rsidRPr="008334E6">
              <w:rPr>
                <w:rFonts w:eastAsia="Arial" w:cstheme="minorHAnsi"/>
                <w:b/>
                <w:sz w:val="18"/>
                <w:szCs w:val="18"/>
                <w:lang w:eastAsia="hi-IN"/>
              </w:rPr>
              <w:fldChar w:fldCharType="begin"/>
            </w:r>
            <w:r w:rsidRPr="008334E6">
              <w:rPr>
                <w:rFonts w:asciiTheme="minorHAnsi" w:eastAsia="Arial" w:hAnsiTheme="minorHAnsi" w:cstheme="minorHAnsi"/>
                <w:b/>
                <w:sz w:val="18"/>
                <w:szCs w:val="18"/>
                <w:lang w:eastAsia="hi-IN"/>
              </w:rPr>
              <w:instrText xml:space="preserve"> HYPERLINK "swordsearcher://bible/isa11.3-5" </w:instrText>
            </w:r>
            <w:r w:rsidRPr="008334E6">
              <w:rPr>
                <w:rFonts w:eastAsia="Arial" w:cstheme="minorHAnsi"/>
                <w:b/>
                <w:sz w:val="18"/>
                <w:szCs w:val="18"/>
                <w:lang w:eastAsia="hi-IN"/>
              </w:rPr>
            </w:r>
            <w:r w:rsidRPr="008334E6">
              <w:rPr>
                <w:rFonts w:eastAsia="Arial" w:cstheme="minorHAnsi"/>
                <w:b/>
                <w:sz w:val="18"/>
                <w:szCs w:val="18"/>
                <w:lang w:eastAsia="hi-IN"/>
              </w:rPr>
              <w:fldChar w:fldCharType="separate"/>
            </w:r>
            <w:r w:rsidRPr="008334E6">
              <w:rPr>
                <w:rStyle w:val="Hyperlink"/>
                <w:rFonts w:asciiTheme="minorHAnsi" w:eastAsia="Arial" w:hAnsiTheme="minorHAnsi" w:cstheme="minorHAnsi"/>
                <w:b/>
                <w:sz w:val="18"/>
                <w:szCs w:val="18"/>
                <w:lang w:eastAsia="hi-IN"/>
              </w:rPr>
              <w:t>Isaiah 11:3-5</w:t>
            </w:r>
            <w:r w:rsidRPr="008334E6">
              <w:rPr>
                <w:rFonts w:eastAsia="Arial" w:cstheme="minorHAnsi"/>
                <w:b/>
                <w:sz w:val="18"/>
                <w:szCs w:val="18"/>
                <w:lang w:eastAsia="hi-IN"/>
              </w:rPr>
              <w:fldChar w:fldCharType="end"/>
            </w:r>
            <w:r w:rsidRPr="008334E6">
              <w:rPr>
                <w:rFonts w:asciiTheme="minorHAnsi" w:eastAsia="Arial" w:hAnsiTheme="minorHAnsi" w:cstheme="minorHAnsi"/>
                <w:b/>
                <w:sz w:val="18"/>
                <w:szCs w:val="18"/>
                <w:lang w:eastAsia="hi-IN"/>
              </w:rPr>
              <w:t xml:space="preserve">; </w:t>
            </w:r>
            <w:hyperlink r:id="rId58" w:history="1">
              <w:r w:rsidRPr="008334E6">
                <w:rPr>
                  <w:rStyle w:val="Hyperlink"/>
                  <w:rFonts w:asciiTheme="minorHAnsi" w:eastAsia="Arial" w:hAnsiTheme="minorHAnsi" w:cstheme="minorHAnsi"/>
                  <w:b/>
                  <w:sz w:val="18"/>
                  <w:szCs w:val="18"/>
                  <w:lang w:eastAsia="hi-IN"/>
                </w:rPr>
                <w:t>Jeremiah 23:5</w:t>
              </w:r>
            </w:hyperlink>
            <w:r w:rsidRPr="008334E6">
              <w:rPr>
                <w:rFonts w:asciiTheme="minorHAnsi" w:eastAsia="Arial" w:hAnsiTheme="minorHAnsi" w:cstheme="minorHAnsi"/>
                <w:b/>
                <w:sz w:val="18"/>
                <w:szCs w:val="18"/>
                <w:lang w:eastAsia="hi-IN"/>
              </w:rPr>
              <w:t xml:space="preserve">; </w:t>
            </w:r>
            <w:hyperlink r:id="rId59" w:history="1">
              <w:r w:rsidRPr="008334E6">
                <w:rPr>
                  <w:rStyle w:val="Hyperlink"/>
                  <w:rFonts w:asciiTheme="minorHAnsi" w:eastAsia="Arial" w:hAnsiTheme="minorHAnsi" w:cstheme="minorHAnsi"/>
                  <w:b/>
                  <w:sz w:val="18"/>
                  <w:szCs w:val="18"/>
                  <w:lang w:eastAsia="hi-IN"/>
                </w:rPr>
                <w:t>33:15</w:t>
              </w:r>
              <w:bookmarkEnd w:id="6"/>
            </w:hyperlink>
          </w:p>
        </w:tc>
      </w:tr>
      <w:tr w:rsidR="008334E6" w:rsidRPr="00BE1C60" w14:paraId="1098058D" w14:textId="77777777" w:rsidTr="0021332B">
        <w:trPr>
          <w:jc w:val="center"/>
        </w:trPr>
        <w:tc>
          <w:tcPr>
            <w:tcW w:w="0" w:type="auto"/>
            <w:tcBorders>
              <w:top w:val="single" w:sz="6" w:space="0" w:color="auto"/>
              <w:bottom w:val="single" w:sz="6" w:space="0" w:color="auto"/>
              <w:right w:val="single" w:sz="18" w:space="0" w:color="auto"/>
            </w:tcBorders>
            <w:vAlign w:val="center"/>
          </w:tcPr>
          <w:p w14:paraId="3B9957AA" w14:textId="77777777" w:rsidR="008334E6" w:rsidRPr="008334E6" w:rsidRDefault="008334E6" w:rsidP="0021332B">
            <w:pPr>
              <w:suppressAutoHyphens/>
              <w:rPr>
                <w:rFonts w:asciiTheme="minorHAnsi" w:eastAsia="Arial" w:hAnsiTheme="minorHAnsi" w:cstheme="minorHAnsi"/>
                <w:b/>
                <w:sz w:val="18"/>
                <w:szCs w:val="18"/>
                <w:lang w:eastAsia="hi-IN"/>
              </w:rPr>
            </w:pPr>
            <w:r w:rsidRPr="008334E6">
              <w:rPr>
                <w:rFonts w:asciiTheme="minorHAnsi" w:eastAsia="Arial" w:hAnsiTheme="minorHAnsi" w:cstheme="minorHAnsi"/>
                <w:b/>
                <w:sz w:val="18"/>
                <w:szCs w:val="18"/>
                <w:lang w:eastAsia="hi-IN"/>
              </w:rPr>
              <w:t>The Branch will be an ensign for His People and will be sought out by the Gentiles who will have a glorious rest</w:t>
            </w:r>
          </w:p>
        </w:tc>
        <w:bookmarkStart w:id="7" w:name="_Hlk62742582"/>
        <w:tc>
          <w:tcPr>
            <w:tcW w:w="0" w:type="auto"/>
            <w:tcBorders>
              <w:left w:val="single" w:sz="18" w:space="0" w:color="auto"/>
            </w:tcBorders>
            <w:vAlign w:val="center"/>
          </w:tcPr>
          <w:p w14:paraId="04C4E529" w14:textId="77777777" w:rsidR="008334E6" w:rsidRPr="008334E6" w:rsidRDefault="008334E6" w:rsidP="0021332B">
            <w:pPr>
              <w:suppressAutoHyphens/>
              <w:rPr>
                <w:rFonts w:asciiTheme="minorHAnsi" w:eastAsia="Arial" w:hAnsiTheme="minorHAnsi" w:cstheme="minorHAnsi"/>
                <w:b/>
                <w:sz w:val="18"/>
                <w:szCs w:val="18"/>
                <w:lang w:eastAsia="hi-IN"/>
              </w:rPr>
            </w:pPr>
            <w:r w:rsidRPr="008334E6">
              <w:rPr>
                <w:rFonts w:eastAsia="Arial" w:cstheme="minorHAnsi"/>
                <w:b/>
                <w:sz w:val="18"/>
                <w:szCs w:val="18"/>
                <w:lang w:eastAsia="hi-IN"/>
              </w:rPr>
              <w:fldChar w:fldCharType="begin"/>
            </w:r>
            <w:r w:rsidRPr="008334E6">
              <w:rPr>
                <w:rFonts w:asciiTheme="minorHAnsi" w:eastAsia="Arial" w:hAnsiTheme="minorHAnsi" w:cstheme="minorHAnsi"/>
                <w:b/>
                <w:sz w:val="18"/>
                <w:szCs w:val="18"/>
                <w:lang w:eastAsia="hi-IN"/>
              </w:rPr>
              <w:instrText xml:space="preserve"> HYPERLINK "swordsearcher://bible/isa11.10" </w:instrText>
            </w:r>
            <w:r w:rsidRPr="008334E6">
              <w:rPr>
                <w:rFonts w:eastAsia="Arial" w:cstheme="minorHAnsi"/>
                <w:b/>
                <w:sz w:val="18"/>
                <w:szCs w:val="18"/>
                <w:lang w:eastAsia="hi-IN"/>
              </w:rPr>
            </w:r>
            <w:r w:rsidRPr="008334E6">
              <w:rPr>
                <w:rFonts w:eastAsia="Arial" w:cstheme="minorHAnsi"/>
                <w:b/>
                <w:sz w:val="18"/>
                <w:szCs w:val="18"/>
                <w:lang w:eastAsia="hi-IN"/>
              </w:rPr>
              <w:fldChar w:fldCharType="separate"/>
            </w:r>
            <w:r w:rsidRPr="008334E6">
              <w:rPr>
                <w:rStyle w:val="Hyperlink"/>
                <w:rFonts w:asciiTheme="minorHAnsi" w:eastAsia="Arial" w:hAnsiTheme="minorHAnsi" w:cstheme="minorHAnsi"/>
                <w:b/>
                <w:sz w:val="18"/>
                <w:szCs w:val="18"/>
                <w:lang w:eastAsia="hi-IN"/>
              </w:rPr>
              <w:t>Isaiah 11:10</w:t>
            </w:r>
            <w:bookmarkEnd w:id="7"/>
            <w:r w:rsidRPr="008334E6">
              <w:rPr>
                <w:rFonts w:eastAsia="Arial" w:cstheme="minorHAnsi"/>
                <w:b/>
                <w:sz w:val="18"/>
                <w:szCs w:val="18"/>
                <w:lang w:eastAsia="hi-IN"/>
              </w:rPr>
              <w:fldChar w:fldCharType="end"/>
            </w:r>
          </w:p>
        </w:tc>
      </w:tr>
      <w:tr w:rsidR="008334E6" w:rsidRPr="00BE1C60" w14:paraId="7590A81D" w14:textId="77777777" w:rsidTr="0021332B">
        <w:trPr>
          <w:jc w:val="center"/>
        </w:trPr>
        <w:tc>
          <w:tcPr>
            <w:tcW w:w="0" w:type="auto"/>
            <w:tcBorders>
              <w:top w:val="single" w:sz="6" w:space="0" w:color="auto"/>
              <w:bottom w:val="single" w:sz="6" w:space="0" w:color="auto"/>
              <w:right w:val="single" w:sz="18" w:space="0" w:color="auto"/>
            </w:tcBorders>
            <w:vAlign w:val="center"/>
          </w:tcPr>
          <w:p w14:paraId="3319B9C8" w14:textId="77777777" w:rsidR="008334E6" w:rsidRPr="008334E6" w:rsidRDefault="008334E6" w:rsidP="0021332B">
            <w:pPr>
              <w:suppressAutoHyphens/>
              <w:rPr>
                <w:rFonts w:asciiTheme="minorHAnsi" w:eastAsia="Arial" w:hAnsiTheme="minorHAnsi" w:cstheme="minorHAnsi"/>
                <w:b/>
                <w:sz w:val="18"/>
                <w:szCs w:val="18"/>
                <w:lang w:eastAsia="hi-IN"/>
              </w:rPr>
            </w:pPr>
            <w:r w:rsidRPr="008334E6">
              <w:rPr>
                <w:rFonts w:asciiTheme="minorHAnsi" w:eastAsia="Arial" w:hAnsiTheme="minorHAnsi" w:cstheme="minorHAnsi"/>
                <w:b/>
                <w:sz w:val="18"/>
                <w:szCs w:val="18"/>
                <w:lang w:eastAsia="hi-IN"/>
              </w:rPr>
              <w:t>The Branch will smite the earth with the rod of His mouth</w:t>
            </w:r>
          </w:p>
        </w:tc>
        <w:bookmarkStart w:id="8" w:name="_Hlk62742674"/>
        <w:tc>
          <w:tcPr>
            <w:tcW w:w="0" w:type="auto"/>
            <w:tcBorders>
              <w:left w:val="single" w:sz="18" w:space="0" w:color="auto"/>
            </w:tcBorders>
            <w:vAlign w:val="center"/>
          </w:tcPr>
          <w:p w14:paraId="7CF8F309" w14:textId="77777777" w:rsidR="008334E6" w:rsidRPr="008334E6" w:rsidRDefault="008334E6" w:rsidP="0021332B">
            <w:pPr>
              <w:suppressAutoHyphens/>
              <w:rPr>
                <w:rFonts w:asciiTheme="minorHAnsi" w:eastAsia="Arial" w:hAnsiTheme="minorHAnsi" w:cstheme="minorHAnsi"/>
                <w:b/>
                <w:sz w:val="18"/>
                <w:szCs w:val="18"/>
                <w:lang w:eastAsia="hi-IN"/>
              </w:rPr>
            </w:pPr>
            <w:r w:rsidRPr="008334E6">
              <w:rPr>
                <w:rFonts w:eastAsia="Arial" w:cstheme="minorHAnsi"/>
                <w:b/>
                <w:sz w:val="18"/>
                <w:szCs w:val="18"/>
                <w:lang w:eastAsia="hi-IN"/>
              </w:rPr>
              <w:fldChar w:fldCharType="begin"/>
            </w:r>
            <w:r w:rsidRPr="008334E6">
              <w:rPr>
                <w:rFonts w:asciiTheme="minorHAnsi" w:eastAsia="Arial" w:hAnsiTheme="minorHAnsi" w:cstheme="minorHAnsi"/>
                <w:b/>
                <w:sz w:val="18"/>
                <w:szCs w:val="18"/>
                <w:lang w:eastAsia="hi-IN"/>
              </w:rPr>
              <w:instrText xml:space="preserve"> HYPERLINK "swordsearcher://bible/isa11.4" </w:instrText>
            </w:r>
            <w:r w:rsidRPr="008334E6">
              <w:rPr>
                <w:rFonts w:eastAsia="Arial" w:cstheme="minorHAnsi"/>
                <w:b/>
                <w:sz w:val="18"/>
                <w:szCs w:val="18"/>
                <w:lang w:eastAsia="hi-IN"/>
              </w:rPr>
            </w:r>
            <w:r w:rsidRPr="008334E6">
              <w:rPr>
                <w:rFonts w:eastAsia="Arial" w:cstheme="minorHAnsi"/>
                <w:b/>
                <w:sz w:val="18"/>
                <w:szCs w:val="18"/>
                <w:lang w:eastAsia="hi-IN"/>
              </w:rPr>
              <w:fldChar w:fldCharType="separate"/>
            </w:r>
            <w:r w:rsidRPr="008334E6">
              <w:rPr>
                <w:rStyle w:val="Hyperlink"/>
                <w:rFonts w:asciiTheme="minorHAnsi" w:eastAsia="Arial" w:hAnsiTheme="minorHAnsi" w:cstheme="minorHAnsi"/>
                <w:b/>
                <w:sz w:val="18"/>
                <w:szCs w:val="18"/>
                <w:lang w:eastAsia="hi-IN"/>
              </w:rPr>
              <w:t>Isaiah 11:4</w:t>
            </w:r>
            <w:bookmarkEnd w:id="8"/>
            <w:r w:rsidRPr="008334E6">
              <w:rPr>
                <w:rFonts w:eastAsia="Arial" w:cstheme="minorHAnsi"/>
                <w:b/>
                <w:sz w:val="18"/>
                <w:szCs w:val="18"/>
                <w:lang w:eastAsia="hi-IN"/>
              </w:rPr>
              <w:fldChar w:fldCharType="end"/>
            </w:r>
          </w:p>
        </w:tc>
      </w:tr>
      <w:tr w:rsidR="008334E6" w:rsidRPr="00BE1C60" w14:paraId="4DCB2468" w14:textId="77777777" w:rsidTr="0021332B">
        <w:trPr>
          <w:jc w:val="center"/>
        </w:trPr>
        <w:tc>
          <w:tcPr>
            <w:tcW w:w="0" w:type="auto"/>
            <w:tcBorders>
              <w:top w:val="single" w:sz="6" w:space="0" w:color="auto"/>
              <w:bottom w:val="single" w:sz="6" w:space="0" w:color="auto"/>
              <w:right w:val="single" w:sz="18" w:space="0" w:color="auto"/>
            </w:tcBorders>
            <w:vAlign w:val="center"/>
          </w:tcPr>
          <w:p w14:paraId="498E4683" w14:textId="77777777" w:rsidR="008334E6" w:rsidRPr="008334E6" w:rsidRDefault="008334E6" w:rsidP="0021332B">
            <w:pPr>
              <w:suppressAutoHyphens/>
              <w:rPr>
                <w:rFonts w:asciiTheme="minorHAnsi" w:eastAsia="Arial" w:hAnsiTheme="minorHAnsi" w:cstheme="minorHAnsi"/>
                <w:b/>
                <w:sz w:val="18"/>
                <w:szCs w:val="18"/>
                <w:lang w:eastAsia="hi-IN"/>
              </w:rPr>
            </w:pPr>
            <w:r w:rsidRPr="008334E6">
              <w:rPr>
                <w:rFonts w:asciiTheme="minorHAnsi" w:eastAsia="Arial" w:hAnsiTheme="minorHAnsi" w:cstheme="minorHAnsi"/>
                <w:b/>
                <w:sz w:val="18"/>
                <w:szCs w:val="18"/>
                <w:lang w:eastAsia="hi-IN"/>
              </w:rPr>
              <w:t>The Branch will regather Jews from their over 2000 year scattering – Both Israel and Judah</w:t>
            </w:r>
          </w:p>
        </w:tc>
        <w:bookmarkStart w:id="9" w:name="_Hlk62742784"/>
        <w:tc>
          <w:tcPr>
            <w:tcW w:w="0" w:type="auto"/>
            <w:tcBorders>
              <w:left w:val="single" w:sz="18" w:space="0" w:color="auto"/>
            </w:tcBorders>
            <w:vAlign w:val="center"/>
          </w:tcPr>
          <w:p w14:paraId="7233F1AB" w14:textId="77777777" w:rsidR="008334E6" w:rsidRPr="008334E6" w:rsidRDefault="008334E6" w:rsidP="0021332B">
            <w:pPr>
              <w:suppressAutoHyphens/>
              <w:rPr>
                <w:rFonts w:asciiTheme="minorHAnsi" w:eastAsia="Arial" w:hAnsiTheme="minorHAnsi" w:cstheme="minorHAnsi"/>
                <w:b/>
                <w:sz w:val="18"/>
                <w:szCs w:val="18"/>
                <w:lang w:eastAsia="hi-IN"/>
              </w:rPr>
            </w:pPr>
            <w:r w:rsidRPr="008334E6">
              <w:rPr>
                <w:rFonts w:eastAsia="Arial" w:cstheme="minorHAnsi"/>
                <w:b/>
                <w:sz w:val="18"/>
                <w:szCs w:val="18"/>
                <w:lang w:eastAsia="hi-IN"/>
              </w:rPr>
              <w:fldChar w:fldCharType="begin"/>
            </w:r>
            <w:r w:rsidRPr="008334E6">
              <w:rPr>
                <w:rFonts w:asciiTheme="minorHAnsi" w:eastAsia="Arial" w:hAnsiTheme="minorHAnsi" w:cstheme="minorHAnsi"/>
                <w:b/>
                <w:sz w:val="18"/>
                <w:szCs w:val="18"/>
                <w:lang w:eastAsia="hi-IN"/>
              </w:rPr>
              <w:instrText xml:space="preserve"> HYPERLINK "swordsearcher://bible/isa11.11-13" </w:instrText>
            </w:r>
            <w:r w:rsidRPr="008334E6">
              <w:rPr>
                <w:rFonts w:eastAsia="Arial" w:cstheme="minorHAnsi"/>
                <w:b/>
                <w:sz w:val="18"/>
                <w:szCs w:val="18"/>
                <w:lang w:eastAsia="hi-IN"/>
              </w:rPr>
            </w:r>
            <w:r w:rsidRPr="008334E6">
              <w:rPr>
                <w:rFonts w:eastAsia="Arial" w:cstheme="minorHAnsi"/>
                <w:b/>
                <w:sz w:val="18"/>
                <w:szCs w:val="18"/>
                <w:lang w:eastAsia="hi-IN"/>
              </w:rPr>
              <w:fldChar w:fldCharType="separate"/>
            </w:r>
            <w:r w:rsidRPr="008334E6">
              <w:rPr>
                <w:rStyle w:val="Hyperlink"/>
                <w:rFonts w:asciiTheme="minorHAnsi" w:eastAsia="Arial" w:hAnsiTheme="minorHAnsi" w:cstheme="minorHAnsi"/>
                <w:b/>
                <w:sz w:val="18"/>
                <w:szCs w:val="18"/>
                <w:lang w:eastAsia="hi-IN"/>
              </w:rPr>
              <w:t>Isaiah 11:11-13</w:t>
            </w:r>
            <w:bookmarkEnd w:id="9"/>
            <w:r w:rsidRPr="008334E6">
              <w:rPr>
                <w:rFonts w:eastAsia="Arial" w:cstheme="minorHAnsi"/>
                <w:b/>
                <w:sz w:val="18"/>
                <w:szCs w:val="18"/>
                <w:lang w:eastAsia="hi-IN"/>
              </w:rPr>
              <w:fldChar w:fldCharType="end"/>
            </w:r>
          </w:p>
        </w:tc>
      </w:tr>
      <w:tr w:rsidR="008334E6" w:rsidRPr="00BE1C60" w14:paraId="4D7DAE17" w14:textId="77777777" w:rsidTr="0021332B">
        <w:trPr>
          <w:jc w:val="center"/>
        </w:trPr>
        <w:tc>
          <w:tcPr>
            <w:tcW w:w="0" w:type="auto"/>
            <w:tcBorders>
              <w:top w:val="single" w:sz="6" w:space="0" w:color="auto"/>
              <w:bottom w:val="single" w:sz="6" w:space="0" w:color="auto"/>
              <w:right w:val="single" w:sz="18" w:space="0" w:color="auto"/>
            </w:tcBorders>
            <w:vAlign w:val="center"/>
          </w:tcPr>
          <w:p w14:paraId="05408A38" w14:textId="77777777" w:rsidR="008334E6" w:rsidRPr="008334E6" w:rsidRDefault="008334E6" w:rsidP="0021332B">
            <w:pPr>
              <w:suppressAutoHyphens/>
              <w:rPr>
                <w:rFonts w:asciiTheme="minorHAnsi" w:eastAsia="Arial" w:hAnsiTheme="minorHAnsi" w:cstheme="minorHAnsi"/>
                <w:b/>
                <w:sz w:val="18"/>
                <w:szCs w:val="18"/>
                <w:lang w:eastAsia="hi-IN"/>
              </w:rPr>
            </w:pPr>
            <w:r w:rsidRPr="008334E6">
              <w:rPr>
                <w:rFonts w:asciiTheme="minorHAnsi" w:eastAsia="Arial" w:hAnsiTheme="minorHAnsi" w:cstheme="minorHAnsi"/>
                <w:b/>
                <w:sz w:val="18"/>
                <w:szCs w:val="18"/>
                <w:lang w:eastAsia="hi-IN"/>
              </w:rPr>
              <w:t>The Branch will be the ruler raised unto David and He shall reign and prosper and execute judgement on the earth.</w:t>
            </w:r>
          </w:p>
        </w:tc>
        <w:bookmarkStart w:id="10" w:name="_Hlk62742912"/>
        <w:tc>
          <w:tcPr>
            <w:tcW w:w="0" w:type="auto"/>
            <w:tcBorders>
              <w:left w:val="single" w:sz="18" w:space="0" w:color="auto"/>
            </w:tcBorders>
            <w:vAlign w:val="center"/>
          </w:tcPr>
          <w:p w14:paraId="1803310E" w14:textId="77777777" w:rsidR="008334E6" w:rsidRPr="008334E6" w:rsidRDefault="008334E6" w:rsidP="0021332B">
            <w:pPr>
              <w:suppressAutoHyphens/>
              <w:rPr>
                <w:rFonts w:asciiTheme="minorHAnsi" w:eastAsia="Arial" w:hAnsiTheme="minorHAnsi" w:cstheme="minorHAnsi"/>
                <w:b/>
                <w:sz w:val="18"/>
                <w:szCs w:val="18"/>
                <w:lang w:eastAsia="hi-IN"/>
              </w:rPr>
            </w:pPr>
            <w:r w:rsidRPr="008334E6">
              <w:rPr>
                <w:rFonts w:eastAsia="Arial" w:cstheme="minorHAnsi"/>
                <w:b/>
                <w:sz w:val="18"/>
                <w:szCs w:val="18"/>
                <w:lang w:eastAsia="hi-IN"/>
              </w:rPr>
              <w:fldChar w:fldCharType="begin"/>
            </w:r>
            <w:r w:rsidRPr="008334E6">
              <w:rPr>
                <w:rFonts w:asciiTheme="minorHAnsi" w:eastAsia="Arial" w:hAnsiTheme="minorHAnsi" w:cstheme="minorHAnsi"/>
                <w:b/>
                <w:sz w:val="18"/>
                <w:szCs w:val="18"/>
                <w:lang w:eastAsia="hi-IN"/>
              </w:rPr>
              <w:instrText xml:space="preserve"> HYPERLINK "swordsearcher://bible/jer23.5" </w:instrText>
            </w:r>
            <w:r w:rsidRPr="008334E6">
              <w:rPr>
                <w:rFonts w:eastAsia="Arial" w:cstheme="minorHAnsi"/>
                <w:b/>
                <w:sz w:val="18"/>
                <w:szCs w:val="18"/>
                <w:lang w:eastAsia="hi-IN"/>
              </w:rPr>
            </w:r>
            <w:r w:rsidRPr="008334E6">
              <w:rPr>
                <w:rFonts w:eastAsia="Arial" w:cstheme="minorHAnsi"/>
                <w:b/>
                <w:sz w:val="18"/>
                <w:szCs w:val="18"/>
                <w:lang w:eastAsia="hi-IN"/>
              </w:rPr>
              <w:fldChar w:fldCharType="separate"/>
            </w:r>
            <w:r w:rsidRPr="008334E6">
              <w:rPr>
                <w:rStyle w:val="Hyperlink"/>
                <w:rFonts w:asciiTheme="minorHAnsi" w:eastAsia="Arial" w:hAnsiTheme="minorHAnsi" w:cstheme="minorHAnsi"/>
                <w:b/>
                <w:sz w:val="18"/>
                <w:szCs w:val="18"/>
                <w:lang w:eastAsia="hi-IN"/>
              </w:rPr>
              <w:t>Jeremiah 23:5</w:t>
            </w:r>
            <w:r w:rsidRPr="008334E6">
              <w:rPr>
                <w:rFonts w:eastAsia="Arial" w:cstheme="minorHAnsi"/>
                <w:b/>
                <w:sz w:val="18"/>
                <w:szCs w:val="18"/>
                <w:lang w:eastAsia="hi-IN"/>
              </w:rPr>
              <w:fldChar w:fldCharType="end"/>
            </w:r>
            <w:r w:rsidRPr="008334E6">
              <w:rPr>
                <w:rFonts w:asciiTheme="minorHAnsi" w:eastAsia="Arial" w:hAnsiTheme="minorHAnsi" w:cstheme="minorHAnsi"/>
                <w:b/>
                <w:sz w:val="18"/>
                <w:szCs w:val="18"/>
                <w:lang w:eastAsia="hi-IN"/>
              </w:rPr>
              <w:t xml:space="preserve">; </w:t>
            </w:r>
            <w:hyperlink r:id="rId60" w:history="1">
              <w:r w:rsidRPr="008334E6">
                <w:rPr>
                  <w:rStyle w:val="Hyperlink"/>
                  <w:rFonts w:asciiTheme="minorHAnsi" w:eastAsia="Arial" w:hAnsiTheme="minorHAnsi" w:cstheme="minorHAnsi"/>
                  <w:b/>
                  <w:sz w:val="18"/>
                  <w:szCs w:val="18"/>
                  <w:lang w:eastAsia="hi-IN"/>
                </w:rPr>
                <w:t>33:15</w:t>
              </w:r>
              <w:bookmarkEnd w:id="10"/>
            </w:hyperlink>
          </w:p>
        </w:tc>
      </w:tr>
      <w:tr w:rsidR="008334E6" w:rsidRPr="00BE1C60" w14:paraId="52F792F8" w14:textId="77777777" w:rsidTr="0021332B">
        <w:trPr>
          <w:jc w:val="center"/>
        </w:trPr>
        <w:tc>
          <w:tcPr>
            <w:tcW w:w="0" w:type="auto"/>
            <w:tcBorders>
              <w:top w:val="single" w:sz="6" w:space="0" w:color="auto"/>
              <w:bottom w:val="single" w:sz="18" w:space="0" w:color="auto"/>
              <w:right w:val="single" w:sz="18" w:space="0" w:color="auto"/>
            </w:tcBorders>
            <w:vAlign w:val="center"/>
          </w:tcPr>
          <w:p w14:paraId="698C978C" w14:textId="77777777" w:rsidR="008334E6" w:rsidRPr="008334E6" w:rsidRDefault="008334E6" w:rsidP="0021332B">
            <w:pPr>
              <w:suppressAutoHyphens/>
              <w:rPr>
                <w:rFonts w:asciiTheme="minorHAnsi" w:eastAsia="Arial" w:hAnsiTheme="minorHAnsi" w:cstheme="minorHAnsi"/>
                <w:b/>
                <w:sz w:val="18"/>
                <w:szCs w:val="18"/>
                <w:lang w:eastAsia="hi-IN"/>
              </w:rPr>
            </w:pPr>
            <w:r w:rsidRPr="008334E6">
              <w:rPr>
                <w:rFonts w:asciiTheme="minorHAnsi" w:eastAsia="Arial" w:hAnsiTheme="minorHAnsi" w:cstheme="minorHAnsi"/>
                <w:b/>
                <w:sz w:val="18"/>
                <w:szCs w:val="18"/>
                <w:highlight w:val="yellow"/>
                <w:lang w:eastAsia="hi-IN"/>
              </w:rPr>
              <w:t>The Branch will grow up out of His place and build the temple during the Millennium.</w:t>
            </w:r>
          </w:p>
        </w:tc>
        <w:bookmarkStart w:id="11" w:name="_Hlk62743085"/>
        <w:tc>
          <w:tcPr>
            <w:tcW w:w="0" w:type="auto"/>
            <w:tcBorders>
              <w:left w:val="single" w:sz="18" w:space="0" w:color="auto"/>
            </w:tcBorders>
            <w:vAlign w:val="center"/>
          </w:tcPr>
          <w:p w14:paraId="519EC4FA" w14:textId="77777777" w:rsidR="008334E6" w:rsidRPr="008334E6" w:rsidRDefault="008334E6" w:rsidP="0021332B">
            <w:pPr>
              <w:suppressAutoHyphens/>
              <w:rPr>
                <w:rFonts w:asciiTheme="minorHAnsi" w:eastAsia="Arial" w:hAnsiTheme="minorHAnsi" w:cstheme="minorHAnsi"/>
                <w:b/>
                <w:sz w:val="18"/>
                <w:szCs w:val="18"/>
                <w:lang w:eastAsia="hi-IN"/>
              </w:rPr>
            </w:pPr>
            <w:r w:rsidRPr="008334E6">
              <w:rPr>
                <w:rFonts w:eastAsia="Arial" w:cstheme="minorHAnsi"/>
                <w:b/>
                <w:sz w:val="18"/>
                <w:szCs w:val="18"/>
                <w:lang w:eastAsia="hi-IN"/>
              </w:rPr>
              <w:fldChar w:fldCharType="begin"/>
            </w:r>
            <w:r w:rsidRPr="008334E6">
              <w:rPr>
                <w:rFonts w:asciiTheme="minorHAnsi" w:eastAsia="Arial" w:hAnsiTheme="minorHAnsi" w:cstheme="minorHAnsi"/>
                <w:b/>
                <w:sz w:val="18"/>
                <w:szCs w:val="18"/>
                <w:lang w:eastAsia="hi-IN"/>
              </w:rPr>
              <w:instrText>HYPERLINK "swordsearcher://bible/zech3.7-10"</w:instrText>
            </w:r>
            <w:r w:rsidRPr="008334E6">
              <w:rPr>
                <w:rFonts w:eastAsia="Arial" w:cstheme="minorHAnsi"/>
                <w:b/>
                <w:sz w:val="18"/>
                <w:szCs w:val="18"/>
                <w:lang w:eastAsia="hi-IN"/>
              </w:rPr>
            </w:r>
            <w:r w:rsidRPr="008334E6">
              <w:rPr>
                <w:rFonts w:eastAsia="Arial" w:cstheme="minorHAnsi"/>
                <w:b/>
                <w:sz w:val="18"/>
                <w:szCs w:val="18"/>
                <w:lang w:eastAsia="hi-IN"/>
              </w:rPr>
              <w:fldChar w:fldCharType="separate"/>
            </w:r>
            <w:r w:rsidRPr="008334E6">
              <w:rPr>
                <w:rStyle w:val="Hyperlink"/>
                <w:rFonts w:asciiTheme="minorHAnsi" w:eastAsia="Arial" w:hAnsiTheme="minorHAnsi" w:cstheme="minorHAnsi"/>
                <w:b/>
                <w:sz w:val="18"/>
                <w:szCs w:val="18"/>
                <w:lang w:eastAsia="hi-IN"/>
              </w:rPr>
              <w:t>Zechariah 3:7</w:t>
            </w:r>
            <w:r w:rsidRPr="008334E6">
              <w:rPr>
                <w:rStyle w:val="Hyperlink"/>
                <w:rFonts w:asciiTheme="minorHAnsi" w:hAnsiTheme="minorHAnsi" w:cstheme="minorHAnsi"/>
                <w:b/>
                <w:sz w:val="18"/>
                <w:szCs w:val="18"/>
              </w:rPr>
              <w:t>-10</w:t>
            </w:r>
            <w:r w:rsidRPr="008334E6">
              <w:rPr>
                <w:rStyle w:val="Hyperlink"/>
                <w:rFonts w:asciiTheme="minorHAnsi" w:eastAsia="Arial" w:hAnsiTheme="minorHAnsi" w:cstheme="minorHAnsi"/>
                <w:b/>
                <w:sz w:val="18"/>
                <w:szCs w:val="18"/>
                <w:lang w:eastAsia="hi-IN"/>
              </w:rPr>
              <w:t xml:space="preserve">; </w:t>
            </w:r>
            <w:r w:rsidRPr="008334E6">
              <w:rPr>
                <w:rFonts w:eastAsia="Arial" w:cstheme="minorHAnsi"/>
                <w:b/>
                <w:sz w:val="18"/>
                <w:szCs w:val="18"/>
                <w:lang w:eastAsia="hi-IN"/>
              </w:rPr>
              <w:fldChar w:fldCharType="end"/>
            </w:r>
            <w:bookmarkEnd w:id="11"/>
            <w:r w:rsidRPr="008334E6">
              <w:rPr>
                <w:rFonts w:eastAsia="Arial" w:cstheme="minorHAnsi"/>
                <w:b/>
                <w:sz w:val="18"/>
                <w:szCs w:val="18"/>
                <w:lang w:eastAsia="hi-IN"/>
              </w:rPr>
              <w:fldChar w:fldCharType="begin"/>
            </w:r>
            <w:r w:rsidRPr="008334E6">
              <w:rPr>
                <w:rFonts w:asciiTheme="minorHAnsi" w:eastAsia="Arial" w:hAnsiTheme="minorHAnsi" w:cstheme="minorHAnsi"/>
                <w:b/>
                <w:sz w:val="18"/>
                <w:szCs w:val="18"/>
                <w:lang w:eastAsia="hi-IN"/>
              </w:rPr>
              <w:instrText xml:space="preserve"> HYPERLINK "swordsearcher://bible/zech6.12" </w:instrText>
            </w:r>
            <w:r w:rsidRPr="008334E6">
              <w:rPr>
                <w:rFonts w:eastAsia="Arial" w:cstheme="minorHAnsi"/>
                <w:b/>
                <w:sz w:val="18"/>
                <w:szCs w:val="18"/>
                <w:lang w:eastAsia="hi-IN"/>
              </w:rPr>
            </w:r>
            <w:r w:rsidRPr="008334E6">
              <w:rPr>
                <w:rFonts w:eastAsia="Arial" w:cstheme="minorHAnsi"/>
                <w:b/>
                <w:sz w:val="18"/>
                <w:szCs w:val="18"/>
                <w:lang w:eastAsia="hi-IN"/>
              </w:rPr>
              <w:fldChar w:fldCharType="separate"/>
            </w:r>
            <w:r w:rsidRPr="008334E6">
              <w:rPr>
                <w:rStyle w:val="Hyperlink"/>
                <w:rFonts w:asciiTheme="minorHAnsi" w:eastAsia="Arial" w:hAnsiTheme="minorHAnsi" w:cstheme="minorHAnsi"/>
                <w:b/>
                <w:sz w:val="18"/>
                <w:szCs w:val="18"/>
                <w:lang w:eastAsia="hi-IN"/>
              </w:rPr>
              <w:t>Zechariah 6.12</w:t>
            </w:r>
            <w:r w:rsidRPr="008334E6">
              <w:rPr>
                <w:rFonts w:eastAsia="Arial" w:cstheme="minorHAnsi"/>
                <w:b/>
                <w:sz w:val="18"/>
                <w:szCs w:val="18"/>
                <w:lang w:eastAsia="hi-IN"/>
              </w:rPr>
              <w:fldChar w:fldCharType="end"/>
            </w:r>
          </w:p>
        </w:tc>
      </w:tr>
    </w:tbl>
    <w:bookmarkEnd w:id="4"/>
    <w:p w14:paraId="11DD16E6" w14:textId="0130A50B" w:rsidR="00E20B66" w:rsidRDefault="008334E6" w:rsidP="008334E6">
      <w:pPr>
        <w:tabs>
          <w:tab w:val="left" w:pos="3642"/>
        </w:tabs>
        <w:rPr>
          <w:b/>
          <w:bCs/>
          <w:color w:val="538135" w:themeColor="accent6" w:themeShade="BF"/>
        </w:rPr>
      </w:pPr>
      <w:r>
        <w:rPr>
          <w:b/>
          <w:bCs/>
          <w:color w:val="538135" w:themeColor="accent6" w:themeShade="BF"/>
        </w:rPr>
        <w:tab/>
        <w:t>The Abrahamic Covenant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117"/>
        <w:gridCol w:w="4451"/>
      </w:tblGrid>
      <w:tr w:rsidR="008334E6" w:rsidRPr="00BE1C60" w14:paraId="12048E58" w14:textId="77777777" w:rsidTr="00631F05">
        <w:trPr>
          <w:jc w:val="center"/>
        </w:trPr>
        <w:tc>
          <w:tcPr>
            <w:tcW w:w="4117" w:type="dxa"/>
            <w:tcBorders>
              <w:top w:val="single" w:sz="18" w:space="0" w:color="auto"/>
              <w:bottom w:val="single" w:sz="18" w:space="0" w:color="auto"/>
              <w:right w:val="single" w:sz="18" w:space="0" w:color="auto"/>
            </w:tcBorders>
            <w:shd w:val="clear" w:color="auto" w:fill="DEEAF6" w:themeFill="accent5" w:themeFillTint="33"/>
            <w:vAlign w:val="center"/>
          </w:tcPr>
          <w:p w14:paraId="141F97F3" w14:textId="77777777" w:rsidR="008334E6" w:rsidRPr="00BE1C60" w:rsidRDefault="008334E6" w:rsidP="0021332B">
            <w:pPr>
              <w:jc w:val="center"/>
              <w:rPr>
                <w:rFonts w:eastAsia="Times New Roman" w:cstheme="minorHAnsi"/>
                <w:b/>
                <w:bCs/>
                <w:color w:val="0000FF"/>
                <w:sz w:val="18"/>
                <w:szCs w:val="18"/>
              </w:rPr>
            </w:pPr>
            <w:r w:rsidRPr="00BE1C60">
              <w:rPr>
                <w:rFonts w:eastAsia="Times New Roman" w:cstheme="minorHAnsi"/>
                <w:b/>
                <w:bCs/>
                <w:color w:val="0000FF"/>
                <w:sz w:val="18"/>
                <w:szCs w:val="18"/>
              </w:rPr>
              <w:t>Covenant with Abraham</w:t>
            </w:r>
          </w:p>
        </w:tc>
        <w:tc>
          <w:tcPr>
            <w:tcW w:w="4451" w:type="dxa"/>
            <w:tcBorders>
              <w:top w:val="single" w:sz="18" w:space="0" w:color="auto"/>
              <w:left w:val="single" w:sz="18" w:space="0" w:color="auto"/>
              <w:bottom w:val="single" w:sz="18" w:space="0" w:color="auto"/>
            </w:tcBorders>
            <w:shd w:val="clear" w:color="auto" w:fill="DEEAF6" w:themeFill="accent5" w:themeFillTint="33"/>
            <w:vAlign w:val="center"/>
          </w:tcPr>
          <w:p w14:paraId="1B150F9C" w14:textId="77777777" w:rsidR="008334E6" w:rsidRPr="00BE1C60" w:rsidRDefault="008334E6" w:rsidP="0021332B">
            <w:pPr>
              <w:jc w:val="center"/>
              <w:rPr>
                <w:rFonts w:eastAsia="Times New Roman" w:cstheme="minorHAnsi"/>
                <w:b/>
                <w:bCs/>
                <w:color w:val="0000FF"/>
                <w:sz w:val="18"/>
                <w:szCs w:val="18"/>
              </w:rPr>
            </w:pPr>
            <w:r w:rsidRPr="00BE1C60">
              <w:rPr>
                <w:rFonts w:eastAsia="Times New Roman" w:cstheme="minorHAnsi"/>
                <w:b/>
                <w:bCs/>
                <w:color w:val="0000FF"/>
                <w:sz w:val="18"/>
                <w:szCs w:val="18"/>
              </w:rPr>
              <w:t>Covenant Extensions</w:t>
            </w:r>
          </w:p>
        </w:tc>
      </w:tr>
      <w:tr w:rsidR="008334E6" w:rsidRPr="00BE1C60" w14:paraId="2C77B225" w14:textId="77777777" w:rsidTr="0021332B">
        <w:trPr>
          <w:jc w:val="center"/>
        </w:trPr>
        <w:tc>
          <w:tcPr>
            <w:tcW w:w="4117" w:type="dxa"/>
            <w:tcBorders>
              <w:top w:val="single" w:sz="18" w:space="0" w:color="auto"/>
              <w:bottom w:val="single" w:sz="6" w:space="0" w:color="auto"/>
              <w:right w:val="single" w:sz="18" w:space="0" w:color="auto"/>
            </w:tcBorders>
            <w:vAlign w:val="center"/>
          </w:tcPr>
          <w:p w14:paraId="53D5820F" w14:textId="77777777" w:rsidR="008334E6" w:rsidRPr="00BE1C60" w:rsidRDefault="008334E6" w:rsidP="0021332B">
            <w:pPr>
              <w:rPr>
                <w:rFonts w:eastAsia="Times New Roman" w:cstheme="minorHAnsi"/>
                <w:b/>
                <w:bCs/>
                <w:sz w:val="18"/>
                <w:szCs w:val="18"/>
              </w:rPr>
            </w:pPr>
            <w:r w:rsidRPr="00BE1C60">
              <w:rPr>
                <w:rFonts w:eastAsia="Times New Roman" w:cstheme="minorHAnsi"/>
                <w:b/>
                <w:bCs/>
                <w:sz w:val="18"/>
                <w:szCs w:val="18"/>
              </w:rPr>
              <w:t xml:space="preserve">Promise of a National Land </w:t>
            </w:r>
            <w:r w:rsidRPr="00BE1C60">
              <w:rPr>
                <w:rFonts w:eastAsia="Times New Roman" w:cstheme="minorHAnsi"/>
                <w:sz w:val="18"/>
                <w:szCs w:val="18"/>
              </w:rPr>
              <w:t xml:space="preserve">– </w:t>
            </w:r>
            <w:r w:rsidRPr="00BE1C60">
              <w:rPr>
                <w:rFonts w:eastAsia="Times New Roman" w:cstheme="minorHAnsi"/>
                <w:b/>
                <w:bCs/>
                <w:color w:val="FF0000"/>
                <w:sz w:val="18"/>
                <w:szCs w:val="18"/>
              </w:rPr>
              <w:t>(Land)</w:t>
            </w:r>
          </w:p>
          <w:p w14:paraId="40EB6D37" w14:textId="77777777" w:rsidR="008334E6" w:rsidRPr="00BE1C60" w:rsidRDefault="008334E6" w:rsidP="0021332B">
            <w:pPr>
              <w:rPr>
                <w:rFonts w:eastAsia="Times New Roman" w:cstheme="minorHAnsi"/>
                <w:sz w:val="18"/>
                <w:szCs w:val="18"/>
              </w:rPr>
            </w:pPr>
            <w:hyperlink r:id="rId61" w:history="1">
              <w:r w:rsidRPr="00BE1C60">
                <w:rPr>
                  <w:rFonts w:eastAsia="Times New Roman" w:cstheme="minorHAnsi"/>
                  <w:color w:val="0563C1"/>
                  <w:sz w:val="18"/>
                  <w:szCs w:val="18"/>
                  <w:u w:val="single"/>
                </w:rPr>
                <w:t>Genesis 12:1-3</w:t>
              </w:r>
            </w:hyperlink>
            <w:r w:rsidRPr="00BE1C60">
              <w:rPr>
                <w:rFonts w:eastAsia="Times New Roman" w:cstheme="minorHAnsi"/>
                <w:sz w:val="18"/>
                <w:szCs w:val="18"/>
              </w:rPr>
              <w:t xml:space="preserve">; </w:t>
            </w:r>
            <w:hyperlink r:id="rId62" w:history="1">
              <w:r w:rsidRPr="00BE1C60">
                <w:rPr>
                  <w:rFonts w:eastAsia="Times New Roman" w:cstheme="minorHAnsi"/>
                  <w:color w:val="0563C1"/>
                  <w:sz w:val="18"/>
                  <w:szCs w:val="18"/>
                  <w:u w:val="single"/>
                </w:rPr>
                <w:t>13:14-18</w:t>
              </w:r>
            </w:hyperlink>
          </w:p>
        </w:tc>
        <w:tc>
          <w:tcPr>
            <w:tcW w:w="4451" w:type="dxa"/>
            <w:tcBorders>
              <w:top w:val="single" w:sz="18" w:space="0" w:color="auto"/>
              <w:left w:val="single" w:sz="18" w:space="0" w:color="auto"/>
              <w:bottom w:val="single" w:sz="6" w:space="0" w:color="auto"/>
            </w:tcBorders>
            <w:vAlign w:val="center"/>
          </w:tcPr>
          <w:p w14:paraId="22C9A2CF" w14:textId="77777777" w:rsidR="008334E6" w:rsidRPr="00BE1C60" w:rsidRDefault="008334E6" w:rsidP="0021332B">
            <w:pPr>
              <w:rPr>
                <w:rFonts w:eastAsia="Times New Roman" w:cstheme="minorHAnsi"/>
                <w:sz w:val="18"/>
                <w:szCs w:val="18"/>
              </w:rPr>
            </w:pPr>
            <w:r w:rsidRPr="00BE1C60">
              <w:rPr>
                <w:rFonts w:eastAsia="Times New Roman" w:cstheme="minorHAnsi"/>
                <w:b/>
                <w:bCs/>
                <w:color w:val="FF0000"/>
                <w:sz w:val="18"/>
                <w:szCs w:val="18"/>
              </w:rPr>
              <w:t>Palestinian Covenant</w:t>
            </w:r>
            <w:r w:rsidRPr="00BE1C60">
              <w:rPr>
                <w:rFonts w:eastAsia="Times New Roman" w:cstheme="minorHAnsi"/>
                <w:b/>
                <w:bCs/>
                <w:sz w:val="18"/>
                <w:szCs w:val="18"/>
              </w:rPr>
              <w:t xml:space="preserve"> – God will regather Israel from the scattering, circumcise their heart and give eternal restoration  </w:t>
            </w:r>
            <w:hyperlink r:id="rId63" w:history="1">
              <w:r w:rsidRPr="00BE1C60">
                <w:rPr>
                  <w:rFonts w:eastAsia="Times New Roman" w:cstheme="minorHAnsi"/>
                  <w:color w:val="0563C1"/>
                  <w:sz w:val="18"/>
                  <w:szCs w:val="18"/>
                  <w:u w:val="single"/>
                </w:rPr>
                <w:t>Deuteronomy 30:3-5</w:t>
              </w:r>
            </w:hyperlink>
            <w:r w:rsidRPr="00BE1C60">
              <w:rPr>
                <w:rFonts w:eastAsia="Times New Roman" w:cstheme="minorHAnsi"/>
                <w:sz w:val="18"/>
                <w:szCs w:val="18"/>
              </w:rPr>
              <w:t xml:space="preserve">; </w:t>
            </w:r>
            <w:hyperlink r:id="rId64" w:history="1">
              <w:r w:rsidRPr="00BE1C60">
                <w:rPr>
                  <w:rFonts w:eastAsia="Times New Roman" w:cstheme="minorHAnsi"/>
                  <w:color w:val="0563C1"/>
                  <w:sz w:val="18"/>
                  <w:szCs w:val="18"/>
                  <w:u w:val="single"/>
                </w:rPr>
                <w:t>Ezekiel 36:16-38</w:t>
              </w:r>
            </w:hyperlink>
          </w:p>
        </w:tc>
      </w:tr>
      <w:tr w:rsidR="008334E6" w:rsidRPr="00BE1C60" w14:paraId="08E4D625" w14:textId="77777777" w:rsidTr="0021332B">
        <w:trPr>
          <w:jc w:val="center"/>
        </w:trPr>
        <w:tc>
          <w:tcPr>
            <w:tcW w:w="4117" w:type="dxa"/>
            <w:tcBorders>
              <w:top w:val="single" w:sz="6" w:space="0" w:color="auto"/>
              <w:bottom w:val="single" w:sz="6" w:space="0" w:color="auto"/>
              <w:right w:val="single" w:sz="18" w:space="0" w:color="auto"/>
            </w:tcBorders>
            <w:vAlign w:val="center"/>
          </w:tcPr>
          <w:p w14:paraId="06FA1235" w14:textId="77777777" w:rsidR="008334E6" w:rsidRPr="00BE1C60" w:rsidRDefault="008334E6" w:rsidP="0021332B">
            <w:pPr>
              <w:rPr>
                <w:rFonts w:eastAsia="Times New Roman" w:cstheme="minorHAnsi"/>
                <w:b/>
                <w:bCs/>
                <w:sz w:val="18"/>
                <w:szCs w:val="18"/>
              </w:rPr>
            </w:pPr>
            <w:r w:rsidRPr="00BE1C60">
              <w:rPr>
                <w:rFonts w:eastAsia="Times New Roman" w:cstheme="minorHAnsi"/>
                <w:b/>
                <w:bCs/>
                <w:sz w:val="18"/>
                <w:szCs w:val="18"/>
              </w:rPr>
              <w:t xml:space="preserve">Promise of Numerous Descendants – A Great Nation – </w:t>
            </w:r>
            <w:r w:rsidRPr="00BE1C60">
              <w:rPr>
                <w:rFonts w:eastAsia="Times New Roman" w:cstheme="minorHAnsi"/>
                <w:b/>
                <w:bCs/>
                <w:color w:val="FF0000"/>
                <w:sz w:val="18"/>
                <w:szCs w:val="18"/>
              </w:rPr>
              <w:t xml:space="preserve">(Seed) </w:t>
            </w:r>
            <w:hyperlink r:id="rId65" w:history="1">
              <w:r w:rsidRPr="00BE1C60">
                <w:rPr>
                  <w:rFonts w:eastAsia="Times New Roman" w:cstheme="minorHAnsi"/>
                  <w:color w:val="0563C1"/>
                  <w:sz w:val="18"/>
                  <w:szCs w:val="18"/>
                  <w:u w:val="single"/>
                </w:rPr>
                <w:t>Genesis 12:3</w:t>
              </w:r>
            </w:hyperlink>
            <w:r w:rsidRPr="00BE1C60">
              <w:rPr>
                <w:rFonts w:eastAsia="Times New Roman" w:cstheme="minorHAnsi"/>
                <w:sz w:val="18"/>
                <w:szCs w:val="18"/>
              </w:rPr>
              <w:t xml:space="preserve">; </w:t>
            </w:r>
            <w:hyperlink r:id="rId66" w:history="1">
              <w:r w:rsidRPr="00BE1C60">
                <w:rPr>
                  <w:rFonts w:eastAsia="Times New Roman" w:cstheme="minorHAnsi"/>
                  <w:color w:val="0563C1"/>
                  <w:sz w:val="18"/>
                  <w:szCs w:val="18"/>
                  <w:u w:val="single"/>
                </w:rPr>
                <w:t>13:16</w:t>
              </w:r>
            </w:hyperlink>
            <w:r w:rsidRPr="00BE1C60">
              <w:rPr>
                <w:rFonts w:eastAsia="Times New Roman" w:cstheme="minorHAnsi"/>
                <w:sz w:val="18"/>
                <w:szCs w:val="18"/>
              </w:rPr>
              <w:t>;</w:t>
            </w:r>
            <w:hyperlink r:id="rId67" w:history="1">
              <w:r w:rsidRPr="00BE1C60">
                <w:rPr>
                  <w:rFonts w:eastAsia="Times New Roman" w:cstheme="minorHAnsi"/>
                  <w:color w:val="0563C1"/>
                  <w:sz w:val="18"/>
                  <w:szCs w:val="18"/>
                  <w:u w:val="single"/>
                </w:rPr>
                <w:t>17:1-22</w:t>
              </w:r>
            </w:hyperlink>
          </w:p>
        </w:tc>
        <w:tc>
          <w:tcPr>
            <w:tcW w:w="4451" w:type="dxa"/>
            <w:tcBorders>
              <w:top w:val="single" w:sz="6" w:space="0" w:color="auto"/>
              <w:left w:val="single" w:sz="18" w:space="0" w:color="auto"/>
              <w:bottom w:val="single" w:sz="6" w:space="0" w:color="auto"/>
            </w:tcBorders>
            <w:vAlign w:val="center"/>
          </w:tcPr>
          <w:p w14:paraId="429929C9" w14:textId="77777777" w:rsidR="008334E6" w:rsidRPr="00BE1C60" w:rsidRDefault="008334E6" w:rsidP="0021332B">
            <w:pPr>
              <w:rPr>
                <w:rFonts w:eastAsia="Times New Roman" w:cstheme="minorHAnsi"/>
                <w:b/>
                <w:bCs/>
                <w:sz w:val="18"/>
                <w:szCs w:val="18"/>
              </w:rPr>
            </w:pPr>
            <w:r w:rsidRPr="00BE1C60">
              <w:rPr>
                <w:rFonts w:eastAsia="Times New Roman" w:cstheme="minorHAnsi"/>
                <w:b/>
                <w:bCs/>
                <w:color w:val="FF0000"/>
                <w:sz w:val="18"/>
                <w:szCs w:val="18"/>
              </w:rPr>
              <w:t>Davidic Covenant</w:t>
            </w:r>
            <w:r w:rsidRPr="00BE1C60">
              <w:rPr>
                <w:rFonts w:eastAsia="Times New Roman" w:cstheme="minorHAnsi"/>
                <w:b/>
                <w:bCs/>
                <w:sz w:val="18"/>
                <w:szCs w:val="18"/>
              </w:rPr>
              <w:t xml:space="preserve"> – David’s Seed on the throne of Israel forever  </w:t>
            </w:r>
            <w:hyperlink r:id="rId68" w:history="1">
              <w:r w:rsidRPr="00BE1C60">
                <w:rPr>
                  <w:rFonts w:eastAsia="Times New Roman" w:cstheme="minorHAnsi"/>
                  <w:color w:val="0563C1"/>
                  <w:sz w:val="18"/>
                  <w:szCs w:val="18"/>
                  <w:u w:val="single"/>
                </w:rPr>
                <w:t>II Samuel 7:1-16</w:t>
              </w:r>
            </w:hyperlink>
            <w:r w:rsidRPr="00BE1C60">
              <w:rPr>
                <w:rFonts w:eastAsia="Times New Roman" w:cstheme="minorHAnsi"/>
                <w:color w:val="0563C1"/>
                <w:sz w:val="18"/>
                <w:szCs w:val="18"/>
                <w:u w:val="single"/>
              </w:rPr>
              <w:t>;</w:t>
            </w:r>
            <w:r w:rsidRPr="00BE1C60">
              <w:rPr>
                <w:rFonts w:eastAsia="Times New Roman" w:cstheme="minorHAnsi"/>
                <w:b/>
                <w:bCs/>
                <w:color w:val="0563C1"/>
                <w:sz w:val="18"/>
                <w:szCs w:val="18"/>
                <w:u w:val="single"/>
              </w:rPr>
              <w:t xml:space="preserve"> </w:t>
            </w:r>
            <w:hyperlink r:id="rId69" w:history="1">
              <w:r w:rsidRPr="00BE1C60">
                <w:rPr>
                  <w:rFonts w:eastAsia="Times New Roman" w:cstheme="minorHAnsi"/>
                  <w:color w:val="0563C1"/>
                  <w:sz w:val="18"/>
                  <w:szCs w:val="18"/>
                  <w:u w:val="single"/>
                </w:rPr>
                <w:t>Jeremiah 33:19-26</w:t>
              </w:r>
            </w:hyperlink>
            <w:r w:rsidRPr="00BE1C60">
              <w:rPr>
                <w:rFonts w:eastAsia="Times New Roman" w:cstheme="minorHAnsi"/>
                <w:sz w:val="18"/>
                <w:szCs w:val="18"/>
              </w:rPr>
              <w:t xml:space="preserve">; </w:t>
            </w:r>
            <w:hyperlink r:id="rId70" w:history="1">
              <w:r w:rsidRPr="00BE1C60">
                <w:rPr>
                  <w:rFonts w:eastAsia="Times New Roman" w:cstheme="minorHAnsi"/>
                  <w:color w:val="0563C1"/>
                  <w:sz w:val="18"/>
                  <w:szCs w:val="18"/>
                  <w:u w:val="single"/>
                </w:rPr>
                <w:t>31:35-37</w:t>
              </w:r>
            </w:hyperlink>
            <w:r w:rsidRPr="00BE1C60">
              <w:rPr>
                <w:rFonts w:eastAsia="Times New Roman" w:cstheme="minorHAnsi"/>
                <w:sz w:val="18"/>
                <w:szCs w:val="18"/>
              </w:rPr>
              <w:t xml:space="preserve">; </w:t>
            </w:r>
            <w:hyperlink r:id="rId71" w:history="1">
              <w:r w:rsidRPr="00BE1C60">
                <w:rPr>
                  <w:rFonts w:eastAsia="Times New Roman" w:cstheme="minorHAnsi"/>
                  <w:color w:val="0563C1"/>
                  <w:sz w:val="18"/>
                  <w:szCs w:val="18"/>
                  <w:u w:val="single"/>
                </w:rPr>
                <w:t>Exodus 3:15</w:t>
              </w:r>
            </w:hyperlink>
          </w:p>
        </w:tc>
      </w:tr>
      <w:tr w:rsidR="008334E6" w:rsidRPr="00BE1C60" w14:paraId="173A4C4E" w14:textId="77777777" w:rsidTr="00821530">
        <w:trPr>
          <w:jc w:val="center"/>
        </w:trPr>
        <w:tc>
          <w:tcPr>
            <w:tcW w:w="4117" w:type="dxa"/>
            <w:tcBorders>
              <w:top w:val="single" w:sz="6" w:space="0" w:color="auto"/>
              <w:bottom w:val="single" w:sz="18" w:space="0" w:color="auto"/>
              <w:right w:val="single" w:sz="18" w:space="0" w:color="auto"/>
            </w:tcBorders>
            <w:vAlign w:val="center"/>
          </w:tcPr>
          <w:p w14:paraId="4DF7FFEA" w14:textId="77777777" w:rsidR="008334E6" w:rsidRPr="00BE1C60" w:rsidRDefault="008334E6" w:rsidP="0021332B">
            <w:pPr>
              <w:rPr>
                <w:rFonts w:eastAsia="Times New Roman" w:cstheme="minorHAnsi"/>
                <w:b/>
                <w:bCs/>
                <w:color w:val="FF0000"/>
                <w:sz w:val="18"/>
                <w:szCs w:val="18"/>
              </w:rPr>
            </w:pPr>
            <w:r w:rsidRPr="00BE1C60">
              <w:rPr>
                <w:rFonts w:eastAsia="Times New Roman" w:cstheme="minorHAnsi"/>
                <w:b/>
                <w:bCs/>
                <w:sz w:val="18"/>
                <w:szCs w:val="18"/>
              </w:rPr>
              <w:t xml:space="preserve">Promise that God will bless the world through Abraham– </w:t>
            </w:r>
            <w:r w:rsidRPr="00BE1C60">
              <w:rPr>
                <w:rFonts w:eastAsia="Times New Roman" w:cstheme="minorHAnsi"/>
                <w:b/>
                <w:bCs/>
                <w:color w:val="FF0000"/>
                <w:sz w:val="18"/>
                <w:szCs w:val="18"/>
              </w:rPr>
              <w:t>(World-wide Blessing through Abraham)</w:t>
            </w:r>
          </w:p>
          <w:p w14:paraId="3E218FDF" w14:textId="77777777" w:rsidR="008334E6" w:rsidRPr="00BE1C60" w:rsidRDefault="008334E6" w:rsidP="0021332B">
            <w:pPr>
              <w:rPr>
                <w:rFonts w:eastAsia="Times New Roman" w:cstheme="minorHAnsi"/>
                <w:sz w:val="18"/>
                <w:szCs w:val="18"/>
              </w:rPr>
            </w:pPr>
            <w:hyperlink r:id="rId72" w:history="1">
              <w:r w:rsidRPr="00BE1C60">
                <w:rPr>
                  <w:rFonts w:eastAsia="Times New Roman" w:cstheme="minorHAnsi"/>
                  <w:color w:val="0563C1"/>
                  <w:sz w:val="18"/>
                  <w:szCs w:val="18"/>
                  <w:u w:val="single"/>
                </w:rPr>
                <w:t>Genesis 12:3</w:t>
              </w:r>
            </w:hyperlink>
            <w:r w:rsidRPr="00BE1C60">
              <w:rPr>
                <w:rFonts w:eastAsia="Times New Roman" w:cstheme="minorHAnsi"/>
                <w:sz w:val="18"/>
                <w:szCs w:val="18"/>
              </w:rPr>
              <w:t xml:space="preserve">; </w:t>
            </w:r>
            <w:hyperlink r:id="rId73" w:history="1">
              <w:r w:rsidRPr="00BE1C60">
                <w:rPr>
                  <w:rFonts w:eastAsia="Times New Roman" w:cstheme="minorHAnsi"/>
                  <w:color w:val="0563C1"/>
                  <w:sz w:val="18"/>
                  <w:szCs w:val="18"/>
                  <w:u w:val="single"/>
                </w:rPr>
                <w:t>22:1-19</w:t>
              </w:r>
            </w:hyperlink>
            <w:r w:rsidRPr="00BE1C60">
              <w:rPr>
                <w:rFonts w:eastAsia="Times New Roman" w:cstheme="minorHAnsi"/>
                <w:sz w:val="18"/>
                <w:szCs w:val="18"/>
              </w:rPr>
              <w:t xml:space="preserve"> </w:t>
            </w:r>
          </w:p>
        </w:tc>
        <w:tc>
          <w:tcPr>
            <w:tcW w:w="4451" w:type="dxa"/>
            <w:tcBorders>
              <w:top w:val="single" w:sz="6" w:space="0" w:color="auto"/>
              <w:left w:val="single" w:sz="18" w:space="0" w:color="auto"/>
              <w:bottom w:val="single" w:sz="18" w:space="0" w:color="auto"/>
            </w:tcBorders>
            <w:vAlign w:val="center"/>
          </w:tcPr>
          <w:p w14:paraId="28992C04" w14:textId="77777777" w:rsidR="008334E6" w:rsidRPr="00BE1C60" w:rsidRDefault="008334E6" w:rsidP="0021332B">
            <w:pPr>
              <w:rPr>
                <w:rFonts w:eastAsia="Times New Roman" w:cstheme="minorHAnsi"/>
                <w:sz w:val="18"/>
                <w:szCs w:val="18"/>
              </w:rPr>
            </w:pPr>
            <w:r w:rsidRPr="00BE1C60">
              <w:rPr>
                <w:rFonts w:eastAsia="Times New Roman" w:cstheme="minorHAnsi"/>
                <w:b/>
                <w:bCs/>
                <w:color w:val="FF0000"/>
                <w:sz w:val="18"/>
                <w:szCs w:val="18"/>
              </w:rPr>
              <w:t>New Covenant</w:t>
            </w:r>
            <w:r w:rsidRPr="00BE1C60">
              <w:rPr>
                <w:rFonts w:eastAsia="Times New Roman" w:cstheme="minorHAnsi"/>
                <w:b/>
                <w:bCs/>
                <w:sz w:val="18"/>
                <w:szCs w:val="18"/>
              </w:rPr>
              <w:t xml:space="preserve"> –  To Israel &amp; Judah, No psychology, Law written in the heart, all will know God </w:t>
            </w:r>
            <w:hyperlink r:id="rId74" w:history="1">
              <w:r w:rsidRPr="00BE1C60">
                <w:rPr>
                  <w:rFonts w:eastAsia="Times New Roman" w:cstheme="minorHAnsi"/>
                  <w:color w:val="0563C1"/>
                  <w:sz w:val="18"/>
                  <w:szCs w:val="18"/>
                  <w:u w:val="single"/>
                </w:rPr>
                <w:t>Jeremiah 31:31-40</w:t>
              </w:r>
            </w:hyperlink>
            <w:r w:rsidRPr="00BE1C60">
              <w:rPr>
                <w:rFonts w:eastAsia="Times New Roman" w:cstheme="minorHAnsi"/>
                <w:sz w:val="18"/>
                <w:szCs w:val="18"/>
              </w:rPr>
              <w:t xml:space="preserve">; </w:t>
            </w:r>
            <w:hyperlink r:id="rId75" w:history="1">
              <w:r w:rsidRPr="00BE1C60">
                <w:rPr>
                  <w:rFonts w:eastAsia="Times New Roman" w:cstheme="minorHAnsi"/>
                  <w:color w:val="0563C1"/>
                  <w:sz w:val="18"/>
                  <w:szCs w:val="18"/>
                  <w:u w:val="single"/>
                </w:rPr>
                <w:t>Hebrews 8:1-13</w:t>
              </w:r>
            </w:hyperlink>
            <w:r w:rsidRPr="00BE1C60">
              <w:rPr>
                <w:rFonts w:eastAsia="Times New Roman" w:cstheme="minorHAnsi"/>
                <w:sz w:val="18"/>
                <w:szCs w:val="18"/>
              </w:rPr>
              <w:t xml:space="preserve">; </w:t>
            </w:r>
            <w:hyperlink r:id="rId76" w:history="1">
              <w:r w:rsidRPr="00BE1C60">
                <w:rPr>
                  <w:rFonts w:eastAsia="Times New Roman" w:cstheme="minorHAnsi"/>
                  <w:color w:val="0563C1"/>
                  <w:sz w:val="18"/>
                  <w:szCs w:val="18"/>
                  <w:u w:val="single"/>
                </w:rPr>
                <w:t>Luke 1:26-38</w:t>
              </w:r>
            </w:hyperlink>
            <w:r w:rsidRPr="00BE1C60">
              <w:rPr>
                <w:rFonts w:eastAsia="Times New Roman" w:cstheme="minorHAnsi"/>
                <w:sz w:val="18"/>
                <w:szCs w:val="18"/>
              </w:rPr>
              <w:t xml:space="preserve">; </w:t>
            </w:r>
            <w:hyperlink r:id="rId77" w:history="1">
              <w:r w:rsidRPr="00BE1C60">
                <w:rPr>
                  <w:rFonts w:eastAsia="Times New Roman" w:cstheme="minorHAnsi"/>
                  <w:color w:val="0563C1"/>
                  <w:sz w:val="18"/>
                  <w:szCs w:val="18"/>
                  <w:u w:val="single"/>
                </w:rPr>
                <w:t>Amos 9:11-15</w:t>
              </w:r>
            </w:hyperlink>
          </w:p>
        </w:tc>
      </w:tr>
      <w:tr w:rsidR="008334E6" w:rsidRPr="00BE1C60" w14:paraId="2C4DD715" w14:textId="77777777" w:rsidTr="00821530">
        <w:trPr>
          <w:jc w:val="center"/>
        </w:trPr>
        <w:tc>
          <w:tcPr>
            <w:tcW w:w="8568" w:type="dxa"/>
            <w:gridSpan w:val="2"/>
            <w:tcBorders>
              <w:top w:val="single" w:sz="18" w:space="0" w:color="auto"/>
              <w:bottom w:val="single" w:sz="18" w:space="0" w:color="auto"/>
            </w:tcBorders>
            <w:shd w:val="clear" w:color="auto" w:fill="DEEAF6" w:themeFill="accent5" w:themeFillTint="33"/>
            <w:vAlign w:val="center"/>
          </w:tcPr>
          <w:p w14:paraId="328DFE50" w14:textId="77777777" w:rsidR="008334E6" w:rsidRPr="00BE1C60" w:rsidRDefault="008334E6" w:rsidP="0021332B">
            <w:pPr>
              <w:ind w:left="288"/>
              <w:jc w:val="center"/>
              <w:rPr>
                <w:rFonts w:eastAsia="Times New Roman" w:cstheme="minorHAnsi"/>
                <w:b/>
                <w:bCs/>
                <w:color w:val="FF0000"/>
                <w:sz w:val="18"/>
                <w:szCs w:val="18"/>
              </w:rPr>
            </w:pPr>
            <w:r w:rsidRPr="00BE1C60">
              <w:rPr>
                <w:rFonts w:eastAsia="Times New Roman" w:cstheme="minorHAnsi"/>
                <w:b/>
                <w:bCs/>
                <w:color w:val="FF0000"/>
                <w:sz w:val="18"/>
                <w:szCs w:val="18"/>
              </w:rPr>
              <w:t>Christ and the Gentiles – Scripture with foresight preached the Gospel to Abraham</w:t>
            </w:r>
          </w:p>
          <w:p w14:paraId="0C6222D3" w14:textId="77777777" w:rsidR="008334E6" w:rsidRPr="00BE1C60" w:rsidRDefault="008334E6" w:rsidP="0021332B">
            <w:pPr>
              <w:ind w:left="288"/>
              <w:jc w:val="center"/>
              <w:rPr>
                <w:rFonts w:eastAsia="Times New Roman" w:cstheme="minorHAnsi"/>
                <w:b/>
                <w:bCs/>
                <w:color w:val="FF0000"/>
                <w:sz w:val="18"/>
                <w:szCs w:val="18"/>
              </w:rPr>
            </w:pPr>
            <w:hyperlink r:id="rId78" w:history="1">
              <w:r w:rsidRPr="00BE1C60">
                <w:rPr>
                  <w:rFonts w:eastAsia="Times New Roman" w:cstheme="minorHAnsi"/>
                  <w:b/>
                  <w:bCs/>
                  <w:color w:val="0563C1"/>
                  <w:sz w:val="18"/>
                  <w:szCs w:val="18"/>
                  <w:u w:val="single"/>
                </w:rPr>
                <w:t>Galatians 3</w:t>
              </w:r>
            </w:hyperlink>
            <w:r w:rsidRPr="00BE1C60">
              <w:rPr>
                <w:rFonts w:eastAsia="Times New Roman" w:cstheme="minorHAnsi"/>
                <w:b/>
                <w:bCs/>
                <w:color w:val="FF0000"/>
                <w:sz w:val="18"/>
                <w:szCs w:val="18"/>
              </w:rPr>
              <w:t xml:space="preserve"> Interprets the Abrahamic Covenant in the New Testament</w:t>
            </w:r>
          </w:p>
          <w:p w14:paraId="2BDEB160" w14:textId="77777777" w:rsidR="008334E6" w:rsidRPr="00BE1C60" w:rsidRDefault="008334E6" w:rsidP="0021332B">
            <w:pPr>
              <w:rPr>
                <w:rFonts w:eastAsia="Times New Roman" w:cstheme="minorHAnsi"/>
                <w:sz w:val="18"/>
                <w:szCs w:val="18"/>
              </w:rPr>
            </w:pPr>
            <w:hyperlink r:id="rId79" w:history="1">
              <w:r w:rsidRPr="00BE1C60">
                <w:rPr>
                  <w:rStyle w:val="Hyperlink"/>
                  <w:rFonts w:eastAsia="Times New Roman" w:cstheme="minorHAnsi"/>
                  <w:b/>
                  <w:bCs/>
                  <w:sz w:val="18"/>
                  <w:szCs w:val="18"/>
                </w:rPr>
                <w:t>Galatians 3:6</w:t>
              </w:r>
            </w:hyperlink>
            <w:r w:rsidRPr="00BE1C60">
              <w:rPr>
                <w:rFonts w:eastAsia="Times New Roman" w:cstheme="minorHAnsi"/>
                <w:b/>
                <w:bCs/>
                <w:sz w:val="18"/>
                <w:szCs w:val="18"/>
              </w:rPr>
              <w:t xml:space="preserve"> </w:t>
            </w:r>
            <w:r w:rsidRPr="00BE1C60">
              <w:rPr>
                <w:rFonts w:eastAsia="Times New Roman" w:cstheme="minorHAnsi"/>
                <w:sz w:val="18"/>
                <w:szCs w:val="18"/>
              </w:rPr>
              <w:t xml:space="preserve">Even as Abraham believed God, and it was accounted to him for righteousness. </w:t>
            </w:r>
          </w:p>
          <w:p w14:paraId="1947769C" w14:textId="77777777" w:rsidR="008334E6" w:rsidRPr="00BE1C60" w:rsidRDefault="008334E6" w:rsidP="0021332B">
            <w:pPr>
              <w:rPr>
                <w:rFonts w:eastAsia="Times New Roman" w:cstheme="minorHAnsi"/>
                <w:b/>
                <w:bCs/>
                <w:sz w:val="18"/>
                <w:szCs w:val="18"/>
              </w:rPr>
            </w:pPr>
            <w:r w:rsidRPr="00BE1C60">
              <w:rPr>
                <w:rFonts w:eastAsia="Times New Roman" w:cstheme="minorHAnsi"/>
                <w:b/>
                <w:bCs/>
                <w:sz w:val="18"/>
                <w:szCs w:val="18"/>
              </w:rPr>
              <w:t xml:space="preserve">Galatians 3:7 </w:t>
            </w:r>
            <w:r w:rsidRPr="00BE1C60">
              <w:rPr>
                <w:rFonts w:eastAsia="Times New Roman" w:cstheme="minorHAnsi"/>
                <w:sz w:val="18"/>
                <w:szCs w:val="18"/>
              </w:rPr>
              <w:t>Know ye therefore that they which are of faith, the same are the children of Abraham.</w:t>
            </w:r>
          </w:p>
          <w:p w14:paraId="659E0421" w14:textId="77777777" w:rsidR="008334E6" w:rsidRPr="00BE1C60" w:rsidRDefault="008334E6" w:rsidP="0021332B">
            <w:pPr>
              <w:rPr>
                <w:rFonts w:eastAsia="Times New Roman" w:cstheme="minorHAnsi"/>
                <w:b/>
                <w:bCs/>
                <w:sz w:val="18"/>
                <w:szCs w:val="18"/>
              </w:rPr>
            </w:pPr>
            <w:r w:rsidRPr="00BE1C60">
              <w:rPr>
                <w:rFonts w:eastAsia="Times New Roman" w:cstheme="minorHAnsi"/>
                <w:b/>
                <w:bCs/>
                <w:sz w:val="18"/>
                <w:szCs w:val="18"/>
              </w:rPr>
              <w:t xml:space="preserve">Galatians 3:8 </w:t>
            </w:r>
            <w:r w:rsidRPr="00BE1C60">
              <w:rPr>
                <w:rFonts w:eastAsia="Times New Roman" w:cstheme="minorHAnsi"/>
                <w:sz w:val="18"/>
                <w:szCs w:val="18"/>
              </w:rPr>
              <w:t>And the scripture, foreseeing that God would justify the heathen through faith, preached before the gospel unto Abraham, saying, In thee shall all nations be blessed.</w:t>
            </w:r>
          </w:p>
          <w:p w14:paraId="7A114E6F" w14:textId="77777777" w:rsidR="008334E6" w:rsidRPr="00BE1C60" w:rsidRDefault="008334E6" w:rsidP="0021332B">
            <w:pPr>
              <w:rPr>
                <w:rFonts w:eastAsia="Times New Roman" w:cstheme="minorHAnsi"/>
                <w:b/>
                <w:bCs/>
                <w:sz w:val="18"/>
                <w:szCs w:val="18"/>
              </w:rPr>
            </w:pPr>
            <w:r w:rsidRPr="00BE1C60">
              <w:rPr>
                <w:rFonts w:eastAsia="Times New Roman" w:cstheme="minorHAnsi"/>
                <w:b/>
                <w:bCs/>
                <w:sz w:val="18"/>
                <w:szCs w:val="18"/>
              </w:rPr>
              <w:t xml:space="preserve">Galatians 3:9 </w:t>
            </w:r>
            <w:r w:rsidRPr="00BE1C60">
              <w:rPr>
                <w:rFonts w:eastAsia="Times New Roman" w:cstheme="minorHAnsi"/>
                <w:sz w:val="18"/>
                <w:szCs w:val="18"/>
              </w:rPr>
              <w:t>So then they which be of faith are blessed with faithful Abraham.</w:t>
            </w:r>
          </w:p>
          <w:p w14:paraId="04FB0079" w14:textId="77777777" w:rsidR="008334E6" w:rsidRPr="00BE1C60" w:rsidRDefault="008334E6" w:rsidP="0021332B">
            <w:pPr>
              <w:rPr>
                <w:rFonts w:eastAsia="Times New Roman" w:cstheme="minorHAnsi"/>
                <w:b/>
                <w:bCs/>
                <w:color w:val="FF0000"/>
                <w:sz w:val="18"/>
                <w:szCs w:val="18"/>
              </w:rPr>
            </w:pPr>
            <w:hyperlink r:id="rId80" w:history="1">
              <w:r w:rsidRPr="00BE1C60">
                <w:rPr>
                  <w:rStyle w:val="Hyperlink"/>
                  <w:rFonts w:eastAsia="Times New Roman" w:cstheme="minorHAnsi"/>
                  <w:b/>
                  <w:bCs/>
                  <w:sz w:val="18"/>
                  <w:szCs w:val="18"/>
                </w:rPr>
                <w:t>Galatians 3:29</w:t>
              </w:r>
            </w:hyperlink>
            <w:r w:rsidRPr="00BE1C60">
              <w:rPr>
                <w:rFonts w:eastAsia="Times New Roman" w:cstheme="minorHAnsi"/>
                <w:b/>
                <w:bCs/>
                <w:color w:val="FF0000"/>
                <w:sz w:val="18"/>
                <w:szCs w:val="18"/>
              </w:rPr>
              <w:t xml:space="preserve"> And if ye be Christ’s, then are ye Abraham’s seed, and heirs according to the promise.</w:t>
            </w:r>
          </w:p>
        </w:tc>
      </w:tr>
    </w:tbl>
    <w:p w14:paraId="053D2DBF" w14:textId="77777777" w:rsidR="008334E6" w:rsidRPr="00924A50" w:rsidRDefault="008334E6" w:rsidP="008334E6">
      <w:pPr>
        <w:tabs>
          <w:tab w:val="left" w:pos="3642"/>
        </w:tabs>
        <w:rPr>
          <w:b/>
          <w:bCs/>
          <w:color w:val="538135" w:themeColor="accent6" w:themeShade="BF"/>
        </w:rPr>
      </w:pPr>
    </w:p>
    <w:sectPr w:rsidR="008334E6" w:rsidRPr="00924A50" w:rsidSect="00EE1DA7">
      <w:headerReference w:type="default" r:id="rId81"/>
      <w:footerReference w:type="default" r:id="rId82"/>
      <w:pgSz w:w="12240" w:h="15840"/>
      <w:pgMar w:top="1440" w:right="1440" w:bottom="1440" w:left="1440" w:header="720" w:footer="720" w:gutter="0"/>
      <w:pgNumType w:start="2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C4946" w14:textId="77777777" w:rsidR="00AB3D3E" w:rsidRDefault="00AB3D3E" w:rsidP="00FB6255">
      <w:r>
        <w:separator/>
      </w:r>
    </w:p>
  </w:endnote>
  <w:endnote w:type="continuationSeparator" w:id="0">
    <w:p w14:paraId="15457D68" w14:textId="77777777" w:rsidR="00AB3D3E" w:rsidRDefault="00AB3D3E" w:rsidP="00FB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963827"/>
      <w:docPartObj>
        <w:docPartGallery w:val="Page Numbers (Bottom of Page)"/>
        <w:docPartUnique/>
      </w:docPartObj>
    </w:sdtPr>
    <w:sdtEndPr>
      <w:rPr>
        <w:noProof/>
      </w:rPr>
    </w:sdtEndPr>
    <w:sdtContent>
      <w:p w14:paraId="62395CE0" w14:textId="77777777" w:rsidR="003D145D" w:rsidRDefault="003D14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CF5C9" w14:textId="77777777" w:rsidR="003D145D" w:rsidRDefault="003D1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61BF7" w14:textId="77777777" w:rsidR="00AB3D3E" w:rsidRDefault="00AB3D3E" w:rsidP="00FB6255">
      <w:r>
        <w:separator/>
      </w:r>
    </w:p>
  </w:footnote>
  <w:footnote w:type="continuationSeparator" w:id="0">
    <w:p w14:paraId="7B70C3EB" w14:textId="77777777" w:rsidR="00AB3D3E" w:rsidRDefault="00AB3D3E" w:rsidP="00FB6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66B08" w14:textId="77777777" w:rsidR="00FB6255" w:rsidRDefault="00FB6255">
    <w:pPr>
      <w:pStyle w:val="Header"/>
    </w:pPr>
    <w:r>
      <w:t>10_Deuteronomy</w:t>
    </w:r>
    <w:r w:rsidR="00A020B2">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15CAC"/>
    <w:multiLevelType w:val="hybridMultilevel"/>
    <w:tmpl w:val="4A8C427C"/>
    <w:lvl w:ilvl="0" w:tplc="A3CC3BB0">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53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55"/>
    <w:rsid w:val="00022CEF"/>
    <w:rsid w:val="000630C3"/>
    <w:rsid w:val="000A441A"/>
    <w:rsid w:val="0014765B"/>
    <w:rsid w:val="00186AF3"/>
    <w:rsid w:val="001C7479"/>
    <w:rsid w:val="0021786D"/>
    <w:rsid w:val="002C7A9C"/>
    <w:rsid w:val="00363653"/>
    <w:rsid w:val="003D145D"/>
    <w:rsid w:val="00435D8B"/>
    <w:rsid w:val="004A5430"/>
    <w:rsid w:val="0052612A"/>
    <w:rsid w:val="00582268"/>
    <w:rsid w:val="00631F05"/>
    <w:rsid w:val="0071456C"/>
    <w:rsid w:val="00737C42"/>
    <w:rsid w:val="00821530"/>
    <w:rsid w:val="00826FB6"/>
    <w:rsid w:val="008334E6"/>
    <w:rsid w:val="0087214C"/>
    <w:rsid w:val="00924A50"/>
    <w:rsid w:val="009841A6"/>
    <w:rsid w:val="00A020B2"/>
    <w:rsid w:val="00A8172A"/>
    <w:rsid w:val="00AB3D3E"/>
    <w:rsid w:val="00B60E91"/>
    <w:rsid w:val="00B77A5C"/>
    <w:rsid w:val="00BE549B"/>
    <w:rsid w:val="00C22275"/>
    <w:rsid w:val="00D254E0"/>
    <w:rsid w:val="00D80AF8"/>
    <w:rsid w:val="00D83B2E"/>
    <w:rsid w:val="00DA05E1"/>
    <w:rsid w:val="00DB1ABB"/>
    <w:rsid w:val="00DD290A"/>
    <w:rsid w:val="00DE5236"/>
    <w:rsid w:val="00E20B66"/>
    <w:rsid w:val="00E31C70"/>
    <w:rsid w:val="00EE1DA7"/>
    <w:rsid w:val="00FB6255"/>
    <w:rsid w:val="00FE65F7"/>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3115E"/>
  <w15:chartTrackingRefBased/>
  <w15:docId w15:val="{CF0C91FB-11EA-4D73-BF53-5676C013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B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255"/>
    <w:pPr>
      <w:tabs>
        <w:tab w:val="center" w:pos="4680"/>
        <w:tab w:val="right" w:pos="9360"/>
      </w:tabs>
    </w:pPr>
  </w:style>
  <w:style w:type="character" w:customStyle="1" w:styleId="HeaderChar">
    <w:name w:val="Header Char"/>
    <w:basedOn w:val="DefaultParagraphFont"/>
    <w:link w:val="Header"/>
    <w:uiPriority w:val="99"/>
    <w:rsid w:val="00FB6255"/>
  </w:style>
  <w:style w:type="paragraph" w:styleId="Footer">
    <w:name w:val="footer"/>
    <w:basedOn w:val="Normal"/>
    <w:link w:val="FooterChar"/>
    <w:uiPriority w:val="99"/>
    <w:unhideWhenUsed/>
    <w:rsid w:val="00FB6255"/>
    <w:pPr>
      <w:tabs>
        <w:tab w:val="center" w:pos="4680"/>
        <w:tab w:val="right" w:pos="9360"/>
      </w:tabs>
    </w:pPr>
  </w:style>
  <w:style w:type="character" w:customStyle="1" w:styleId="FooterChar">
    <w:name w:val="Footer Char"/>
    <w:basedOn w:val="DefaultParagraphFont"/>
    <w:link w:val="Footer"/>
    <w:uiPriority w:val="99"/>
    <w:rsid w:val="00FB6255"/>
  </w:style>
  <w:style w:type="character" w:styleId="Hyperlink">
    <w:name w:val="Hyperlink"/>
    <w:basedOn w:val="DefaultParagraphFont"/>
    <w:uiPriority w:val="99"/>
    <w:unhideWhenUsed/>
    <w:rsid w:val="00FB6255"/>
    <w:rPr>
      <w:color w:val="0563C1" w:themeColor="hyperlink"/>
      <w:u w:val="single"/>
    </w:rPr>
  </w:style>
  <w:style w:type="character" w:styleId="UnresolvedMention">
    <w:name w:val="Unresolved Mention"/>
    <w:basedOn w:val="DefaultParagraphFont"/>
    <w:uiPriority w:val="99"/>
    <w:semiHidden/>
    <w:unhideWhenUsed/>
    <w:rsid w:val="00FB6255"/>
    <w:rPr>
      <w:color w:val="605E5C"/>
      <w:shd w:val="clear" w:color="auto" w:fill="E1DFDD"/>
    </w:rPr>
  </w:style>
  <w:style w:type="table" w:styleId="TableGrid">
    <w:name w:val="Table Grid"/>
    <w:basedOn w:val="TableNormal"/>
    <w:uiPriority w:val="59"/>
    <w:rsid w:val="00022CEF"/>
    <w:rPr>
      <w:rFonts w:ascii="Liberation Serif" w:eastAsia="NSimSun" w:hAnsi="Liberation Serif" w:cs="Arial"/>
      <w:sz w:val="20"/>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CEF"/>
    <w:pPr>
      <w:spacing w:after="200" w:line="276" w:lineRule="auto"/>
      <w:ind w:left="720"/>
      <w:contextualSpacing/>
    </w:pPr>
    <w:rPr>
      <w:rFonts w:ascii="Calibri" w:eastAsia="Calibri" w:hAnsi="Calibri" w:cs="Times New Roman"/>
      <w:kern w:val="0"/>
      <w14:ligatures w14:val="none"/>
    </w:rPr>
  </w:style>
  <w:style w:type="table" w:customStyle="1" w:styleId="TableGrid5">
    <w:name w:val="Table Grid5"/>
    <w:basedOn w:val="TableNormal"/>
    <w:next w:val="TableGrid"/>
    <w:uiPriority w:val="39"/>
    <w:rsid w:val="00022CE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290A"/>
    <w:rPr>
      <w:sz w:val="16"/>
      <w:szCs w:val="16"/>
    </w:rPr>
  </w:style>
  <w:style w:type="paragraph" w:styleId="CommentText">
    <w:name w:val="annotation text"/>
    <w:basedOn w:val="Normal"/>
    <w:link w:val="CommentTextChar"/>
    <w:uiPriority w:val="99"/>
    <w:semiHidden/>
    <w:unhideWhenUsed/>
    <w:rsid w:val="00DD290A"/>
    <w:rPr>
      <w:sz w:val="20"/>
      <w:szCs w:val="20"/>
    </w:rPr>
  </w:style>
  <w:style w:type="character" w:customStyle="1" w:styleId="CommentTextChar">
    <w:name w:val="Comment Text Char"/>
    <w:basedOn w:val="DefaultParagraphFont"/>
    <w:link w:val="CommentText"/>
    <w:uiPriority w:val="99"/>
    <w:semiHidden/>
    <w:rsid w:val="00DD290A"/>
    <w:rPr>
      <w:sz w:val="20"/>
      <w:szCs w:val="20"/>
    </w:rPr>
  </w:style>
  <w:style w:type="paragraph" w:styleId="CommentSubject">
    <w:name w:val="annotation subject"/>
    <w:basedOn w:val="CommentText"/>
    <w:next w:val="CommentText"/>
    <w:link w:val="CommentSubjectChar"/>
    <w:uiPriority w:val="99"/>
    <w:semiHidden/>
    <w:unhideWhenUsed/>
    <w:rsid w:val="00DD290A"/>
    <w:rPr>
      <w:b/>
      <w:bCs/>
    </w:rPr>
  </w:style>
  <w:style w:type="character" w:customStyle="1" w:styleId="CommentSubjectChar">
    <w:name w:val="Comment Subject Char"/>
    <w:basedOn w:val="CommentTextChar"/>
    <w:link w:val="CommentSubject"/>
    <w:uiPriority w:val="99"/>
    <w:semiHidden/>
    <w:rsid w:val="00DD290A"/>
    <w:rPr>
      <w:b/>
      <w:bCs/>
      <w:sz w:val="20"/>
      <w:szCs w:val="20"/>
    </w:rPr>
  </w:style>
  <w:style w:type="paragraph" w:styleId="NoSpacing">
    <w:name w:val="No Spacing"/>
    <w:link w:val="NoSpacingChar"/>
    <w:uiPriority w:val="1"/>
    <w:qFormat/>
    <w:rsid w:val="00EE1DA7"/>
    <w:rPr>
      <w:rFonts w:eastAsiaTheme="minorEastAsia"/>
      <w:kern w:val="0"/>
      <w14:ligatures w14:val="none"/>
    </w:rPr>
  </w:style>
  <w:style w:type="character" w:customStyle="1" w:styleId="NoSpacingChar">
    <w:name w:val="No Spacing Char"/>
    <w:basedOn w:val="DefaultParagraphFont"/>
    <w:link w:val="NoSpacing"/>
    <w:uiPriority w:val="1"/>
    <w:rsid w:val="00EE1DA7"/>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jer25.11-14" TargetMode="External"/><Relationship Id="rId18" Type="http://schemas.openxmlformats.org/officeDocument/2006/relationships/hyperlink" Target="swordsearcher://bible/de28.49-58" TargetMode="External"/><Relationship Id="rId26" Type="http://schemas.openxmlformats.org/officeDocument/2006/relationships/hyperlink" Target="swordsearcher://bible/2kings23.26-27" TargetMode="External"/><Relationship Id="rId39" Type="http://schemas.openxmlformats.org/officeDocument/2006/relationships/hyperlink" Target="swordsearcher://bible/dan9.25" TargetMode="External"/><Relationship Id="rId21" Type="http://schemas.openxmlformats.org/officeDocument/2006/relationships/hyperlink" Target="swordsearcher://bible/de29.24-29" TargetMode="External"/><Relationship Id="rId34" Type="http://schemas.openxmlformats.org/officeDocument/2006/relationships/hyperlink" Target="swordsearcher://bible/ezra8" TargetMode="External"/><Relationship Id="rId42" Type="http://schemas.openxmlformats.org/officeDocument/2006/relationships/hyperlink" Target="swordsearcher://bible/jer29.10" TargetMode="External"/><Relationship Id="rId47" Type="http://schemas.openxmlformats.org/officeDocument/2006/relationships/hyperlink" Target="swordsearcher://bible/isa44.9-20" TargetMode="External"/><Relationship Id="rId50" Type="http://schemas.openxmlformats.org/officeDocument/2006/relationships/hyperlink" Target="swordsearcher://bible/isa45.4-16" TargetMode="External"/><Relationship Id="rId55" Type="http://schemas.openxmlformats.org/officeDocument/2006/relationships/hyperlink" Target="swordsearcher://bible/jer22.30" TargetMode="External"/><Relationship Id="rId63" Type="http://schemas.openxmlformats.org/officeDocument/2006/relationships/hyperlink" Target="swordsearcher://bible/de30.3-5" TargetMode="External"/><Relationship Id="rId68" Type="http://schemas.openxmlformats.org/officeDocument/2006/relationships/hyperlink" Target="swordsearcher://bible/2sam7.1-16" TargetMode="External"/><Relationship Id="rId76" Type="http://schemas.openxmlformats.org/officeDocument/2006/relationships/hyperlink" Target="swordsearcher://bible/luke1.26-38" TargetMode="External"/><Relationship Id="rId84"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swordsearcher://bible/ex3.15" TargetMode="External"/><Relationship Id="rId2" Type="http://schemas.openxmlformats.org/officeDocument/2006/relationships/styles" Target="styles.xml"/><Relationship Id="rId16" Type="http://schemas.openxmlformats.org/officeDocument/2006/relationships/hyperlink" Target="swordsearcher://bible/de28.1-2" TargetMode="External"/><Relationship Id="rId29" Type="http://schemas.openxmlformats.org/officeDocument/2006/relationships/hyperlink" Target="swordsearcher://bible/rev11.15" TargetMode="External"/><Relationship Id="rId11" Type="http://schemas.openxmlformats.org/officeDocument/2006/relationships/hyperlink" Target="swordsearcher://bible/de18.18-22" TargetMode="External"/><Relationship Id="rId24" Type="http://schemas.openxmlformats.org/officeDocument/2006/relationships/hyperlink" Target="swordsearcher://bible/jer3.6-10" TargetMode="External"/><Relationship Id="rId32" Type="http://schemas.openxmlformats.org/officeDocument/2006/relationships/hyperlink" Target="swordsearcher://bible/mic4.1-7" TargetMode="External"/><Relationship Id="rId37" Type="http://schemas.openxmlformats.org/officeDocument/2006/relationships/hyperlink" Target="swordsearcher://bible/nehemiah10" TargetMode="External"/><Relationship Id="rId40" Type="http://schemas.openxmlformats.org/officeDocument/2006/relationships/hyperlink" Target="swordsearcher://bible/ezra1.1-4" TargetMode="External"/><Relationship Id="rId45" Type="http://schemas.openxmlformats.org/officeDocument/2006/relationships/hyperlink" Target="swordsearcher://bible/isa44.1-5" TargetMode="External"/><Relationship Id="rId53" Type="http://schemas.openxmlformats.org/officeDocument/2006/relationships/hyperlink" Target="swordsearcher://bible/ps89" TargetMode="External"/><Relationship Id="rId58" Type="http://schemas.openxmlformats.org/officeDocument/2006/relationships/hyperlink" Target="swordsearcher://bible/jer23.5" TargetMode="External"/><Relationship Id="rId66" Type="http://schemas.openxmlformats.org/officeDocument/2006/relationships/hyperlink" Target="swordsearcher://bible/gen13.16" TargetMode="External"/><Relationship Id="rId74" Type="http://schemas.openxmlformats.org/officeDocument/2006/relationships/hyperlink" Target="swordsearcher://bible/jer31.27-40" TargetMode="External"/><Relationship Id="rId79" Type="http://schemas.openxmlformats.org/officeDocument/2006/relationships/hyperlink" Target="swordsearcher://bible/gal3.6-9" TargetMode="External"/><Relationship Id="rId5" Type="http://schemas.openxmlformats.org/officeDocument/2006/relationships/footnotes" Target="footnotes.xml"/><Relationship Id="rId61" Type="http://schemas.openxmlformats.org/officeDocument/2006/relationships/hyperlink" Target="swordsearcher://bible/gen12.1-3" TargetMode="External"/><Relationship Id="rId82" Type="http://schemas.openxmlformats.org/officeDocument/2006/relationships/footer" Target="footer1.xml"/><Relationship Id="rId10" Type="http://schemas.openxmlformats.org/officeDocument/2006/relationships/hyperlink" Target="swordsearcher://bible/Amos3.7" TargetMode="External"/><Relationship Id="rId19" Type="http://schemas.openxmlformats.org/officeDocument/2006/relationships/hyperlink" Target="swordsearcher://bible/de28.68" TargetMode="External"/><Relationship Id="rId31" Type="http://schemas.openxmlformats.org/officeDocument/2006/relationships/hyperlink" Target="swordsearcher://bible/isa2" TargetMode="External"/><Relationship Id="rId44" Type="http://schemas.openxmlformats.org/officeDocument/2006/relationships/hyperlink" Target="swordsearcher://bible/isa45.1-5" TargetMode="External"/><Relationship Id="rId52" Type="http://schemas.openxmlformats.org/officeDocument/2006/relationships/hyperlink" Target="swordsearcher://bible/2sam7.1-29" TargetMode="External"/><Relationship Id="rId60" Type="http://schemas.openxmlformats.org/officeDocument/2006/relationships/hyperlink" Target="swordsearcher://bible/jer33.15" TargetMode="External"/><Relationship Id="rId65" Type="http://schemas.openxmlformats.org/officeDocument/2006/relationships/hyperlink" Target="swordsearcher://bible/gen12.3" TargetMode="External"/><Relationship Id="rId73" Type="http://schemas.openxmlformats.org/officeDocument/2006/relationships/hyperlink" Target="swordsearcher://bible/gen22.1-19" TargetMode="External"/><Relationship Id="rId78" Type="http://schemas.openxmlformats.org/officeDocument/2006/relationships/hyperlink" Target="swordsearcher://bible/gal3"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swordsearcher://bible/de29" TargetMode="External"/><Relationship Id="rId14" Type="http://schemas.openxmlformats.org/officeDocument/2006/relationships/hyperlink" Target="swordsearcher://bible/lev26.34" TargetMode="External"/><Relationship Id="rId22" Type="http://schemas.openxmlformats.org/officeDocument/2006/relationships/hyperlink" Target="swordsearcher://bible/jer3.8" TargetMode="External"/><Relationship Id="rId27" Type="http://schemas.openxmlformats.org/officeDocument/2006/relationships/hyperlink" Target="swordsearcher://bible/isa11.10-16" TargetMode="External"/><Relationship Id="rId30" Type="http://schemas.openxmlformats.org/officeDocument/2006/relationships/hyperlink" Target="swordsearcher://bible/rev19-22" TargetMode="External"/><Relationship Id="rId35" Type="http://schemas.openxmlformats.org/officeDocument/2006/relationships/hyperlink" Target="swordsearcher://bible/ezra9" TargetMode="External"/><Relationship Id="rId43" Type="http://schemas.openxmlformats.org/officeDocument/2006/relationships/hyperlink" Target="swordsearcher://bible/isa44.21-28" TargetMode="External"/><Relationship Id="rId48" Type="http://schemas.openxmlformats.org/officeDocument/2006/relationships/hyperlink" Target="swordsearcher://bible/isa44.21-25" TargetMode="External"/><Relationship Id="rId56" Type="http://schemas.openxmlformats.org/officeDocument/2006/relationships/hyperlink" Target="swordsearcher://bible/isa11.1" TargetMode="External"/><Relationship Id="rId64" Type="http://schemas.openxmlformats.org/officeDocument/2006/relationships/hyperlink" Target="swordsearcher://bible/eze36.16-38" TargetMode="External"/><Relationship Id="rId69" Type="http://schemas.openxmlformats.org/officeDocument/2006/relationships/hyperlink" Target="swordsearcher://bible/jer33.19-26" TargetMode="External"/><Relationship Id="rId77" Type="http://schemas.openxmlformats.org/officeDocument/2006/relationships/hyperlink" Target="swordsearcher://bible/amos9.11-15" TargetMode="External"/><Relationship Id="rId8" Type="http://schemas.openxmlformats.org/officeDocument/2006/relationships/hyperlink" Target="swordsearcher://bible/de28-30" TargetMode="External"/><Relationship Id="rId51" Type="http://schemas.openxmlformats.org/officeDocument/2006/relationships/hyperlink" Target="swordsearcher://bible/isa45.17-25" TargetMode="External"/><Relationship Id="rId72" Type="http://schemas.openxmlformats.org/officeDocument/2006/relationships/hyperlink" Target="swordsearcher://bible/gen12.3" TargetMode="External"/><Relationship Id="rId80" Type="http://schemas.openxmlformats.org/officeDocument/2006/relationships/hyperlink" Target="swordsearcher://bible/gal3.29" TargetMode="External"/><Relationship Id="rId3" Type="http://schemas.openxmlformats.org/officeDocument/2006/relationships/settings" Target="settings.xml"/><Relationship Id="rId12" Type="http://schemas.openxmlformats.org/officeDocument/2006/relationships/hyperlink" Target="swordsearcher://bible/gen2.1-7" TargetMode="External"/><Relationship Id="rId17" Type="http://schemas.openxmlformats.org/officeDocument/2006/relationships/hyperlink" Target="swordsearcher://bible/de28.15" TargetMode="External"/><Relationship Id="rId25" Type="http://schemas.openxmlformats.org/officeDocument/2006/relationships/hyperlink" Target="swordsearcher://bible/de28.63-68" TargetMode="External"/><Relationship Id="rId33" Type="http://schemas.openxmlformats.org/officeDocument/2006/relationships/hyperlink" Target="swordsearcher://bible/ezra1-6" TargetMode="External"/><Relationship Id="rId38" Type="http://schemas.openxmlformats.org/officeDocument/2006/relationships/hyperlink" Target="file:///C:\Users\truck\Documents\College%20Courses\Hermeneutics%20101%20Chapter%2025\nehemiah2" TargetMode="External"/><Relationship Id="rId46" Type="http://schemas.openxmlformats.org/officeDocument/2006/relationships/hyperlink" Target="swordsearcher://bible/isa44.6-8" TargetMode="External"/><Relationship Id="rId59" Type="http://schemas.openxmlformats.org/officeDocument/2006/relationships/hyperlink" Target="swordsearcher://bible/jer33.15" TargetMode="External"/><Relationship Id="rId67" Type="http://schemas.openxmlformats.org/officeDocument/2006/relationships/hyperlink" Target="swordsearcher://bible/gen17.1-22" TargetMode="External"/><Relationship Id="rId20" Type="http://schemas.openxmlformats.org/officeDocument/2006/relationships/hyperlink" Target="swordsearcher://bible/de29.12-23" TargetMode="External"/><Relationship Id="rId41" Type="http://schemas.openxmlformats.org/officeDocument/2006/relationships/hyperlink" Target="swordsearcher://bible/jer25.11-14" TargetMode="External"/><Relationship Id="rId54" Type="http://schemas.openxmlformats.org/officeDocument/2006/relationships/hyperlink" Target="swordsearcher://bible/jer22.24" TargetMode="External"/><Relationship Id="rId62" Type="http://schemas.openxmlformats.org/officeDocument/2006/relationships/hyperlink" Target="swordsearcher://bible/gen13.14-18" TargetMode="External"/><Relationship Id="rId70" Type="http://schemas.openxmlformats.org/officeDocument/2006/relationships/hyperlink" Target="swordsearcher://bible/jer31.35-37" TargetMode="External"/><Relationship Id="rId75" Type="http://schemas.openxmlformats.org/officeDocument/2006/relationships/hyperlink" Target="swordsearcher://bible/heb8.1-13"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wordsearcher://bible/lev26.14-17" TargetMode="External"/><Relationship Id="rId23" Type="http://schemas.openxmlformats.org/officeDocument/2006/relationships/hyperlink" Target="swordsearcher://bible/2ki23.25" TargetMode="External"/><Relationship Id="rId28" Type="http://schemas.openxmlformats.org/officeDocument/2006/relationships/hyperlink" Target="swordsearcher://bible/zech14" TargetMode="External"/><Relationship Id="rId36" Type="http://schemas.openxmlformats.org/officeDocument/2006/relationships/hyperlink" Target="swordsearcher://bible/ezra10" TargetMode="External"/><Relationship Id="rId49" Type="http://schemas.openxmlformats.org/officeDocument/2006/relationships/hyperlink" Target="swordsearcher://bible/isa44.26-27" TargetMode="External"/><Relationship Id="rId5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5546</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2024-12-09T04:51:00Z</dcterms:created>
  <dcterms:modified xsi:type="dcterms:W3CDTF">2024-12-09T04:51:00Z</dcterms:modified>
</cp:coreProperties>
</file>