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1799868745"/>
        <w:docPartObj>
          <w:docPartGallery w:val="Cover Pages"/>
          <w:docPartUnique/>
        </w:docPartObj>
      </w:sdtPr>
      <w:sdtEndPr>
        <w:rPr>
          <w:rFonts w:ascii="Calibri" w:hAnsi="Calibri" w:cs="Calibri"/>
          <w:b/>
          <w:bCs/>
          <w:color w:val="BF8F00" w:themeColor="accent4" w:themeShade="BF"/>
          <w:sz w:val="48"/>
          <w:szCs w:val="48"/>
        </w:rPr>
      </w:sdtEndPr>
      <w:sdtContent>
        <w:bookmarkStart w:id="0" w:name="_Hlk186548433" w:displacedByCustomXml="prev"/>
        <w:tbl>
          <w:tblPr>
            <w:tblW w:w="9346" w:type="dxa"/>
            <w:jc w:val="center"/>
            <w:tblLayout w:type="fixed"/>
            <w:tblCellMar>
              <w:left w:w="43" w:type="dxa"/>
              <w:right w:w="43" w:type="dxa"/>
            </w:tblCellMar>
            <w:tblLook w:val="04A0" w:firstRow="1" w:lastRow="0" w:firstColumn="1" w:lastColumn="0" w:noHBand="0" w:noVBand="1"/>
          </w:tblPr>
          <w:tblGrid>
            <w:gridCol w:w="1980"/>
            <w:gridCol w:w="7366"/>
          </w:tblGrid>
          <w:tr w:rsidR="0059645D" w:rsidRPr="00E04EFC" w14:paraId="72DC2145" w14:textId="77777777" w:rsidTr="00A16801">
            <w:trPr>
              <w:trHeight w:val="2160"/>
              <w:jc w:val="center"/>
            </w:trPr>
            <w:tc>
              <w:tcPr>
                <w:tcW w:w="1980" w:type="dxa"/>
                <w:vAlign w:val="center"/>
              </w:tcPr>
              <w:p w14:paraId="4CF1AF99" w14:textId="77777777" w:rsidR="0059645D" w:rsidRPr="00E04EFC" w:rsidRDefault="0059645D" w:rsidP="00A16801">
                <w:pPr>
                  <w:widowControl w:val="0"/>
                  <w:suppressAutoHyphens/>
                  <w:spacing w:before="60" w:after="60"/>
                  <w:rPr>
                    <w:rFonts w:ascii="Calibri" w:eastAsia="Calibri" w:hAnsi="Calibri" w:cs="Noto Sans Arabic UI"/>
                    <w:kern w:val="0"/>
                    <w:sz w:val="92"/>
                    <w:szCs w:val="92"/>
                    <w14:ligatures w14:val="none"/>
                  </w:rPr>
                </w:pPr>
                <w:r w:rsidRPr="00E04EFC">
                  <w:rPr>
                    <w:rFonts w:ascii="Calibri" w:eastAsia="Calibri" w:hAnsi="Calibri" w:cs="Noto Sans Arabic UI"/>
                    <w:noProof/>
                    <w:sz w:val="92"/>
                    <w:szCs w:val="92"/>
                    <w14:ligatures w14:val="none"/>
                  </w:rPr>
                  <w:drawing>
                    <wp:inline distT="0" distB="0" distL="0" distR="0" wp14:anchorId="4C8BA8A8" wp14:editId="24D219D0">
                      <wp:extent cx="1165645" cy="1389888"/>
                      <wp:effectExtent l="0" t="0" r="0" b="1270"/>
                      <wp:docPr id="511441121"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2470" b="3909"/>
                              <a:stretch>
                                <a:fillRect/>
                              </a:stretch>
                            </pic:blipFill>
                            <pic:spPr bwMode="auto">
                              <a:xfrm>
                                <a:off x="0" y="0"/>
                                <a:ext cx="1167787" cy="1392442"/>
                              </a:xfrm>
                              <a:prstGeom prst="rect">
                                <a:avLst/>
                              </a:prstGeom>
                            </pic:spPr>
                          </pic:pic>
                        </a:graphicData>
                      </a:graphic>
                    </wp:inline>
                  </w:drawing>
                </w:r>
              </w:p>
            </w:tc>
            <w:tc>
              <w:tcPr>
                <w:tcW w:w="7366" w:type="dxa"/>
                <w:vAlign w:val="bottom"/>
              </w:tcPr>
              <w:p w14:paraId="6EEA70AC" w14:textId="77777777" w:rsidR="0059645D" w:rsidRPr="00F12BF9" w:rsidRDefault="0059645D" w:rsidP="00A16801">
                <w:pPr>
                  <w:widowControl w:val="0"/>
                  <w:suppressAutoHyphens/>
                  <w:spacing w:after="0"/>
                  <w:rPr>
                    <w:rFonts w:ascii="Calibri" w:eastAsia="Calibri" w:hAnsi="Calibri" w:cs="Noto Sans Arabic UI"/>
                    <w:kern w:val="0"/>
                    <w:sz w:val="86"/>
                    <w:szCs w:val="86"/>
                    <w14:ligatures w14:val="none"/>
                  </w:rPr>
                </w:pPr>
                <w:r w:rsidRPr="00F12BF9">
                  <w:rPr>
                    <w:rFonts w:ascii="Calibri" w:eastAsia="Calibri" w:hAnsi="Calibri" w:cs="Calibri"/>
                    <w:b/>
                    <w:bCs/>
                    <w:color w:val="538135"/>
                    <w:kern w:val="0"/>
                    <w:sz w:val="86"/>
                    <w:szCs w:val="86"/>
                    <w14:ligatures w14:val="none"/>
                  </w:rPr>
                  <w:t xml:space="preserve">LightHouse </w:t>
                </w:r>
                <w:r w:rsidRPr="00F12BF9">
                  <w:rPr>
                    <w:rFonts w:ascii="Calibri" w:eastAsia="Calibri" w:hAnsi="Calibri" w:cs="Calibri"/>
                    <w:b/>
                    <w:bCs/>
                    <w:color w:val="517D33"/>
                    <w:kern w:val="0"/>
                    <w:sz w:val="86"/>
                    <w:szCs w:val="86"/>
                    <w14:ligatures w14:val="none"/>
                  </w:rPr>
                  <w:t>R</w:t>
                </w:r>
                <w:r w:rsidRPr="00F12BF9">
                  <w:rPr>
                    <w:rFonts w:ascii="Calibri" w:eastAsia="Calibri" w:hAnsi="Calibri" w:cs="Calibri"/>
                    <w:b/>
                    <w:bCs/>
                    <w:color w:val="538135"/>
                    <w:kern w:val="0"/>
                    <w:sz w:val="86"/>
                    <w:szCs w:val="86"/>
                    <w14:ligatures w14:val="none"/>
                  </w:rPr>
                  <w:t>anch</w:t>
                </w:r>
              </w:p>
              <w:p w14:paraId="32F16C7F" w14:textId="77777777" w:rsidR="0059645D" w:rsidRPr="00F12BF9" w:rsidRDefault="0059645D" w:rsidP="00A16801">
                <w:pPr>
                  <w:widowControl w:val="0"/>
                  <w:suppressAutoHyphens/>
                  <w:spacing w:after="0" w:line="240" w:lineRule="auto"/>
                  <w:rPr>
                    <w:rFonts w:ascii="Calibri" w:eastAsia="Calibri" w:hAnsi="Calibri" w:cs="Noto Sans Arabic UI"/>
                    <w:kern w:val="0"/>
                    <w:sz w:val="86"/>
                    <w:szCs w:val="86"/>
                    <w14:ligatures w14:val="none"/>
                  </w:rPr>
                </w:pPr>
                <w:r w:rsidRPr="00F12BF9">
                  <w:rPr>
                    <w:rFonts w:ascii="Calibri" w:eastAsia="Calibri" w:hAnsi="Calibri" w:cs="Calibri"/>
                    <w:b/>
                    <w:bCs/>
                    <w:color w:val="538135"/>
                    <w:kern w:val="0"/>
                    <w:sz w:val="86"/>
                    <w:szCs w:val="86"/>
                    <w14:ligatures w14:val="none"/>
                  </w:rPr>
                  <w:t xml:space="preserve">     </w:t>
                </w:r>
                <w:bookmarkStart w:id="1" w:name="_Hlk153968228"/>
                <w:r w:rsidRPr="00F12BF9">
                  <w:rPr>
                    <w:rFonts w:ascii="Calibri" w:eastAsia="Calibri" w:hAnsi="Calibri" w:cs="Calibri"/>
                    <w:b/>
                    <w:bCs/>
                    <w:color w:val="538135"/>
                    <w:kern w:val="0"/>
                    <w:sz w:val="86"/>
                    <w:szCs w:val="86"/>
                    <w14:ligatures w14:val="none"/>
                  </w:rPr>
                  <w:t>Bible</w:t>
                </w:r>
                <w:bookmarkEnd w:id="1"/>
                <w:r w:rsidRPr="00F12BF9">
                  <w:rPr>
                    <w:rFonts w:ascii="Calibri" w:eastAsia="Calibri" w:hAnsi="Calibri" w:cs="Calibri"/>
                    <w:b/>
                    <w:bCs/>
                    <w:color w:val="538135"/>
                    <w:kern w:val="0"/>
                    <w:sz w:val="86"/>
                    <w:szCs w:val="86"/>
                    <w14:ligatures w14:val="none"/>
                  </w:rPr>
                  <w:t xml:space="preserve"> Study </w:t>
                </w:r>
              </w:p>
            </w:tc>
          </w:tr>
        </w:tbl>
        <w:bookmarkEnd w:id="0"/>
        <w:p w14:paraId="4AC8EA21" w14:textId="77777777" w:rsidR="00F12BF9" w:rsidRPr="0059645D" w:rsidRDefault="0059645D" w:rsidP="00F12BF9">
          <w:pPr>
            <w:spacing w:after="120" w:line="240" w:lineRule="auto"/>
            <w:jc w:val="center"/>
            <w:rPr>
              <w:rFonts w:ascii="Calibri" w:eastAsia="Calibri" w:hAnsi="Calibri" w:cs="Calibri"/>
              <w:b/>
              <w:bCs/>
              <w:i/>
              <w:iCs/>
              <w:color w:val="0070C0"/>
              <w:kern w:val="0"/>
              <w:sz w:val="36"/>
              <w:szCs w:val="36"/>
              <w14:ligatures w14:val="none"/>
            </w:rPr>
          </w:pPr>
          <w:r w:rsidRPr="00F12BF9">
            <w:rPr>
              <w:rFonts w:ascii="Calibri" w:eastAsia="Calibri" w:hAnsi="Calibri" w:cs="Calibri"/>
              <w:b/>
              <w:bCs/>
              <w:i/>
              <w:iCs/>
              <w:color w:val="FF0000"/>
              <w:kern w:val="0"/>
              <w:sz w:val="48"/>
              <w:szCs w:val="48"/>
              <w14:ligatures w14:val="none"/>
            </w:rPr>
            <w:t>According to the Word of the LORD</w:t>
          </w:r>
          <w:r w:rsidR="00F12BF9">
            <w:rPr>
              <w:rFonts w:ascii="Calibri" w:eastAsia="Calibri" w:hAnsi="Calibri" w:cs="Calibri"/>
              <w:b/>
              <w:bCs/>
              <w:i/>
              <w:iCs/>
              <w:color w:val="FF0000"/>
              <w:kern w:val="0"/>
              <w:sz w:val="48"/>
              <w:szCs w:val="48"/>
              <w14:ligatures w14:val="none"/>
            </w:rPr>
            <w:t xml:space="preserve"> </w:t>
          </w:r>
          <w:hyperlink r:id="rId7" w:history="1">
            <w:r w:rsidR="00F12BF9" w:rsidRPr="0059645D">
              <w:rPr>
                <w:rStyle w:val="Hyperlink"/>
                <w:b/>
                <w:bCs/>
                <w:i/>
                <w:iCs/>
                <w:sz w:val="36"/>
                <w:szCs w:val="36"/>
              </w:rPr>
              <w:t>Joshua 13-19</w:t>
            </w:r>
          </w:hyperlink>
        </w:p>
        <w:p w14:paraId="5D3F6476" w14:textId="33131D5F" w:rsidR="0059645D" w:rsidRPr="0059645D" w:rsidRDefault="0059645D" w:rsidP="0059645D">
          <w:pPr>
            <w:tabs>
              <w:tab w:val="right" w:pos="9360"/>
            </w:tabs>
            <w:suppressAutoHyphens/>
            <w:spacing w:after="0"/>
            <w:ind w:left="2160" w:hanging="2160"/>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     I. As Moses had obeyed, so did Joshua</w:t>
          </w:r>
        </w:p>
        <w:p w14:paraId="17DF7532" w14:textId="70A0E6DB" w:rsidR="0059645D" w:rsidRPr="0059645D" w:rsidRDefault="0059645D" w:rsidP="0059645D">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 II. Still land to be Possessed</w:t>
          </w:r>
        </w:p>
        <w:p w14:paraId="79D2C7A0" w14:textId="76A5D165" w:rsidR="0059645D" w:rsidRPr="0059645D" w:rsidRDefault="0059645D" w:rsidP="0059645D">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III. Divide the land </w:t>
          </w:r>
          <w:r w:rsidR="00F12BF9">
            <w:rPr>
              <w:rFonts w:ascii="Calibri" w:eastAsia="Calibri" w:hAnsi="Calibri" w:cs="Calibri"/>
              <w:b/>
              <w:bCs/>
              <w:color w:val="BF8F00"/>
              <w:kern w:val="0"/>
              <w:sz w:val="40"/>
              <w:szCs w:val="40"/>
              <w14:ligatures w14:val="none"/>
            </w:rPr>
            <w:t>-</w:t>
          </w:r>
          <w:r w:rsidRPr="0059645D">
            <w:rPr>
              <w:rFonts w:ascii="Calibri" w:eastAsia="Calibri" w:hAnsi="Calibri" w:cs="Calibri"/>
              <w:b/>
              <w:bCs/>
              <w:color w:val="BF8F00"/>
              <w:kern w:val="0"/>
              <w:sz w:val="40"/>
              <w:szCs w:val="40"/>
              <w14:ligatures w14:val="none"/>
            </w:rPr>
            <w:t xml:space="preserve"> the 9 tribes </w:t>
          </w:r>
          <w:r w:rsidR="00F12BF9">
            <w:rPr>
              <w:rFonts w:ascii="Calibri" w:eastAsia="Calibri" w:hAnsi="Calibri" w:cs="Calibri"/>
              <w:b/>
              <w:bCs/>
              <w:color w:val="BF8F00"/>
              <w:kern w:val="0"/>
              <w:sz w:val="40"/>
              <w:szCs w:val="40"/>
              <w14:ligatures w14:val="none"/>
            </w:rPr>
            <w:t>&amp;</w:t>
          </w:r>
          <w:r w:rsidRPr="0059645D">
            <w:rPr>
              <w:rFonts w:ascii="Calibri" w:eastAsia="Calibri" w:hAnsi="Calibri" w:cs="Calibri"/>
              <w:b/>
              <w:bCs/>
              <w:color w:val="BF8F00"/>
              <w:kern w:val="0"/>
              <w:sz w:val="40"/>
              <w:szCs w:val="40"/>
              <w14:ligatures w14:val="none"/>
            </w:rPr>
            <w:t xml:space="preserve"> ½ tribe of Manasseh</w:t>
          </w:r>
        </w:p>
        <w:p w14:paraId="72834776" w14:textId="77777777" w:rsidR="0059645D" w:rsidRPr="0059645D" w:rsidRDefault="0059645D" w:rsidP="0059645D">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IV. Reuben’s and Gad’s Inheritance</w:t>
          </w:r>
        </w:p>
        <w:p w14:paraId="2EB1D46C" w14:textId="0532DB49" w:rsidR="0059645D" w:rsidRPr="0059645D" w:rsidRDefault="0059645D" w:rsidP="0059645D">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 V. God is Levi’s inheritance</w:t>
          </w:r>
        </w:p>
        <w:p w14:paraId="4ED384D7" w14:textId="77777777" w:rsidR="0059645D" w:rsidRPr="0059645D" w:rsidRDefault="0059645D" w:rsidP="0059645D">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VI.</w:t>
          </w:r>
          <w:r w:rsidRPr="0059645D">
            <w:rPr>
              <w:b/>
              <w:bCs/>
              <w:color w:val="FF0000"/>
              <w:sz w:val="40"/>
              <w:szCs w:val="40"/>
            </w:rPr>
            <w:t xml:space="preserve"> </w:t>
          </w:r>
          <w:r w:rsidRPr="0059645D">
            <w:rPr>
              <w:rFonts w:ascii="Calibri" w:eastAsia="Calibri" w:hAnsi="Calibri" w:cs="Calibri"/>
              <w:b/>
              <w:bCs/>
              <w:color w:val="BF8F00"/>
              <w:kern w:val="0"/>
              <w:sz w:val="40"/>
              <w:szCs w:val="40"/>
              <w14:ligatures w14:val="none"/>
            </w:rPr>
            <w:t xml:space="preserve">As Moses had commanded </w:t>
          </w:r>
        </w:p>
        <w:p w14:paraId="6185D58C" w14:textId="525EF824" w:rsidR="0059645D" w:rsidRPr="0059645D" w:rsidRDefault="0059645D" w:rsidP="0059645D">
          <w:pPr>
            <w:tabs>
              <w:tab w:val="right" w:pos="9360"/>
            </w:tabs>
            <w:suppressAutoHyphens/>
            <w:spacing w:after="0"/>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 </w:t>
          </w:r>
          <w:r w:rsidR="00F12BF9">
            <w:rPr>
              <w:rFonts w:ascii="Calibri" w:eastAsia="Calibri" w:hAnsi="Calibri" w:cs="Calibri"/>
              <w:b/>
              <w:bCs/>
              <w:color w:val="BF8F00"/>
              <w:kern w:val="0"/>
              <w:sz w:val="40"/>
              <w:szCs w:val="40"/>
              <w14:ligatures w14:val="none"/>
            </w:rPr>
            <w:t xml:space="preserve"> </w:t>
          </w:r>
          <w:r w:rsidRPr="0059645D">
            <w:rPr>
              <w:rFonts w:ascii="Calibri" w:eastAsia="Calibri" w:hAnsi="Calibri" w:cs="Calibri"/>
              <w:b/>
              <w:bCs/>
              <w:color w:val="BF8F00"/>
              <w:kern w:val="0"/>
              <w:sz w:val="40"/>
              <w:szCs w:val="40"/>
              <w14:ligatures w14:val="none"/>
            </w:rPr>
            <w:t>VII. The Lot of the tribe of Judah</w:t>
          </w:r>
        </w:p>
        <w:p w14:paraId="30A87140" w14:textId="29B9E488" w:rsidR="0059645D" w:rsidRDefault="00E80257" w:rsidP="0059645D">
          <w:pPr>
            <w:tabs>
              <w:tab w:val="right" w:pos="9360"/>
            </w:tabs>
            <w:suppressAutoHyphens/>
            <w:spacing w:after="0"/>
            <w:rPr>
              <w:rFonts w:ascii="Calibri" w:hAnsi="Calibri" w:cs="Calibri"/>
              <w:b/>
              <w:bCs/>
              <w:color w:val="BF8F00" w:themeColor="accent4" w:themeShade="BF"/>
              <w:sz w:val="40"/>
              <w:szCs w:val="40"/>
            </w:rPr>
          </w:pPr>
          <w:r>
            <w:rPr>
              <w:rFonts w:ascii="Calibri" w:hAnsi="Calibri" w:cs="Calibri"/>
              <w:b/>
              <w:bCs/>
              <w:color w:val="BF8F00" w:themeColor="accent4" w:themeShade="BF"/>
              <w:sz w:val="40"/>
              <w:szCs w:val="40"/>
            </w:rPr>
            <w:t xml:space="preserve"> </w:t>
          </w:r>
          <w:r w:rsidR="0059645D" w:rsidRPr="0059645D">
            <w:rPr>
              <w:rFonts w:ascii="Calibri" w:hAnsi="Calibri" w:cs="Calibri"/>
              <w:b/>
              <w:bCs/>
              <w:color w:val="BF8F00" w:themeColor="accent4" w:themeShade="BF"/>
              <w:sz w:val="40"/>
              <w:szCs w:val="40"/>
            </w:rPr>
            <w:t>VIII. The lot of the children of Joseph</w:t>
          </w:r>
        </w:p>
        <w:p w14:paraId="1032B8A1" w14:textId="24919EC0" w:rsidR="00F12BF9" w:rsidRDefault="00F12BF9" w:rsidP="00F12BF9">
          <w:pPr>
            <w:tabs>
              <w:tab w:val="right" w:pos="9360"/>
            </w:tabs>
            <w:suppressAutoHyphens/>
            <w:spacing w:after="0"/>
            <w:rPr>
              <w:rFonts w:ascii="Calibri" w:hAnsi="Calibri" w:cs="Calibri"/>
              <w:b/>
              <w:bCs/>
              <w:color w:val="BF8F00" w:themeColor="accent4" w:themeShade="BF"/>
              <w:sz w:val="40"/>
              <w:szCs w:val="40"/>
            </w:rPr>
          </w:pPr>
          <w:r>
            <w:rPr>
              <w:rFonts w:ascii="Calibri" w:hAnsi="Calibri" w:cs="Calibri"/>
              <w:b/>
              <w:bCs/>
              <w:color w:val="BF8F00" w:themeColor="accent4" w:themeShade="BF"/>
              <w:sz w:val="40"/>
              <w:szCs w:val="40"/>
            </w:rPr>
            <w:t xml:space="preserve">   </w:t>
          </w:r>
          <w:r w:rsidRPr="00F12BF9">
            <w:rPr>
              <w:rFonts w:ascii="Calibri" w:hAnsi="Calibri" w:cs="Calibri"/>
              <w:b/>
              <w:bCs/>
              <w:color w:val="BF8F00" w:themeColor="accent4" w:themeShade="BF"/>
              <w:sz w:val="40"/>
              <w:szCs w:val="40"/>
            </w:rPr>
            <w:t xml:space="preserve">IX. </w:t>
          </w:r>
          <w:r>
            <w:rPr>
              <w:rFonts w:ascii="Calibri" w:hAnsi="Calibri" w:cs="Calibri"/>
              <w:b/>
              <w:bCs/>
              <w:color w:val="BF8F00" w:themeColor="accent4" w:themeShade="BF"/>
              <w:sz w:val="40"/>
              <w:szCs w:val="40"/>
            </w:rPr>
            <w:t>W</w:t>
          </w:r>
          <w:r w:rsidRPr="00F12BF9">
            <w:rPr>
              <w:rFonts w:ascii="Calibri" w:hAnsi="Calibri" w:cs="Calibri"/>
              <w:b/>
              <w:bCs/>
              <w:color w:val="BF8F00" w:themeColor="accent4" w:themeShade="BF"/>
              <w:sz w:val="40"/>
              <w:szCs w:val="40"/>
            </w:rPr>
            <w:t>hole Congregation sets the tabernacle at Shiloh</w:t>
          </w:r>
        </w:p>
        <w:p w14:paraId="52C4FD7B" w14:textId="48538D46" w:rsidR="00F12BF9" w:rsidRDefault="00F12BF9" w:rsidP="00F12BF9">
          <w:pPr>
            <w:tabs>
              <w:tab w:val="right" w:pos="9360"/>
            </w:tabs>
            <w:suppressAutoHyphens/>
            <w:spacing w:after="0"/>
            <w:rPr>
              <w:rFonts w:ascii="Calibri" w:hAnsi="Calibri" w:cs="Calibri"/>
              <w:b/>
              <w:bCs/>
              <w:color w:val="BF8F00" w:themeColor="accent4" w:themeShade="BF"/>
              <w:sz w:val="40"/>
              <w:szCs w:val="40"/>
            </w:rPr>
          </w:pPr>
          <w:r>
            <w:rPr>
              <w:rFonts w:ascii="Calibri" w:hAnsi="Calibri" w:cs="Calibri"/>
              <w:b/>
              <w:bCs/>
              <w:color w:val="BF8F00" w:themeColor="accent4" w:themeShade="BF"/>
              <w:sz w:val="40"/>
              <w:szCs w:val="40"/>
            </w:rPr>
            <w:t xml:space="preserve">    </w:t>
          </w:r>
          <w:r w:rsidRPr="00F12BF9">
            <w:rPr>
              <w:rFonts w:ascii="Calibri" w:hAnsi="Calibri" w:cs="Calibri"/>
              <w:b/>
              <w:bCs/>
              <w:color w:val="BF8F00" w:themeColor="accent4" w:themeShade="BF"/>
              <w:sz w:val="40"/>
              <w:szCs w:val="40"/>
            </w:rPr>
            <w:t>X. The lot of the tribe of Benjamin</w:t>
          </w:r>
        </w:p>
        <w:p w14:paraId="0B0D5479" w14:textId="485FA459" w:rsidR="00F12BF9" w:rsidRDefault="00F12BF9" w:rsidP="00F12BF9">
          <w:pPr>
            <w:tabs>
              <w:tab w:val="right" w:pos="9360"/>
            </w:tabs>
            <w:suppressAutoHyphens/>
            <w:spacing w:after="0"/>
            <w:rPr>
              <w:rFonts w:ascii="Calibri" w:hAnsi="Calibri" w:cs="Calibri"/>
              <w:b/>
              <w:bCs/>
              <w:color w:val="BF8F00" w:themeColor="accent4" w:themeShade="BF"/>
              <w:sz w:val="40"/>
              <w:szCs w:val="40"/>
            </w:rPr>
          </w:pPr>
          <w:r>
            <w:rPr>
              <w:rFonts w:ascii="Calibri" w:hAnsi="Calibri" w:cs="Calibri"/>
              <w:b/>
              <w:bCs/>
              <w:color w:val="BF8F00" w:themeColor="accent4" w:themeShade="BF"/>
              <w:sz w:val="40"/>
              <w:szCs w:val="40"/>
            </w:rPr>
            <w:t xml:space="preserve">  </w:t>
          </w:r>
          <w:r w:rsidRPr="00F12BF9">
            <w:rPr>
              <w:rFonts w:ascii="Calibri" w:hAnsi="Calibri" w:cs="Calibri"/>
              <w:b/>
              <w:bCs/>
              <w:color w:val="BF8F00" w:themeColor="accent4" w:themeShade="BF"/>
              <w:sz w:val="40"/>
              <w:szCs w:val="40"/>
            </w:rPr>
            <w:t xml:space="preserve">XII. The inheritance of </w:t>
          </w:r>
          <w:r>
            <w:rPr>
              <w:rFonts w:ascii="Calibri" w:hAnsi="Calibri" w:cs="Calibri"/>
              <w:b/>
              <w:bCs/>
              <w:color w:val="BF8F00" w:themeColor="accent4" w:themeShade="BF"/>
              <w:sz w:val="40"/>
              <w:szCs w:val="40"/>
            </w:rPr>
            <w:t>Zebulun</w:t>
          </w:r>
        </w:p>
        <w:p w14:paraId="33E72C60" w14:textId="2C5346AA" w:rsidR="00F12BF9" w:rsidRDefault="00E80257" w:rsidP="00F12BF9">
          <w:pPr>
            <w:tabs>
              <w:tab w:val="right" w:pos="9360"/>
            </w:tabs>
            <w:suppressAutoHyphens/>
            <w:spacing w:after="0"/>
            <w:rPr>
              <w:rFonts w:ascii="Calibri" w:hAnsi="Calibri" w:cs="Calibri"/>
              <w:b/>
              <w:bCs/>
              <w:color w:val="BF8F00" w:themeColor="accent4" w:themeShade="BF"/>
              <w:sz w:val="40"/>
              <w:szCs w:val="40"/>
            </w:rPr>
          </w:pPr>
          <w:r>
            <w:rPr>
              <w:rFonts w:ascii="Calibri" w:hAnsi="Calibri" w:cs="Calibri"/>
              <w:b/>
              <w:bCs/>
              <w:color w:val="BF8F00" w:themeColor="accent4" w:themeShade="BF"/>
              <w:sz w:val="40"/>
              <w:szCs w:val="40"/>
            </w:rPr>
            <w:t xml:space="preserve"> </w:t>
          </w:r>
          <w:r w:rsidR="00F12BF9">
            <w:rPr>
              <w:rFonts w:ascii="Calibri" w:hAnsi="Calibri" w:cs="Calibri"/>
              <w:b/>
              <w:bCs/>
              <w:color w:val="BF8F00" w:themeColor="accent4" w:themeShade="BF"/>
              <w:sz w:val="40"/>
              <w:szCs w:val="40"/>
            </w:rPr>
            <w:t xml:space="preserve">XIII. </w:t>
          </w:r>
          <w:r w:rsidR="00F12BF9" w:rsidRPr="00F12BF9">
            <w:rPr>
              <w:rFonts w:ascii="Calibri" w:hAnsi="Calibri" w:cs="Calibri"/>
              <w:b/>
              <w:bCs/>
              <w:color w:val="BF8F00" w:themeColor="accent4" w:themeShade="BF"/>
              <w:sz w:val="40"/>
              <w:szCs w:val="40"/>
            </w:rPr>
            <w:t>The inheritance of Issachar</w:t>
          </w:r>
        </w:p>
        <w:p w14:paraId="6ABB3BCF" w14:textId="6E00B601" w:rsidR="00F12BF9" w:rsidRDefault="00E80257" w:rsidP="00F12BF9">
          <w:pPr>
            <w:tabs>
              <w:tab w:val="right" w:pos="9360"/>
            </w:tabs>
            <w:suppressAutoHyphens/>
            <w:spacing w:after="0"/>
            <w:rPr>
              <w:rFonts w:ascii="Calibri" w:hAnsi="Calibri" w:cs="Calibri"/>
              <w:b/>
              <w:bCs/>
              <w:color w:val="BF8F00" w:themeColor="accent4" w:themeShade="BF"/>
              <w:sz w:val="40"/>
              <w:szCs w:val="40"/>
            </w:rPr>
          </w:pPr>
          <w:r>
            <w:rPr>
              <w:rFonts w:ascii="Calibri" w:hAnsi="Calibri" w:cs="Calibri"/>
              <w:b/>
              <w:bCs/>
              <w:color w:val="BF8F00" w:themeColor="accent4" w:themeShade="BF"/>
              <w:sz w:val="40"/>
              <w:szCs w:val="40"/>
            </w:rPr>
            <w:t xml:space="preserve"> </w:t>
          </w:r>
          <w:r w:rsidR="00F12BF9" w:rsidRPr="00F12BF9">
            <w:rPr>
              <w:rFonts w:ascii="Calibri" w:hAnsi="Calibri" w:cs="Calibri"/>
              <w:b/>
              <w:bCs/>
              <w:color w:val="BF8F00" w:themeColor="accent4" w:themeShade="BF"/>
              <w:sz w:val="40"/>
              <w:szCs w:val="40"/>
            </w:rPr>
            <w:t>XIV. The Lot of Asher</w:t>
          </w:r>
        </w:p>
        <w:p w14:paraId="5F07A869" w14:textId="2CAFC40B" w:rsidR="00F12BF9" w:rsidRDefault="00F12BF9" w:rsidP="00F12BF9">
          <w:pPr>
            <w:tabs>
              <w:tab w:val="right" w:pos="9360"/>
            </w:tabs>
            <w:suppressAutoHyphens/>
            <w:spacing w:after="0"/>
            <w:rPr>
              <w:rFonts w:ascii="Calibri" w:hAnsi="Calibri" w:cs="Calibri"/>
              <w:b/>
              <w:bCs/>
              <w:color w:val="BF8F00" w:themeColor="accent4" w:themeShade="BF"/>
              <w:sz w:val="40"/>
              <w:szCs w:val="40"/>
            </w:rPr>
          </w:pPr>
          <w:r>
            <w:rPr>
              <w:rFonts w:ascii="Calibri" w:hAnsi="Calibri" w:cs="Calibri"/>
              <w:b/>
              <w:bCs/>
              <w:color w:val="BF8F00" w:themeColor="accent4" w:themeShade="BF"/>
              <w:sz w:val="40"/>
              <w:szCs w:val="40"/>
            </w:rPr>
            <w:t xml:space="preserve"> </w:t>
          </w:r>
          <w:r w:rsidR="00E80257">
            <w:rPr>
              <w:rFonts w:ascii="Calibri" w:hAnsi="Calibri" w:cs="Calibri"/>
              <w:b/>
              <w:bCs/>
              <w:color w:val="BF8F00" w:themeColor="accent4" w:themeShade="BF"/>
              <w:sz w:val="40"/>
              <w:szCs w:val="40"/>
            </w:rPr>
            <w:t xml:space="preserve"> </w:t>
          </w:r>
          <w:r w:rsidRPr="00F12BF9">
            <w:rPr>
              <w:rFonts w:ascii="Calibri" w:hAnsi="Calibri" w:cs="Calibri"/>
              <w:b/>
              <w:bCs/>
              <w:color w:val="BF8F00" w:themeColor="accent4" w:themeShade="BF"/>
              <w:sz w:val="40"/>
              <w:szCs w:val="40"/>
            </w:rPr>
            <w:t>XV. The lot of Naphtali</w:t>
          </w:r>
        </w:p>
        <w:p w14:paraId="72C2CEE9" w14:textId="3688A666" w:rsidR="00E80257" w:rsidRDefault="00E80257" w:rsidP="00F12BF9">
          <w:pPr>
            <w:tabs>
              <w:tab w:val="right" w:pos="9360"/>
            </w:tabs>
            <w:suppressAutoHyphens/>
            <w:spacing w:after="0"/>
            <w:rPr>
              <w:rFonts w:ascii="Calibri" w:hAnsi="Calibri" w:cs="Calibri"/>
              <w:b/>
              <w:bCs/>
              <w:color w:val="BF8F00" w:themeColor="accent4" w:themeShade="BF"/>
              <w:sz w:val="40"/>
              <w:szCs w:val="40"/>
            </w:rPr>
          </w:pPr>
          <w:r>
            <w:rPr>
              <w:rFonts w:ascii="Calibri" w:hAnsi="Calibri" w:cs="Calibri"/>
              <w:b/>
              <w:bCs/>
              <w:color w:val="BF8F00" w:themeColor="accent4" w:themeShade="BF"/>
              <w:sz w:val="40"/>
              <w:szCs w:val="40"/>
            </w:rPr>
            <w:t xml:space="preserve"> </w:t>
          </w:r>
          <w:r w:rsidR="00F12BF9">
            <w:rPr>
              <w:rFonts w:ascii="Calibri" w:hAnsi="Calibri" w:cs="Calibri"/>
              <w:b/>
              <w:bCs/>
              <w:color w:val="BF8F00" w:themeColor="accent4" w:themeShade="BF"/>
              <w:sz w:val="40"/>
              <w:szCs w:val="40"/>
            </w:rPr>
            <w:t xml:space="preserve">XVI. </w:t>
          </w:r>
          <w:r w:rsidR="00F12BF9" w:rsidRPr="00F12BF9">
            <w:rPr>
              <w:rFonts w:ascii="Calibri" w:hAnsi="Calibri" w:cs="Calibri"/>
              <w:b/>
              <w:bCs/>
              <w:color w:val="BF8F00" w:themeColor="accent4" w:themeShade="BF"/>
              <w:sz w:val="40"/>
              <w:szCs w:val="40"/>
            </w:rPr>
            <w:t>The lot of Dan</w:t>
          </w:r>
        </w:p>
        <w:p w14:paraId="1B81929A" w14:textId="106E4E69" w:rsidR="00F12BF9" w:rsidRDefault="00E80257" w:rsidP="00E80257">
          <w:pPr>
            <w:tabs>
              <w:tab w:val="right" w:pos="9360"/>
            </w:tabs>
            <w:suppressAutoHyphens/>
            <w:spacing w:after="0"/>
            <w:ind w:left="1440" w:hanging="1440"/>
            <w:rPr>
              <w:rFonts w:ascii="Calibri" w:hAnsi="Calibri" w:cs="Calibri"/>
              <w:b/>
              <w:bCs/>
              <w:color w:val="BF8F00" w:themeColor="accent4" w:themeShade="BF"/>
              <w:sz w:val="40"/>
              <w:szCs w:val="40"/>
            </w:rPr>
          </w:pPr>
          <w:r w:rsidRPr="00E80257">
            <w:rPr>
              <w:rFonts w:ascii="Calibri" w:hAnsi="Calibri" w:cs="Calibri"/>
              <w:b/>
              <w:bCs/>
              <w:color w:val="BF8F00" w:themeColor="accent4" w:themeShade="BF"/>
              <w:sz w:val="40"/>
              <w:szCs w:val="40"/>
            </w:rPr>
            <w:t>XVII. All accomplished according to the Word of the LORD</w:t>
          </w:r>
        </w:p>
        <w:p w14:paraId="665E5910" w14:textId="490D807D" w:rsidR="0059645D" w:rsidRDefault="00000000" w:rsidP="0059645D">
          <w:pPr>
            <w:tabs>
              <w:tab w:val="right" w:pos="9360"/>
            </w:tabs>
            <w:suppressAutoHyphens/>
            <w:spacing w:after="0"/>
            <w:rPr>
              <w:rFonts w:ascii="Calibri" w:hAnsi="Calibri" w:cs="Calibri"/>
              <w:b/>
              <w:bCs/>
              <w:color w:val="BF8F00" w:themeColor="accent4" w:themeShade="BF"/>
              <w:sz w:val="48"/>
              <w:szCs w:val="48"/>
            </w:rPr>
          </w:pPr>
        </w:p>
      </w:sdtContent>
    </w:sdt>
    <w:p w14:paraId="1086A5C9" w14:textId="3ECD84B1" w:rsidR="004D53D9" w:rsidRDefault="002C047C" w:rsidP="00C0125C">
      <w:pPr>
        <w:spacing w:after="0" w:line="240" w:lineRule="auto"/>
        <w:rPr>
          <w:b/>
          <w:bCs/>
          <w:color w:val="FF0000"/>
          <w:sz w:val="28"/>
          <w:szCs w:val="28"/>
        </w:rPr>
      </w:pPr>
      <w:r>
        <w:rPr>
          <w:b/>
          <w:bCs/>
          <w:color w:val="FF0000"/>
          <w:sz w:val="28"/>
          <w:szCs w:val="28"/>
        </w:rPr>
        <w:lastRenderedPageBreak/>
        <w:t>A</w:t>
      </w:r>
      <w:r w:rsidR="00B01AB5">
        <w:rPr>
          <w:b/>
          <w:bCs/>
          <w:color w:val="FF0000"/>
          <w:sz w:val="28"/>
          <w:szCs w:val="28"/>
        </w:rPr>
        <w:t>ccording to the Word of the LORD</w:t>
      </w:r>
    </w:p>
    <w:p w14:paraId="6E61B56E" w14:textId="43EB535F" w:rsidR="00B01AB5" w:rsidRPr="00B01AB5" w:rsidRDefault="00B01AB5" w:rsidP="00C0125C">
      <w:pPr>
        <w:spacing w:after="0" w:line="240" w:lineRule="auto"/>
        <w:rPr>
          <w:b/>
          <w:bCs/>
          <w:color w:val="00B050"/>
        </w:rPr>
      </w:pPr>
      <w:r w:rsidRPr="00B01AB5">
        <w:rPr>
          <w:b/>
          <w:bCs/>
          <w:color w:val="00B050"/>
        </w:rPr>
        <w:t>The land rested from war</w:t>
      </w:r>
    </w:p>
    <w:p w14:paraId="00A61DA9" w14:textId="1CDCB0D1" w:rsidR="00B85399" w:rsidRDefault="00B85399" w:rsidP="00CA2EE5">
      <w:pPr>
        <w:spacing w:after="0" w:line="240" w:lineRule="auto"/>
        <w:ind w:left="432" w:right="432"/>
        <w:rPr>
          <w:b/>
          <w:bCs/>
          <w:color w:val="00B050"/>
        </w:rPr>
      </w:pPr>
      <w:hyperlink r:id="rId8" w:history="1">
        <w:r w:rsidRPr="00F04623">
          <w:rPr>
            <w:rStyle w:val="Hyperlink"/>
            <w:b/>
            <w:bCs/>
          </w:rPr>
          <w:t>Hebrews 10:23</w:t>
        </w:r>
      </w:hyperlink>
      <w:r>
        <w:t xml:space="preserve"> Let us hold fast the profession of </w:t>
      </w:r>
      <w:r>
        <w:rPr>
          <w:i/>
          <w:iCs/>
        </w:rPr>
        <w:t>our</w:t>
      </w:r>
      <w:r>
        <w:t xml:space="preserve"> faith without wavering; (for he </w:t>
      </w:r>
      <w:r>
        <w:rPr>
          <w:i/>
          <w:iCs/>
        </w:rPr>
        <w:t>is</w:t>
      </w:r>
      <w:r>
        <w:t xml:space="preserve"> faithful that promised;)</w:t>
      </w:r>
      <w:r>
        <w:br/>
      </w:r>
      <w:r>
        <w:rPr>
          <w:b/>
          <w:bCs/>
        </w:rPr>
        <w:t>Hebrews 10:24</w:t>
      </w:r>
      <w:r>
        <w:t xml:space="preserve"> And let us consider one another to provoke unto love and to good works:</w:t>
      </w:r>
      <w:r w:rsidR="00F04623">
        <w:t xml:space="preserve"> …</w:t>
      </w:r>
    </w:p>
    <w:p w14:paraId="63A7477B" w14:textId="6694B6AE" w:rsidR="00B85399" w:rsidRDefault="00F04623" w:rsidP="00CA2EE5">
      <w:pPr>
        <w:spacing w:after="0" w:line="240" w:lineRule="auto"/>
        <w:ind w:left="432" w:right="432"/>
        <w:rPr>
          <w:b/>
          <w:bCs/>
          <w:color w:val="00B050"/>
        </w:rPr>
      </w:pPr>
      <w:r>
        <w:rPr>
          <w:b/>
          <w:bCs/>
        </w:rPr>
        <w:t>Hebrews 11:1</w:t>
      </w:r>
      <w:r>
        <w:t xml:space="preserve"> </w:t>
      </w:r>
      <w:r w:rsidRPr="00F04623">
        <w:rPr>
          <w:highlight w:val="yellow"/>
        </w:rPr>
        <w:t>Now faith is the substance of things hoped for, the evidence of things not seen</w:t>
      </w:r>
      <w:r>
        <w:t>.</w:t>
      </w:r>
    </w:p>
    <w:p w14:paraId="553E5EF1" w14:textId="7FCC8214" w:rsidR="00B85399" w:rsidRPr="00B85399" w:rsidRDefault="00B85399" w:rsidP="00C0125C">
      <w:pPr>
        <w:spacing w:after="0" w:line="240" w:lineRule="auto"/>
        <w:rPr>
          <w:b/>
          <w:bCs/>
          <w:color w:val="00B050"/>
        </w:rPr>
      </w:pPr>
      <w:r w:rsidRPr="00B85399">
        <w:rPr>
          <w:b/>
          <w:bCs/>
          <w:color w:val="00B050"/>
        </w:rPr>
        <w:t>God’s promise to Israel while they were still in Egyptian bondage</w:t>
      </w:r>
    </w:p>
    <w:p w14:paraId="60D67033" w14:textId="4C422D67" w:rsidR="00B72C13" w:rsidRPr="00B85399" w:rsidRDefault="00A44626" w:rsidP="00F04623">
      <w:pPr>
        <w:spacing w:after="0" w:line="240" w:lineRule="auto"/>
        <w:ind w:firstLine="288"/>
        <w:rPr>
          <w:b/>
          <w:bCs/>
          <w:color w:val="000000" w:themeColor="text1"/>
        </w:rPr>
      </w:pPr>
      <w:r w:rsidRPr="00B85399">
        <w:rPr>
          <w:b/>
          <w:bCs/>
          <w:color w:val="000000" w:themeColor="text1"/>
        </w:rPr>
        <w:t xml:space="preserve">You may remember the </w:t>
      </w:r>
      <w:r w:rsidRPr="00B85399">
        <w:rPr>
          <w:b/>
          <w:bCs/>
          <w:color w:val="000000" w:themeColor="text1"/>
          <w:highlight w:val="yellow"/>
        </w:rPr>
        <w:t>7 “I wills”</w:t>
      </w:r>
      <w:r w:rsidRPr="00B85399">
        <w:rPr>
          <w:b/>
          <w:bCs/>
          <w:color w:val="000000" w:themeColor="text1"/>
        </w:rPr>
        <w:t xml:space="preserve"> given to Moses before their deliverance from Bondage:</w:t>
      </w:r>
    </w:p>
    <w:p w14:paraId="3EEFCCB5" w14:textId="39AB493B" w:rsidR="00A44626" w:rsidRDefault="00A44626" w:rsidP="00A44626">
      <w:pPr>
        <w:spacing w:after="0" w:line="240" w:lineRule="auto"/>
        <w:ind w:left="432" w:right="432"/>
      </w:pPr>
      <w:hyperlink r:id="rId9" w:history="1">
        <w:r w:rsidRPr="00B85399">
          <w:rPr>
            <w:rStyle w:val="Hyperlink"/>
            <w:b/>
            <w:bCs/>
          </w:rPr>
          <w:t>Exodus 6:6</w:t>
        </w:r>
      </w:hyperlink>
      <w:r>
        <w:t xml:space="preserve"> Wherefore say unto the children of Israel, I </w:t>
      </w:r>
      <w:r>
        <w:rPr>
          <w:i/>
          <w:iCs/>
        </w:rPr>
        <w:t>am</w:t>
      </w:r>
      <w:r>
        <w:t xml:space="preserve"> the LORD, and </w:t>
      </w:r>
      <w:r w:rsidRPr="00A44626">
        <w:rPr>
          <w:highlight w:val="yellow"/>
        </w:rPr>
        <w:t>I will</w:t>
      </w:r>
      <w:r>
        <w:t xml:space="preserve"> bring you out from under the burdens of the Egyptians, and </w:t>
      </w:r>
      <w:r w:rsidRPr="00A44626">
        <w:rPr>
          <w:highlight w:val="yellow"/>
        </w:rPr>
        <w:t>I will</w:t>
      </w:r>
      <w:r>
        <w:t xml:space="preserve"> rid you out of their bondage, and </w:t>
      </w:r>
      <w:r w:rsidRPr="00A44626">
        <w:rPr>
          <w:highlight w:val="yellow"/>
        </w:rPr>
        <w:t>I will</w:t>
      </w:r>
      <w:r>
        <w:t xml:space="preserve"> redeem you with a stretched out arm, and with great judgments:</w:t>
      </w:r>
      <w:r>
        <w:br/>
      </w:r>
      <w:r>
        <w:rPr>
          <w:b/>
          <w:bCs/>
        </w:rPr>
        <w:t>Exodus 6:7</w:t>
      </w:r>
      <w:r>
        <w:t xml:space="preserve"> And </w:t>
      </w:r>
      <w:r w:rsidRPr="00A44626">
        <w:rPr>
          <w:highlight w:val="yellow"/>
        </w:rPr>
        <w:t>I will</w:t>
      </w:r>
      <w:r>
        <w:t xml:space="preserve"> take you to me for a people, and </w:t>
      </w:r>
      <w:r w:rsidRPr="00A44626">
        <w:rPr>
          <w:highlight w:val="yellow"/>
        </w:rPr>
        <w:t>I will</w:t>
      </w:r>
      <w:r>
        <w:t xml:space="preserve"> be to you a God: and ye shall know that I </w:t>
      </w:r>
      <w:r>
        <w:rPr>
          <w:i/>
          <w:iCs/>
        </w:rPr>
        <w:t>am</w:t>
      </w:r>
      <w:r>
        <w:t xml:space="preserve"> the LORD your God, which bringeth you out from under the burdens of the Egyptians.</w:t>
      </w:r>
      <w:r>
        <w:br/>
      </w:r>
      <w:r>
        <w:rPr>
          <w:b/>
          <w:bCs/>
        </w:rPr>
        <w:t>Exodus 6:8</w:t>
      </w:r>
      <w:r>
        <w:t xml:space="preserve"> And </w:t>
      </w:r>
      <w:r w:rsidRPr="00A44626">
        <w:rPr>
          <w:highlight w:val="yellow"/>
        </w:rPr>
        <w:t>I will</w:t>
      </w:r>
      <w:r>
        <w:t xml:space="preserve"> bring you in unto the land, concerning the which I did swear to give it to Abraham, to Isaac, and to Jacob; and </w:t>
      </w:r>
      <w:r w:rsidRPr="00B85399">
        <w:rPr>
          <w:highlight w:val="yellow"/>
        </w:rPr>
        <w:t>I will</w:t>
      </w:r>
      <w:r>
        <w:t xml:space="preserve"> give it you for an heritage: I </w:t>
      </w:r>
      <w:r>
        <w:rPr>
          <w:i/>
          <w:iCs/>
        </w:rPr>
        <w:t>am</w:t>
      </w:r>
      <w:r>
        <w:t xml:space="preserve"> the LORD.</w:t>
      </w:r>
    </w:p>
    <w:p w14:paraId="78B7493C" w14:textId="78D758CE" w:rsidR="00B85399" w:rsidRPr="00B85399" w:rsidRDefault="00B85399" w:rsidP="00F04623">
      <w:pPr>
        <w:spacing w:after="0" w:line="240" w:lineRule="auto"/>
        <w:ind w:right="432" w:firstLine="288"/>
        <w:rPr>
          <w:b/>
          <w:bCs/>
          <w:color w:val="000000" w:themeColor="text1"/>
        </w:rPr>
      </w:pPr>
      <w:r w:rsidRPr="00B85399">
        <w:rPr>
          <w:b/>
          <w:bCs/>
          <w:color w:val="000000" w:themeColor="text1"/>
        </w:rPr>
        <w:t>In a land about 50 miles wide and 150 miles North to South, Joshua conquered 31 kings.  Now, instead of camping in the wilderness, the people are going to see the promises which God gave to Israel pertaining to the time they possessed the land.</w:t>
      </w:r>
      <w:r>
        <w:rPr>
          <w:b/>
          <w:bCs/>
          <w:color w:val="000000" w:themeColor="text1"/>
        </w:rPr>
        <w:t xml:space="preserve">  For those Israelites who sought after God, listened to His Word, and obeyed His Word, these promises have substance and there is much evidence that the future promises God will fulfill as well.</w:t>
      </w:r>
    </w:p>
    <w:p w14:paraId="3EDC25F3" w14:textId="361E66C7" w:rsidR="00B72C13" w:rsidRDefault="00B72C13" w:rsidP="00C0125C">
      <w:pPr>
        <w:spacing w:after="0" w:line="240" w:lineRule="auto"/>
        <w:rPr>
          <w:b/>
          <w:bCs/>
          <w:color w:val="00B050"/>
        </w:rPr>
      </w:pPr>
      <w:r>
        <w:rPr>
          <w:b/>
          <w:bCs/>
          <w:color w:val="00B050"/>
        </w:rPr>
        <w:t>God’s Promise to the Israelites</w:t>
      </w:r>
      <w:r w:rsidR="00B85399">
        <w:rPr>
          <w:b/>
          <w:bCs/>
          <w:color w:val="00B050"/>
        </w:rPr>
        <w:t xml:space="preserve"> after they had conquered the land</w:t>
      </w:r>
    </w:p>
    <w:p w14:paraId="4B3E7A4B" w14:textId="1A544535" w:rsidR="00B72C13" w:rsidRDefault="00B72C13" w:rsidP="00C0125C">
      <w:pPr>
        <w:spacing w:after="0" w:line="240" w:lineRule="auto"/>
        <w:rPr>
          <w:b/>
          <w:bCs/>
          <w:color w:val="00B050"/>
        </w:rPr>
      </w:pPr>
      <w:hyperlink r:id="rId10" w:history="1">
        <w:r w:rsidRPr="00B72C13">
          <w:rPr>
            <w:rStyle w:val="Hyperlink"/>
            <w:b/>
            <w:bCs/>
          </w:rPr>
          <w:t>Deuteronomy 6:10</w:t>
        </w:r>
      </w:hyperlink>
      <w:r>
        <w:t xml:space="preserve"> And it shall be, when the LORD thy God shall have brought thee into the land which he sware unto thy fathers, to Abraham, to Isaac, and to Jacob, to give thee great and goodly cities, which thou buildedst not,</w:t>
      </w:r>
      <w:r>
        <w:br/>
      </w:r>
      <w:r>
        <w:rPr>
          <w:b/>
          <w:bCs/>
        </w:rPr>
        <w:t>Deuteronomy 6:11</w:t>
      </w:r>
      <w:r>
        <w:t xml:space="preserve"> And houses full of all good </w:t>
      </w:r>
      <w:r>
        <w:rPr>
          <w:i/>
          <w:iCs/>
        </w:rPr>
        <w:t>things</w:t>
      </w:r>
      <w:r>
        <w:t>, which thou filledst not, and wells digged, which thou diggedst not, vineyards and olive trees, which thou plantedst not; when thou shalt have eaten and be full;</w:t>
      </w:r>
    </w:p>
    <w:p w14:paraId="210E8782" w14:textId="6956C1AD" w:rsidR="00B72C13" w:rsidRPr="000C1CB7" w:rsidRDefault="000C1CB7" w:rsidP="00C0125C">
      <w:pPr>
        <w:spacing w:after="0" w:line="240" w:lineRule="auto"/>
        <w:rPr>
          <w:b/>
          <w:bCs/>
          <w:color w:val="FF0000"/>
          <w:sz w:val="28"/>
          <w:szCs w:val="28"/>
        </w:rPr>
      </w:pPr>
      <w:bookmarkStart w:id="2" w:name="_Hlk192517908"/>
      <w:r w:rsidRPr="000C1CB7">
        <w:rPr>
          <w:b/>
          <w:bCs/>
          <w:color w:val="FF0000"/>
          <w:sz w:val="28"/>
          <w:szCs w:val="28"/>
        </w:rPr>
        <w:t xml:space="preserve">I. </w:t>
      </w:r>
      <w:r w:rsidR="004117DD">
        <w:rPr>
          <w:b/>
          <w:bCs/>
          <w:color w:val="FF0000"/>
          <w:sz w:val="28"/>
          <w:szCs w:val="28"/>
        </w:rPr>
        <w:t xml:space="preserve">As </w:t>
      </w:r>
      <w:r w:rsidR="00B72C13" w:rsidRPr="000C1CB7">
        <w:rPr>
          <w:b/>
          <w:bCs/>
          <w:color w:val="FF0000"/>
          <w:sz w:val="28"/>
          <w:szCs w:val="28"/>
        </w:rPr>
        <w:t xml:space="preserve">Moses </w:t>
      </w:r>
      <w:r w:rsidRPr="000C1CB7">
        <w:rPr>
          <w:b/>
          <w:bCs/>
          <w:color w:val="FF0000"/>
          <w:sz w:val="28"/>
          <w:szCs w:val="28"/>
        </w:rPr>
        <w:t xml:space="preserve">had </w:t>
      </w:r>
      <w:r w:rsidR="00B72C13" w:rsidRPr="000C1CB7">
        <w:rPr>
          <w:b/>
          <w:bCs/>
          <w:color w:val="FF0000"/>
          <w:sz w:val="28"/>
          <w:szCs w:val="28"/>
        </w:rPr>
        <w:t>obeyed</w:t>
      </w:r>
      <w:r w:rsidR="004117DD">
        <w:rPr>
          <w:b/>
          <w:bCs/>
          <w:color w:val="FF0000"/>
          <w:sz w:val="28"/>
          <w:szCs w:val="28"/>
        </w:rPr>
        <w:t>,</w:t>
      </w:r>
      <w:r w:rsidR="00B72C13" w:rsidRPr="000C1CB7">
        <w:rPr>
          <w:b/>
          <w:bCs/>
          <w:color w:val="FF0000"/>
          <w:sz w:val="28"/>
          <w:szCs w:val="28"/>
        </w:rPr>
        <w:t xml:space="preserve"> so did Joshua</w:t>
      </w:r>
    </w:p>
    <w:bookmarkEnd w:id="2"/>
    <w:p w14:paraId="72AC914B" w14:textId="77777777" w:rsidR="000C1CB7" w:rsidRDefault="00061E12" w:rsidP="00C0125C">
      <w:pPr>
        <w:spacing w:after="0" w:line="240" w:lineRule="auto"/>
        <w:rPr>
          <w:b/>
          <w:bCs/>
        </w:rPr>
      </w:pPr>
      <w:r>
        <w:rPr>
          <w:b/>
          <w:bCs/>
        </w:rPr>
        <w:fldChar w:fldCharType="begin"/>
      </w:r>
      <w:r>
        <w:rPr>
          <w:b/>
          <w:bCs/>
        </w:rPr>
        <w:instrText>HYPERLINK "swordsearcher://bible/jos11:15-23"</w:instrText>
      </w:r>
      <w:r>
        <w:rPr>
          <w:b/>
          <w:bCs/>
        </w:rPr>
      </w:r>
      <w:r>
        <w:rPr>
          <w:b/>
          <w:bCs/>
        </w:rPr>
        <w:fldChar w:fldCharType="separate"/>
      </w:r>
      <w:r w:rsidR="004D53D9" w:rsidRPr="00061E12">
        <w:rPr>
          <w:rStyle w:val="Hyperlink"/>
          <w:b/>
          <w:bCs/>
        </w:rPr>
        <w:t>Joshua 11:15</w:t>
      </w:r>
      <w:r>
        <w:rPr>
          <w:b/>
          <w:bCs/>
        </w:rPr>
        <w:fldChar w:fldCharType="end"/>
      </w:r>
      <w:r w:rsidR="004D53D9">
        <w:t xml:space="preserve"> As the LORD commanded Moses his servant, so did Moses command Joshua, and so did Joshua; he left nothing undone of all that the LORD commanded Moses.</w:t>
      </w:r>
      <w:r w:rsidR="004D53D9">
        <w:br/>
      </w:r>
      <w:r w:rsidR="004D53D9">
        <w:rPr>
          <w:b/>
          <w:bCs/>
        </w:rPr>
        <w:t>Joshua 11:16</w:t>
      </w:r>
      <w:r w:rsidR="004D53D9">
        <w:t xml:space="preserve"> So Joshua took all that land, the hills, and all the south country, and all the land of Goshen, and the valley, and the plain, and the mountain of Israel, and the valley of the same;</w:t>
      </w:r>
      <w:r w:rsidR="004D53D9">
        <w:br/>
      </w:r>
      <w:r w:rsidR="004D53D9">
        <w:rPr>
          <w:b/>
          <w:bCs/>
        </w:rPr>
        <w:t>Joshua 11:17</w:t>
      </w:r>
      <w:r w:rsidR="004D53D9">
        <w:t xml:space="preserve"> </w:t>
      </w:r>
      <w:r w:rsidR="004D53D9">
        <w:rPr>
          <w:i/>
          <w:iCs/>
        </w:rPr>
        <w:t>Even</w:t>
      </w:r>
      <w:r w:rsidR="004D53D9">
        <w:t xml:space="preserve"> from the mount Halak, that goeth up to Seir, even unto Baal-gad in the valley of Lebanon under mount Hermon: and all their kings he took, and smote them, and slew them.</w:t>
      </w:r>
      <w:r w:rsidR="004D53D9">
        <w:br/>
      </w:r>
      <w:r w:rsidR="004D53D9">
        <w:rPr>
          <w:b/>
          <w:bCs/>
        </w:rPr>
        <w:t>Joshua 11:18</w:t>
      </w:r>
      <w:r w:rsidR="004D53D9">
        <w:t xml:space="preserve"> Joshua made war a long time with all those kings.</w:t>
      </w:r>
      <w:r w:rsidR="004D53D9">
        <w:br/>
      </w:r>
      <w:r w:rsidR="004D53D9">
        <w:rPr>
          <w:b/>
          <w:bCs/>
        </w:rPr>
        <w:t>Joshua 11:19</w:t>
      </w:r>
      <w:r w:rsidR="004D53D9">
        <w:t xml:space="preserve"> There was not a city that made peace with the children of Israel, save the Hivites the inhabitants of Gibeon: all </w:t>
      </w:r>
      <w:r w:rsidR="004D53D9">
        <w:rPr>
          <w:i/>
          <w:iCs/>
        </w:rPr>
        <w:t>other</w:t>
      </w:r>
      <w:r w:rsidR="004D53D9">
        <w:t xml:space="preserve"> they took in battle.</w:t>
      </w:r>
      <w:r w:rsidR="004D53D9">
        <w:br/>
      </w:r>
      <w:r w:rsidR="004D53D9">
        <w:rPr>
          <w:b/>
          <w:bCs/>
        </w:rPr>
        <w:t>Joshua 11:20</w:t>
      </w:r>
      <w:r w:rsidR="004D53D9">
        <w:t xml:space="preserve"> For it was of the LORD to harden their hearts, that they should come against Israel in battle, that he might destroy them utterly, </w:t>
      </w:r>
      <w:r w:rsidR="004D53D9">
        <w:rPr>
          <w:i/>
          <w:iCs/>
        </w:rPr>
        <w:t>and</w:t>
      </w:r>
      <w:r w:rsidR="004D53D9">
        <w:t xml:space="preserve"> that they might have no favour, but that he might destroy them, as the LORD commanded Moses.</w:t>
      </w:r>
      <w:r w:rsidR="004D53D9">
        <w:br/>
      </w:r>
      <w:r w:rsidR="004D53D9">
        <w:rPr>
          <w:b/>
          <w:bCs/>
        </w:rPr>
        <w:t>Joshua 11:21</w:t>
      </w:r>
      <w:r w:rsidR="004D53D9">
        <w:t xml:space="preserve"> And at that time came Joshua, and cut off the Anakims from the mountains, from Hebron, from Debir, from Anab, and from all the mountains of Judah, and from all the mountains of Israel: Joshua destroyed them utterly with their cities.</w:t>
      </w:r>
      <w:r w:rsidR="004D53D9">
        <w:br/>
      </w:r>
      <w:r w:rsidR="004D53D9">
        <w:rPr>
          <w:b/>
          <w:bCs/>
        </w:rPr>
        <w:t>Joshua 11:22</w:t>
      </w:r>
      <w:r w:rsidR="004D53D9">
        <w:t xml:space="preserve"> There was none of the Anakims left in the land of the children of Israel: only in Gaza, in Gath, and in Ashdod, there remained.</w:t>
      </w:r>
      <w:r w:rsidR="004D53D9">
        <w:br/>
      </w:r>
    </w:p>
    <w:p w14:paraId="75ACCDDB" w14:textId="758B0E32" w:rsidR="004D53D9" w:rsidRDefault="004D53D9" w:rsidP="00C0125C">
      <w:pPr>
        <w:spacing w:after="0" w:line="240" w:lineRule="auto"/>
        <w:rPr>
          <w:b/>
          <w:bCs/>
        </w:rPr>
      </w:pPr>
      <w:r>
        <w:rPr>
          <w:b/>
          <w:bCs/>
        </w:rPr>
        <w:lastRenderedPageBreak/>
        <w:t>Joshua 11:23</w:t>
      </w:r>
      <w:r>
        <w:t xml:space="preserve"> </w:t>
      </w:r>
      <w:r w:rsidRPr="00167ECA">
        <w:rPr>
          <w:highlight w:val="yellow"/>
        </w:rPr>
        <w:t>So Joshua took the whole land, according to all that the LORD said unto Moses; and Joshua gave it for an inheritance unto Israel according to their divisions by their tribes</w:t>
      </w:r>
      <w:r>
        <w:t>. And the land rested from war.</w:t>
      </w:r>
    </w:p>
    <w:p w14:paraId="1C7DF50E" w14:textId="531E8BAD" w:rsidR="00CA2EE5" w:rsidRPr="000C1CB7" w:rsidRDefault="00CA2EE5" w:rsidP="00CA2EE5">
      <w:pPr>
        <w:spacing w:after="0" w:line="240" w:lineRule="auto"/>
        <w:rPr>
          <w:b/>
          <w:bCs/>
          <w:color w:val="FF0000"/>
          <w:sz w:val="28"/>
          <w:szCs w:val="28"/>
        </w:rPr>
      </w:pPr>
      <w:r w:rsidRPr="000C1CB7">
        <w:rPr>
          <w:b/>
          <w:bCs/>
          <w:color w:val="FF0000"/>
          <w:sz w:val="28"/>
          <w:szCs w:val="28"/>
        </w:rPr>
        <w:t xml:space="preserve">II. </w:t>
      </w:r>
      <w:r>
        <w:rPr>
          <w:b/>
          <w:bCs/>
          <w:color w:val="FF0000"/>
          <w:sz w:val="28"/>
          <w:szCs w:val="28"/>
        </w:rPr>
        <w:t>Still</w:t>
      </w:r>
      <w:r w:rsidRPr="000C1CB7">
        <w:rPr>
          <w:b/>
          <w:bCs/>
          <w:color w:val="FF0000"/>
          <w:sz w:val="28"/>
          <w:szCs w:val="28"/>
        </w:rPr>
        <w:t xml:space="preserve"> land to be </w:t>
      </w:r>
      <w:r w:rsidR="0059645D">
        <w:rPr>
          <w:b/>
          <w:bCs/>
          <w:color w:val="FF0000"/>
          <w:sz w:val="28"/>
          <w:szCs w:val="28"/>
        </w:rPr>
        <w:t>P</w:t>
      </w:r>
      <w:r w:rsidRPr="000C1CB7">
        <w:rPr>
          <w:b/>
          <w:bCs/>
          <w:color w:val="FF0000"/>
          <w:sz w:val="28"/>
          <w:szCs w:val="28"/>
        </w:rPr>
        <w:t>ossessed</w:t>
      </w:r>
    </w:p>
    <w:p w14:paraId="0260535A" w14:textId="5A4E735B" w:rsidR="00C0125C" w:rsidRPr="00C0125C" w:rsidRDefault="00C0125C" w:rsidP="00C0125C">
      <w:pPr>
        <w:spacing w:after="0" w:line="240" w:lineRule="auto"/>
        <w:rPr>
          <w:b/>
          <w:bCs/>
          <w:color w:val="00B050"/>
        </w:rPr>
      </w:pPr>
      <w:r w:rsidRPr="00C0125C">
        <w:rPr>
          <w:b/>
          <w:bCs/>
          <w:color w:val="00B050"/>
        </w:rPr>
        <w:t>Joshua is old</w:t>
      </w:r>
    </w:p>
    <w:p w14:paraId="1E45DD5E" w14:textId="1B47AE79" w:rsidR="00C0125C" w:rsidRDefault="002E4B1B" w:rsidP="00C0125C">
      <w:pPr>
        <w:spacing w:after="0" w:line="240" w:lineRule="auto"/>
      </w:pPr>
      <w:hyperlink r:id="rId11" w:history="1">
        <w:r w:rsidRPr="00061E12">
          <w:rPr>
            <w:rStyle w:val="Hyperlink"/>
            <w:b/>
            <w:bCs/>
          </w:rPr>
          <w:t>Joshua 13:1</w:t>
        </w:r>
      </w:hyperlink>
      <w:r>
        <w:t xml:space="preserve"> Now Joshua was old </w:t>
      </w:r>
      <w:r>
        <w:rPr>
          <w:i/>
          <w:iCs/>
        </w:rPr>
        <w:t>and</w:t>
      </w:r>
      <w:r>
        <w:t xml:space="preserve"> stricken in years; and the LORD said unto him, Thou art old </w:t>
      </w:r>
      <w:r>
        <w:rPr>
          <w:i/>
          <w:iCs/>
        </w:rPr>
        <w:t>and</w:t>
      </w:r>
      <w:r>
        <w:t xml:space="preserve"> stricken in years, and there remaineth yet very much land to be possessed.</w:t>
      </w:r>
    </w:p>
    <w:p w14:paraId="4F38C634" w14:textId="5937E7D0" w:rsidR="000C1CB7" w:rsidRDefault="00C0125C" w:rsidP="00C0125C">
      <w:pPr>
        <w:spacing w:after="0" w:line="240" w:lineRule="auto"/>
        <w:rPr>
          <w:b/>
          <w:bCs/>
          <w:color w:val="00B050"/>
        </w:rPr>
      </w:pPr>
      <w:r w:rsidRPr="00C0125C">
        <w:rPr>
          <w:b/>
          <w:bCs/>
          <w:color w:val="00B050"/>
        </w:rPr>
        <w:t>Land that remain</w:t>
      </w:r>
      <w:r w:rsidR="000C1CB7">
        <w:rPr>
          <w:b/>
          <w:bCs/>
          <w:color w:val="00B050"/>
        </w:rPr>
        <w:t>s</w:t>
      </w:r>
    </w:p>
    <w:p w14:paraId="7253B11E" w14:textId="7BA6F603" w:rsidR="00061E12" w:rsidRDefault="002E4B1B" w:rsidP="00C0125C">
      <w:pPr>
        <w:spacing w:after="0" w:line="240" w:lineRule="auto"/>
      </w:pPr>
      <w:hyperlink r:id="rId12" w:history="1">
        <w:r w:rsidRPr="00061E12">
          <w:rPr>
            <w:rStyle w:val="Hyperlink"/>
            <w:b/>
            <w:bCs/>
          </w:rPr>
          <w:t>Joshua 13:2</w:t>
        </w:r>
      </w:hyperlink>
      <w:r>
        <w:t xml:space="preserve"> This </w:t>
      </w:r>
      <w:r>
        <w:rPr>
          <w:i/>
          <w:iCs/>
        </w:rPr>
        <w:t>is</w:t>
      </w:r>
      <w:r>
        <w:t xml:space="preserve"> the land that yet remaineth: all the borders of the Philistines, and all Geshuri,</w:t>
      </w:r>
      <w:r>
        <w:br/>
      </w:r>
      <w:r>
        <w:rPr>
          <w:b/>
          <w:bCs/>
        </w:rPr>
        <w:t>Joshua 13:3</w:t>
      </w:r>
      <w:r>
        <w:t xml:space="preserve"> From Sihor, which </w:t>
      </w:r>
      <w:r>
        <w:rPr>
          <w:i/>
          <w:iCs/>
        </w:rPr>
        <w:t>is</w:t>
      </w:r>
      <w:r>
        <w:t xml:space="preserve"> before Egypt, even unto the borders of Ekron northward, </w:t>
      </w:r>
      <w:r>
        <w:rPr>
          <w:i/>
          <w:iCs/>
        </w:rPr>
        <w:t>which</w:t>
      </w:r>
      <w:r>
        <w:t xml:space="preserve"> is counted to the Canaanite: five lords of the Philistines; the Gazathites, and the Ashdothites, the Eshkalonites, the Gittites, and the Ekronites; also the Avites:</w:t>
      </w:r>
      <w:r>
        <w:br/>
      </w:r>
      <w:r>
        <w:rPr>
          <w:b/>
          <w:bCs/>
        </w:rPr>
        <w:t>Joshua 13:4</w:t>
      </w:r>
      <w:r>
        <w:t xml:space="preserve"> From the south, all the land of the Canaanites, and Mearah that </w:t>
      </w:r>
      <w:r>
        <w:rPr>
          <w:i/>
          <w:iCs/>
        </w:rPr>
        <w:t>is</w:t>
      </w:r>
      <w:r>
        <w:t xml:space="preserve"> beside the Sidonians, unto Aphek, to the borders of the Amorites:</w:t>
      </w:r>
      <w:r>
        <w:br/>
      </w:r>
      <w:r>
        <w:rPr>
          <w:b/>
          <w:bCs/>
        </w:rPr>
        <w:t>Joshua 13:5</w:t>
      </w:r>
      <w:r>
        <w:t xml:space="preserve"> And the land of the Giblites, and all Lebanon, toward the sunrising, from Baal-gad under mount Hermon unto the entering into Hamath.</w:t>
      </w:r>
      <w:r>
        <w:br/>
      </w:r>
      <w:r>
        <w:rPr>
          <w:b/>
          <w:bCs/>
        </w:rPr>
        <w:t>Joshua 13:6</w:t>
      </w:r>
      <w:r>
        <w:t xml:space="preserve"> All the inhabitants of the hill country from Lebanon unto Misrephoth-maim, </w:t>
      </w:r>
      <w:r>
        <w:rPr>
          <w:i/>
          <w:iCs/>
        </w:rPr>
        <w:t>and</w:t>
      </w:r>
      <w:r>
        <w:t xml:space="preserve"> all the Sidonians, them will I drive out from before the children of Israel: only divide thou it by lot unto the Israelites for an inheritance, as I have commanded thee.</w:t>
      </w:r>
    </w:p>
    <w:p w14:paraId="7DAA6236" w14:textId="20B44518" w:rsidR="00061E12" w:rsidRDefault="000C1CB7" w:rsidP="00C0125C">
      <w:pPr>
        <w:spacing w:after="0" w:line="240" w:lineRule="auto"/>
      </w:pPr>
      <w:r w:rsidRPr="000C1CB7">
        <w:rPr>
          <w:b/>
          <w:bCs/>
          <w:color w:val="FF0000"/>
          <w:sz w:val="28"/>
          <w:szCs w:val="28"/>
        </w:rPr>
        <w:t xml:space="preserve">III. </w:t>
      </w:r>
      <w:r w:rsidR="00061E12" w:rsidRPr="000C1CB7">
        <w:rPr>
          <w:b/>
          <w:bCs/>
          <w:color w:val="FF0000"/>
          <w:sz w:val="28"/>
          <w:szCs w:val="28"/>
        </w:rPr>
        <w:t xml:space="preserve">Divide the land </w:t>
      </w:r>
      <w:r w:rsidR="00F04623" w:rsidRPr="000C1CB7">
        <w:rPr>
          <w:b/>
          <w:bCs/>
          <w:color w:val="FF0000"/>
          <w:sz w:val="28"/>
          <w:szCs w:val="28"/>
        </w:rPr>
        <w:t xml:space="preserve">to the </w:t>
      </w:r>
      <w:r w:rsidR="00061E12" w:rsidRPr="000C1CB7">
        <w:rPr>
          <w:b/>
          <w:bCs/>
          <w:color w:val="FF0000"/>
          <w:sz w:val="28"/>
          <w:szCs w:val="28"/>
        </w:rPr>
        <w:t>9 tribes and ½ tribe of Manasseh</w:t>
      </w:r>
      <w:r w:rsidR="002E4B1B">
        <w:br/>
      </w:r>
      <w:hyperlink r:id="rId13" w:history="1">
        <w:r w:rsidR="002E4B1B" w:rsidRPr="009A265B">
          <w:rPr>
            <w:rStyle w:val="Hyperlink"/>
            <w:b/>
            <w:bCs/>
          </w:rPr>
          <w:t>Joshua 13:7</w:t>
        </w:r>
      </w:hyperlink>
      <w:r w:rsidR="002E4B1B">
        <w:t xml:space="preserve"> Now therefore divide this land for an inheritance unto the nine tribes, and the half tribe of Manasseh,</w:t>
      </w:r>
    </w:p>
    <w:p w14:paraId="4796AD03" w14:textId="29AFF934" w:rsidR="009A265B" w:rsidRDefault="009A265B" w:rsidP="00C0125C">
      <w:pPr>
        <w:spacing w:after="0" w:line="240" w:lineRule="auto"/>
      </w:pPr>
      <w:r w:rsidRPr="009A265B">
        <w:rPr>
          <w:b/>
          <w:bCs/>
          <w:color w:val="00B050"/>
        </w:rPr>
        <w:t xml:space="preserve">Half of </w:t>
      </w:r>
      <w:r w:rsidR="00061E12" w:rsidRPr="009A265B">
        <w:rPr>
          <w:b/>
          <w:bCs/>
          <w:color w:val="00B050"/>
        </w:rPr>
        <w:t xml:space="preserve">Manasseh, </w:t>
      </w:r>
      <w:r w:rsidRPr="009A265B">
        <w:rPr>
          <w:b/>
          <w:bCs/>
          <w:color w:val="00B050"/>
        </w:rPr>
        <w:t>The Reubenites, and the Gadites have inheritance east of Jordan</w:t>
      </w:r>
      <w:r w:rsidR="002E4B1B">
        <w:br/>
      </w:r>
      <w:hyperlink r:id="rId14" w:history="1">
        <w:r w:rsidR="002E4B1B" w:rsidRPr="009A265B">
          <w:rPr>
            <w:rStyle w:val="Hyperlink"/>
            <w:b/>
            <w:bCs/>
          </w:rPr>
          <w:t>Joshua 13:8</w:t>
        </w:r>
      </w:hyperlink>
      <w:r w:rsidR="002E4B1B">
        <w:t xml:space="preserve"> With whom the Reubenites and the Gadites have received their inheritance, which Moses gave them, beyond Jordan eastward, </w:t>
      </w:r>
      <w:r w:rsidR="002E4B1B">
        <w:rPr>
          <w:i/>
          <w:iCs/>
        </w:rPr>
        <w:t>even</w:t>
      </w:r>
      <w:r w:rsidR="002E4B1B">
        <w:t xml:space="preserve"> as Moses the servant of the LORD gave them;</w:t>
      </w:r>
      <w:r w:rsidR="002E4B1B">
        <w:br/>
      </w:r>
      <w:r w:rsidR="002E4B1B">
        <w:rPr>
          <w:b/>
          <w:bCs/>
        </w:rPr>
        <w:t>Joshua 13:9</w:t>
      </w:r>
      <w:r w:rsidR="002E4B1B">
        <w:t xml:space="preserve"> From Aroer, that </w:t>
      </w:r>
      <w:r w:rsidR="002E4B1B">
        <w:rPr>
          <w:i/>
          <w:iCs/>
        </w:rPr>
        <w:t>is</w:t>
      </w:r>
      <w:r w:rsidR="002E4B1B">
        <w:t xml:space="preserve"> upon the bank of the river Arnon, and the city that </w:t>
      </w:r>
      <w:r w:rsidR="002E4B1B">
        <w:rPr>
          <w:i/>
          <w:iCs/>
        </w:rPr>
        <w:t>is</w:t>
      </w:r>
      <w:r w:rsidR="002E4B1B">
        <w:t xml:space="preserve"> in the midst of the river, and all the plain of Medeba unto Dibon;</w:t>
      </w:r>
      <w:r w:rsidR="002E4B1B">
        <w:br/>
      </w:r>
      <w:r w:rsidR="002E4B1B">
        <w:rPr>
          <w:b/>
          <w:bCs/>
        </w:rPr>
        <w:t>Joshua 13:10</w:t>
      </w:r>
      <w:r w:rsidR="002E4B1B">
        <w:t xml:space="preserve"> And all the cities of Sihon king of the Amorites, which reigned in Heshbon, unto the border of the children of Ammon;</w:t>
      </w:r>
      <w:r w:rsidR="002E4B1B">
        <w:br/>
      </w:r>
      <w:r w:rsidR="002E4B1B">
        <w:rPr>
          <w:b/>
          <w:bCs/>
        </w:rPr>
        <w:t>Joshua 13:11</w:t>
      </w:r>
      <w:r w:rsidR="002E4B1B">
        <w:t xml:space="preserve"> And Gilead, and the border of the Geshurites and Maachathites, and all mount Hermon, and all Bashan unto Salcah;</w:t>
      </w:r>
      <w:r w:rsidR="002E4B1B">
        <w:br/>
      </w:r>
      <w:r w:rsidR="002E4B1B">
        <w:rPr>
          <w:b/>
          <w:bCs/>
        </w:rPr>
        <w:t>Joshua 13:12</w:t>
      </w:r>
      <w:r w:rsidR="002E4B1B">
        <w:t xml:space="preserve"> All the kingdom of Og in Bashan, which reigned in Ashtaroth and in Edrei, who remained of the remnant of the giants: for these did Moses smite, and cast them out.</w:t>
      </w:r>
      <w:r w:rsidR="002E4B1B">
        <w:br/>
      </w:r>
      <w:r w:rsidR="002E4B1B">
        <w:rPr>
          <w:b/>
          <w:bCs/>
        </w:rPr>
        <w:t>Joshua 13:13</w:t>
      </w:r>
      <w:r w:rsidR="002E4B1B">
        <w:t xml:space="preserve"> Nevertheless the children of Israel expelled not the Geshurites, nor the Maachathites: but the Geshurites and the Maachathites dwell among the Israelites until this day.</w:t>
      </w:r>
    </w:p>
    <w:p w14:paraId="473ED475" w14:textId="77777777" w:rsidR="00F04623" w:rsidRDefault="009A265B" w:rsidP="00C0125C">
      <w:pPr>
        <w:spacing w:after="0" w:line="240" w:lineRule="auto"/>
      </w:pPr>
      <w:r w:rsidRPr="009A265B">
        <w:rPr>
          <w:b/>
          <w:bCs/>
          <w:color w:val="00B050"/>
        </w:rPr>
        <w:t>The Levites have no land inheritance</w:t>
      </w:r>
      <w:r w:rsidR="002E4B1B">
        <w:br/>
      </w:r>
      <w:hyperlink r:id="rId15" w:history="1">
        <w:r w:rsidR="002E4B1B" w:rsidRPr="009A265B">
          <w:rPr>
            <w:rStyle w:val="Hyperlink"/>
            <w:b/>
            <w:bCs/>
          </w:rPr>
          <w:t>Joshua 13:14</w:t>
        </w:r>
      </w:hyperlink>
      <w:r w:rsidR="002E4B1B">
        <w:t xml:space="preserve"> Only unto the tribe of Levi he gave none inheritance; the sacrifices of the LORD God of Israel made by fire </w:t>
      </w:r>
      <w:r w:rsidR="002E4B1B">
        <w:rPr>
          <w:i/>
          <w:iCs/>
        </w:rPr>
        <w:t>are</w:t>
      </w:r>
      <w:r w:rsidR="002E4B1B">
        <w:t xml:space="preserve"> their inheritance, as he said unto them.</w:t>
      </w:r>
    </w:p>
    <w:p w14:paraId="6B7B1F3B" w14:textId="5C11EBC7" w:rsidR="009A265B" w:rsidRDefault="00F04623" w:rsidP="00C0125C">
      <w:pPr>
        <w:spacing w:after="0" w:line="240" w:lineRule="auto"/>
      </w:pPr>
      <w:r>
        <w:rPr>
          <w:b/>
          <w:bCs/>
          <w:color w:val="00B050"/>
        </w:rPr>
        <w:t>According to their families</w:t>
      </w:r>
      <w:r w:rsidRPr="00F04623">
        <w:rPr>
          <w:color w:val="00B050"/>
        </w:rPr>
        <w:t xml:space="preserve"> </w:t>
      </w:r>
      <w:r w:rsidR="002E4B1B">
        <w:br/>
      </w:r>
      <w:r w:rsidR="002E4B1B">
        <w:rPr>
          <w:b/>
          <w:bCs/>
        </w:rPr>
        <w:t>Joshua 13:15</w:t>
      </w:r>
      <w:r w:rsidR="002E4B1B">
        <w:t xml:space="preserve"> And Moses gave unto the tribe of the children of Reuben </w:t>
      </w:r>
      <w:r w:rsidR="002E4B1B">
        <w:rPr>
          <w:i/>
          <w:iCs/>
        </w:rPr>
        <w:t>inheritance</w:t>
      </w:r>
      <w:r w:rsidR="002E4B1B">
        <w:t xml:space="preserve"> according to their families.</w:t>
      </w:r>
      <w:r w:rsidR="002E4B1B">
        <w:br/>
      </w:r>
      <w:r w:rsidR="002E4B1B">
        <w:rPr>
          <w:b/>
          <w:bCs/>
        </w:rPr>
        <w:t>Joshua 13:16</w:t>
      </w:r>
      <w:r w:rsidR="002E4B1B">
        <w:t xml:space="preserve"> And their coast was from Aroer, that </w:t>
      </w:r>
      <w:r w:rsidR="002E4B1B">
        <w:rPr>
          <w:i/>
          <w:iCs/>
        </w:rPr>
        <w:t>is</w:t>
      </w:r>
      <w:r w:rsidR="002E4B1B">
        <w:t xml:space="preserve"> on the bank of the river Arnon, and the city that </w:t>
      </w:r>
      <w:r w:rsidR="002E4B1B">
        <w:rPr>
          <w:i/>
          <w:iCs/>
        </w:rPr>
        <w:t>is</w:t>
      </w:r>
      <w:r w:rsidR="002E4B1B">
        <w:t xml:space="preserve"> in the midst of the river, and all the plain by Medeba;</w:t>
      </w:r>
      <w:r w:rsidR="002E4B1B">
        <w:br/>
      </w:r>
      <w:r w:rsidR="002E4B1B">
        <w:rPr>
          <w:b/>
          <w:bCs/>
        </w:rPr>
        <w:t>Joshua 13:17</w:t>
      </w:r>
      <w:r w:rsidR="002E4B1B">
        <w:t xml:space="preserve"> Heshbon, and all her cities that </w:t>
      </w:r>
      <w:r w:rsidR="002E4B1B">
        <w:rPr>
          <w:i/>
          <w:iCs/>
        </w:rPr>
        <w:t>are</w:t>
      </w:r>
      <w:r w:rsidR="002E4B1B">
        <w:t xml:space="preserve"> in the plain; Dibon, and Bamoth-baal, and Beth-baal-meon,</w:t>
      </w:r>
      <w:r w:rsidR="002E4B1B">
        <w:br/>
      </w:r>
      <w:r w:rsidR="002E4B1B">
        <w:rPr>
          <w:b/>
          <w:bCs/>
        </w:rPr>
        <w:t>Joshua 13:18</w:t>
      </w:r>
      <w:r w:rsidR="002E4B1B">
        <w:t xml:space="preserve"> And Jahazah, and Kedemoth, and Mephaath,</w:t>
      </w:r>
      <w:r w:rsidR="002E4B1B">
        <w:br/>
      </w:r>
      <w:r w:rsidR="002E4B1B">
        <w:rPr>
          <w:b/>
          <w:bCs/>
        </w:rPr>
        <w:t>Joshua 13:19</w:t>
      </w:r>
      <w:r w:rsidR="002E4B1B">
        <w:t xml:space="preserve"> And Kirjathaim, and Sibmah, and Zareth-shahar in the mount of the valley,</w:t>
      </w:r>
      <w:r w:rsidR="002E4B1B">
        <w:br/>
      </w:r>
      <w:r w:rsidR="002E4B1B">
        <w:rPr>
          <w:b/>
          <w:bCs/>
        </w:rPr>
        <w:lastRenderedPageBreak/>
        <w:t>Joshua 13:20</w:t>
      </w:r>
      <w:r w:rsidR="002E4B1B">
        <w:t xml:space="preserve"> And Beth-peor, and Ashdoth-pisgah, and Beth-jeshimoth,</w:t>
      </w:r>
      <w:r w:rsidR="002E4B1B">
        <w:br/>
      </w:r>
      <w:r w:rsidR="002E4B1B">
        <w:rPr>
          <w:b/>
          <w:bCs/>
        </w:rPr>
        <w:t>Joshua 13:21</w:t>
      </w:r>
      <w:r w:rsidR="002E4B1B">
        <w:t xml:space="preserve"> And all the cities of the plain, and all the kingdom of Sihon king of the Amorites, which reigned in Heshbon, whom Moses smote with the princes of Midian, Evi, and Rekem, and Zur, and Hur, and Reba, </w:t>
      </w:r>
      <w:r w:rsidR="002E4B1B">
        <w:rPr>
          <w:i/>
          <w:iCs/>
        </w:rPr>
        <w:t>which were</w:t>
      </w:r>
      <w:r w:rsidR="002E4B1B">
        <w:t xml:space="preserve"> dukes of Sihon, dwelling in the country.</w:t>
      </w:r>
    </w:p>
    <w:p w14:paraId="23B40697" w14:textId="1D48E696" w:rsidR="009A265B" w:rsidRDefault="009A265B" w:rsidP="00C0125C">
      <w:pPr>
        <w:spacing w:after="0" w:line="240" w:lineRule="auto"/>
      </w:pPr>
      <w:r w:rsidRPr="009A265B">
        <w:rPr>
          <w:b/>
          <w:bCs/>
          <w:color w:val="00B050"/>
        </w:rPr>
        <w:t>Israel slew Balaam, son of Beor</w:t>
      </w:r>
      <w:r w:rsidR="002E4B1B">
        <w:br/>
      </w:r>
      <w:hyperlink r:id="rId16" w:history="1">
        <w:r w:rsidR="002E4B1B" w:rsidRPr="009A265B">
          <w:rPr>
            <w:rStyle w:val="Hyperlink"/>
            <w:b/>
            <w:bCs/>
          </w:rPr>
          <w:t>Joshua 13:22</w:t>
        </w:r>
      </w:hyperlink>
      <w:r w:rsidR="002E4B1B">
        <w:t xml:space="preserve"> Balaam also the son of Beor, the soothsayer, did the children of Israel slay with the sword among them that were slain by them.</w:t>
      </w:r>
    </w:p>
    <w:p w14:paraId="40D5F60E" w14:textId="7F23F551" w:rsidR="004117DD" w:rsidRDefault="000C1CB7" w:rsidP="00C0125C">
      <w:pPr>
        <w:spacing w:after="0" w:line="240" w:lineRule="auto"/>
        <w:rPr>
          <w:b/>
          <w:bCs/>
        </w:rPr>
      </w:pPr>
      <w:r w:rsidRPr="000C1CB7">
        <w:rPr>
          <w:b/>
          <w:bCs/>
          <w:color w:val="FF0000"/>
          <w:sz w:val="28"/>
          <w:szCs w:val="28"/>
        </w:rPr>
        <w:t xml:space="preserve">IV. </w:t>
      </w:r>
      <w:r w:rsidR="009A265B" w:rsidRPr="000C1CB7">
        <w:rPr>
          <w:b/>
          <w:bCs/>
          <w:color w:val="FF0000"/>
          <w:sz w:val="28"/>
          <w:szCs w:val="28"/>
        </w:rPr>
        <w:t xml:space="preserve">Reuben’s </w:t>
      </w:r>
      <w:r w:rsidR="004117DD">
        <w:rPr>
          <w:b/>
          <w:bCs/>
          <w:color w:val="FF0000"/>
          <w:sz w:val="28"/>
          <w:szCs w:val="28"/>
        </w:rPr>
        <w:t xml:space="preserve">and Gad’s </w:t>
      </w:r>
      <w:r w:rsidR="009A265B" w:rsidRPr="000C1CB7">
        <w:rPr>
          <w:b/>
          <w:bCs/>
          <w:color w:val="FF0000"/>
          <w:sz w:val="28"/>
          <w:szCs w:val="28"/>
        </w:rPr>
        <w:t>Inheritance</w:t>
      </w:r>
      <w:r w:rsidR="002E4B1B">
        <w:br/>
      </w:r>
      <w:r w:rsidR="004117DD" w:rsidRPr="004117DD">
        <w:rPr>
          <w:b/>
          <w:bCs/>
          <w:color w:val="00B050"/>
        </w:rPr>
        <w:t>Reuben’s inheritance east of Jordan</w:t>
      </w:r>
    </w:p>
    <w:p w14:paraId="19309097" w14:textId="4C0D99E6" w:rsidR="009A265B" w:rsidRDefault="002E4B1B" w:rsidP="00C0125C">
      <w:pPr>
        <w:spacing w:after="0" w:line="240" w:lineRule="auto"/>
      </w:pPr>
      <w:hyperlink r:id="rId17" w:history="1">
        <w:r w:rsidRPr="009A265B">
          <w:rPr>
            <w:rStyle w:val="Hyperlink"/>
            <w:b/>
            <w:bCs/>
          </w:rPr>
          <w:t>Joshua 13:23</w:t>
        </w:r>
      </w:hyperlink>
      <w:r>
        <w:t xml:space="preserve"> And the border of the children of Reuben was Jordan, and the border </w:t>
      </w:r>
      <w:r>
        <w:rPr>
          <w:i/>
          <w:iCs/>
        </w:rPr>
        <w:t>thereof</w:t>
      </w:r>
      <w:r>
        <w:t xml:space="preserve">. </w:t>
      </w:r>
      <w:r w:rsidRPr="003A6EB8">
        <w:rPr>
          <w:highlight w:val="yellow"/>
        </w:rPr>
        <w:t xml:space="preserve">This </w:t>
      </w:r>
      <w:r w:rsidRPr="003A6EB8">
        <w:rPr>
          <w:i/>
          <w:iCs/>
          <w:highlight w:val="yellow"/>
        </w:rPr>
        <w:t>was</w:t>
      </w:r>
      <w:r w:rsidRPr="003A6EB8">
        <w:rPr>
          <w:highlight w:val="yellow"/>
        </w:rPr>
        <w:t xml:space="preserve"> the inheritance of the children of Reuben after their families, the cities and the villages thereof</w:t>
      </w:r>
      <w:r>
        <w:t>.</w:t>
      </w:r>
      <w:r>
        <w:br/>
      </w:r>
      <w:r>
        <w:rPr>
          <w:b/>
          <w:bCs/>
        </w:rPr>
        <w:t>Joshua 13:24</w:t>
      </w:r>
      <w:r>
        <w:t xml:space="preserve"> And Moses gave </w:t>
      </w:r>
      <w:r>
        <w:rPr>
          <w:i/>
          <w:iCs/>
        </w:rPr>
        <w:t>inheritance</w:t>
      </w:r>
      <w:r>
        <w:t xml:space="preserve"> unto the tribe of Gad, </w:t>
      </w:r>
      <w:r>
        <w:rPr>
          <w:i/>
          <w:iCs/>
        </w:rPr>
        <w:t>even</w:t>
      </w:r>
      <w:r>
        <w:t xml:space="preserve"> unto the children of Gad according to their families.</w:t>
      </w:r>
      <w:r>
        <w:br/>
      </w:r>
      <w:r>
        <w:rPr>
          <w:b/>
          <w:bCs/>
        </w:rPr>
        <w:t>Joshua 13:25</w:t>
      </w:r>
      <w:r>
        <w:t xml:space="preserve"> And their coast was Jazer, and all the cities of Gilead, and half the land of the children of Ammon, unto Aroer that </w:t>
      </w:r>
      <w:r>
        <w:rPr>
          <w:i/>
          <w:iCs/>
        </w:rPr>
        <w:t>is</w:t>
      </w:r>
      <w:r>
        <w:t xml:space="preserve"> before Rabbah;</w:t>
      </w:r>
      <w:r>
        <w:br/>
      </w:r>
      <w:r>
        <w:rPr>
          <w:b/>
          <w:bCs/>
        </w:rPr>
        <w:t>Joshua 13:26</w:t>
      </w:r>
      <w:r>
        <w:t xml:space="preserve"> And from Heshbon unto Ramath-mizpeh, and Betonim; and from Mahanaim unto the border of Debir;</w:t>
      </w:r>
      <w:r>
        <w:br/>
      </w:r>
      <w:r>
        <w:rPr>
          <w:b/>
          <w:bCs/>
        </w:rPr>
        <w:t>Joshua 13:27</w:t>
      </w:r>
      <w:r>
        <w:t xml:space="preserve"> And in the valley, Beth-aram, and Beth-nimrah, and Succoth, and Zaphon, the rest of the kingdom of Sihon king of Heshbon, Jordan and </w:t>
      </w:r>
      <w:r>
        <w:rPr>
          <w:i/>
          <w:iCs/>
        </w:rPr>
        <w:t>his</w:t>
      </w:r>
      <w:r>
        <w:t xml:space="preserve"> border, </w:t>
      </w:r>
      <w:r>
        <w:rPr>
          <w:i/>
          <w:iCs/>
        </w:rPr>
        <w:t>even</w:t>
      </w:r>
      <w:r>
        <w:t xml:space="preserve"> unto the edge of the sea of Chinnereth on the other side Jordan eastward.</w:t>
      </w:r>
    </w:p>
    <w:p w14:paraId="2535ED02" w14:textId="72420D94" w:rsidR="009E610B" w:rsidRDefault="009A265B" w:rsidP="00C0125C">
      <w:pPr>
        <w:spacing w:after="0" w:line="240" w:lineRule="auto"/>
      </w:pPr>
      <w:r w:rsidRPr="004117DD">
        <w:rPr>
          <w:b/>
          <w:bCs/>
          <w:color w:val="00B050"/>
        </w:rPr>
        <w:t>Gad’s Inheritance</w:t>
      </w:r>
      <w:r w:rsidR="004117DD">
        <w:rPr>
          <w:b/>
          <w:bCs/>
          <w:color w:val="00B050"/>
        </w:rPr>
        <w:t xml:space="preserve"> east of Jordan</w:t>
      </w:r>
      <w:r w:rsidR="002E4B1B">
        <w:br/>
      </w:r>
      <w:hyperlink r:id="rId18" w:history="1">
        <w:r w:rsidR="002E4B1B" w:rsidRPr="009E610B">
          <w:rPr>
            <w:rStyle w:val="Hyperlink"/>
            <w:b/>
            <w:bCs/>
          </w:rPr>
          <w:t>Joshua 13:28</w:t>
        </w:r>
      </w:hyperlink>
      <w:r w:rsidR="002E4B1B">
        <w:t xml:space="preserve"> This </w:t>
      </w:r>
      <w:r w:rsidR="002E4B1B">
        <w:rPr>
          <w:i/>
          <w:iCs/>
        </w:rPr>
        <w:t>is</w:t>
      </w:r>
      <w:r w:rsidR="002E4B1B">
        <w:t xml:space="preserve"> the inheritance of the children of Gad after </w:t>
      </w:r>
      <w:r w:rsidR="002E4B1B" w:rsidRPr="003A6EB8">
        <w:rPr>
          <w:highlight w:val="yellow"/>
        </w:rPr>
        <w:t>their families, the cities, and their villages.</w:t>
      </w:r>
      <w:r w:rsidR="002E4B1B">
        <w:br/>
      </w:r>
      <w:r w:rsidR="002E4B1B">
        <w:rPr>
          <w:b/>
          <w:bCs/>
        </w:rPr>
        <w:t>Joshua 13:29</w:t>
      </w:r>
      <w:r w:rsidR="002E4B1B">
        <w:t xml:space="preserve"> And Moses gave </w:t>
      </w:r>
      <w:r w:rsidR="002E4B1B">
        <w:rPr>
          <w:i/>
          <w:iCs/>
        </w:rPr>
        <w:t>inheritance</w:t>
      </w:r>
      <w:r w:rsidR="002E4B1B">
        <w:t xml:space="preserve"> unto the half tribe of Manasseh: and </w:t>
      </w:r>
      <w:r w:rsidR="002E4B1B">
        <w:rPr>
          <w:i/>
          <w:iCs/>
        </w:rPr>
        <w:t>this</w:t>
      </w:r>
      <w:r w:rsidR="002E4B1B">
        <w:t xml:space="preserve"> was </w:t>
      </w:r>
      <w:r w:rsidR="002E4B1B">
        <w:rPr>
          <w:i/>
          <w:iCs/>
        </w:rPr>
        <w:t>the possession</w:t>
      </w:r>
      <w:r w:rsidR="002E4B1B">
        <w:t xml:space="preserve"> of the half tribe of the children of Manasseh by their families.</w:t>
      </w:r>
      <w:r w:rsidR="002E4B1B">
        <w:br/>
      </w:r>
      <w:r w:rsidR="002E4B1B">
        <w:rPr>
          <w:b/>
          <w:bCs/>
        </w:rPr>
        <w:t>Joshua 13:30</w:t>
      </w:r>
      <w:r w:rsidR="002E4B1B">
        <w:t xml:space="preserve"> And their coast was from Mahanaim, all Bashan, all the kingdom of Og king of Bashan, and all the towns of Jair, which </w:t>
      </w:r>
      <w:r w:rsidR="002E4B1B">
        <w:rPr>
          <w:i/>
          <w:iCs/>
        </w:rPr>
        <w:t>are</w:t>
      </w:r>
      <w:r w:rsidR="002E4B1B">
        <w:t xml:space="preserve"> in Bashan, threescore cities:</w:t>
      </w:r>
      <w:r w:rsidR="002E4B1B">
        <w:br/>
      </w:r>
      <w:r w:rsidR="002E4B1B">
        <w:rPr>
          <w:b/>
          <w:bCs/>
        </w:rPr>
        <w:t>Joshua 13:31</w:t>
      </w:r>
      <w:r w:rsidR="002E4B1B">
        <w:t xml:space="preserve"> And half Gilead, and Ashtaroth, and Edrei, cities of the kingdom of Og in Bashan, </w:t>
      </w:r>
      <w:r w:rsidR="002E4B1B">
        <w:rPr>
          <w:i/>
          <w:iCs/>
        </w:rPr>
        <w:t>were pertaining</w:t>
      </w:r>
      <w:r w:rsidR="002E4B1B">
        <w:t xml:space="preserve"> unto the children of Machir the son of Manasseh, </w:t>
      </w:r>
      <w:r w:rsidR="002E4B1B">
        <w:rPr>
          <w:i/>
          <w:iCs/>
        </w:rPr>
        <w:t>even</w:t>
      </w:r>
      <w:r w:rsidR="002E4B1B">
        <w:t xml:space="preserve"> to the one half of the children of Machir by their families.</w:t>
      </w:r>
      <w:r w:rsidR="002E4B1B">
        <w:br/>
      </w:r>
      <w:hyperlink r:id="rId19" w:history="1">
        <w:r w:rsidR="002E4B1B" w:rsidRPr="009E610B">
          <w:rPr>
            <w:rStyle w:val="Hyperlink"/>
            <w:b/>
            <w:bCs/>
          </w:rPr>
          <w:t>Joshua 13:32</w:t>
        </w:r>
      </w:hyperlink>
      <w:r w:rsidR="002E4B1B">
        <w:t xml:space="preserve"> These </w:t>
      </w:r>
      <w:r w:rsidR="002E4B1B">
        <w:rPr>
          <w:i/>
          <w:iCs/>
        </w:rPr>
        <w:t>are the countries</w:t>
      </w:r>
      <w:r w:rsidR="002E4B1B">
        <w:t xml:space="preserve"> which Moses did distribute for inheritance in the plains of Moab, on the other side Jordan, by Jericho, eastward.</w:t>
      </w:r>
    </w:p>
    <w:p w14:paraId="237B4A96" w14:textId="095DDD99" w:rsidR="00156254" w:rsidRDefault="004117DD" w:rsidP="00C0125C">
      <w:pPr>
        <w:spacing w:after="0" w:line="240" w:lineRule="auto"/>
      </w:pPr>
      <w:r w:rsidRPr="004117DD">
        <w:rPr>
          <w:b/>
          <w:bCs/>
          <w:color w:val="FF0000"/>
          <w:sz w:val="28"/>
          <w:szCs w:val="28"/>
        </w:rPr>
        <w:t xml:space="preserve">V. </w:t>
      </w:r>
      <w:r w:rsidR="009E610B" w:rsidRPr="004117DD">
        <w:rPr>
          <w:b/>
          <w:bCs/>
          <w:color w:val="FF0000"/>
          <w:sz w:val="28"/>
          <w:szCs w:val="28"/>
        </w:rPr>
        <w:t>God was Levi’s inheritance</w:t>
      </w:r>
      <w:r w:rsidR="002E4B1B">
        <w:br/>
      </w:r>
      <w:hyperlink r:id="rId20" w:history="1">
        <w:r w:rsidR="002E4B1B" w:rsidRPr="009E610B">
          <w:rPr>
            <w:rStyle w:val="Hyperlink"/>
            <w:b/>
            <w:bCs/>
          </w:rPr>
          <w:t>Joshua 13:33</w:t>
        </w:r>
      </w:hyperlink>
      <w:r w:rsidR="002E4B1B">
        <w:t xml:space="preserve"> But unto the tribe of Levi Moses gave not </w:t>
      </w:r>
      <w:r w:rsidR="002E4B1B">
        <w:rPr>
          <w:i/>
          <w:iCs/>
        </w:rPr>
        <w:t>any</w:t>
      </w:r>
      <w:r w:rsidR="002E4B1B">
        <w:t xml:space="preserve"> inheritance: the LORD God of Israel </w:t>
      </w:r>
      <w:r w:rsidR="002E4B1B">
        <w:rPr>
          <w:i/>
          <w:iCs/>
        </w:rPr>
        <w:t>was</w:t>
      </w:r>
      <w:r w:rsidR="002E4B1B">
        <w:t xml:space="preserve"> their inheritance, as he said unto them.</w:t>
      </w:r>
    </w:p>
    <w:p w14:paraId="4C3CED74" w14:textId="5D7770A1" w:rsidR="009E610B" w:rsidRPr="009E610B" w:rsidRDefault="009E610B" w:rsidP="00C0125C">
      <w:pPr>
        <w:spacing w:after="0" w:line="240" w:lineRule="auto"/>
        <w:rPr>
          <w:b/>
          <w:bCs/>
        </w:rPr>
      </w:pPr>
      <w:r w:rsidRPr="009E610B">
        <w:rPr>
          <w:b/>
          <w:bCs/>
          <w:color w:val="00B050"/>
        </w:rPr>
        <w:t>The Countries Inherited by the tribes</w:t>
      </w:r>
    </w:p>
    <w:p w14:paraId="452A4A9F" w14:textId="4DE63D04" w:rsidR="00D14602" w:rsidRDefault="002E4B1B" w:rsidP="00C0125C">
      <w:pPr>
        <w:spacing w:after="0" w:line="240" w:lineRule="auto"/>
      </w:pPr>
      <w:hyperlink r:id="rId21" w:history="1">
        <w:r w:rsidRPr="00D14602">
          <w:rPr>
            <w:rStyle w:val="Hyperlink"/>
            <w:b/>
            <w:bCs/>
          </w:rPr>
          <w:t>Joshua 14:1</w:t>
        </w:r>
      </w:hyperlink>
      <w:r>
        <w:t xml:space="preserve"> And these </w:t>
      </w:r>
      <w:r>
        <w:rPr>
          <w:i/>
          <w:iCs/>
        </w:rPr>
        <w:t>are the countries</w:t>
      </w:r>
      <w:r>
        <w:t xml:space="preserve"> which the children of Israel inherited in the land of Canaan, which Eleazar the priest, and Joshua the son of Nun, and the heads of the fathers of the tribes of the children of Israel, distributed for inheritance to them.</w:t>
      </w:r>
      <w:r>
        <w:br/>
      </w:r>
      <w:r>
        <w:rPr>
          <w:b/>
          <w:bCs/>
        </w:rPr>
        <w:t>Joshua 14:2</w:t>
      </w:r>
      <w:r>
        <w:t xml:space="preserve"> By lot </w:t>
      </w:r>
      <w:r>
        <w:rPr>
          <w:i/>
          <w:iCs/>
        </w:rPr>
        <w:t>was</w:t>
      </w:r>
      <w:r>
        <w:t xml:space="preserve"> their inheritance, as the LORD commanded by the hand of Moses, for the nine tribes, and </w:t>
      </w:r>
      <w:r>
        <w:rPr>
          <w:i/>
          <w:iCs/>
        </w:rPr>
        <w:t>for</w:t>
      </w:r>
      <w:r>
        <w:t xml:space="preserve"> the half tribe.</w:t>
      </w:r>
      <w:r>
        <w:br/>
      </w:r>
      <w:r>
        <w:rPr>
          <w:b/>
          <w:bCs/>
        </w:rPr>
        <w:t>Joshua 14:3</w:t>
      </w:r>
      <w:r>
        <w:t xml:space="preserve"> For Moses had given the inheritance of two tribes and an half tribe on the other side Jordan: but unto the Levites he gave none inheritance among them.</w:t>
      </w:r>
      <w:r>
        <w:br/>
      </w:r>
      <w:r>
        <w:rPr>
          <w:b/>
          <w:bCs/>
        </w:rPr>
        <w:t>Joshua 14:4</w:t>
      </w:r>
      <w:r>
        <w:t xml:space="preserve"> For the children of Joseph were two tribes, Manasseh and Ephraim: therefore they gave no part unto the Levites in the land, save cities to dwell </w:t>
      </w:r>
      <w:r>
        <w:rPr>
          <w:i/>
          <w:iCs/>
        </w:rPr>
        <w:t>in</w:t>
      </w:r>
      <w:r>
        <w:t xml:space="preserve">, </w:t>
      </w:r>
      <w:r w:rsidRPr="003A6EB8">
        <w:rPr>
          <w:highlight w:val="yellow"/>
        </w:rPr>
        <w:t>with their suburbs for their cattle and for their substance.</w:t>
      </w:r>
    </w:p>
    <w:p w14:paraId="1BE90B08" w14:textId="582F83CC" w:rsidR="004117DD" w:rsidRDefault="004117DD" w:rsidP="00C0125C">
      <w:pPr>
        <w:spacing w:after="0" w:line="240" w:lineRule="auto"/>
        <w:rPr>
          <w:b/>
          <w:bCs/>
        </w:rPr>
      </w:pPr>
      <w:r w:rsidRPr="004117DD">
        <w:rPr>
          <w:b/>
          <w:bCs/>
          <w:color w:val="FF0000"/>
          <w:sz w:val="28"/>
          <w:szCs w:val="28"/>
        </w:rPr>
        <w:lastRenderedPageBreak/>
        <w:t xml:space="preserve">VI. </w:t>
      </w:r>
      <w:r w:rsidR="00D14602" w:rsidRPr="004117DD">
        <w:rPr>
          <w:b/>
          <w:bCs/>
          <w:color w:val="FF0000"/>
          <w:sz w:val="28"/>
          <w:szCs w:val="28"/>
        </w:rPr>
        <w:t xml:space="preserve">As Moses had commanded </w:t>
      </w:r>
      <w:r w:rsidR="002E4B1B" w:rsidRPr="00D14602">
        <w:rPr>
          <w:b/>
          <w:bCs/>
          <w:color w:val="00B050"/>
        </w:rPr>
        <w:br/>
      </w:r>
      <w:r w:rsidRPr="004117DD">
        <w:rPr>
          <w:b/>
          <w:bCs/>
          <w:color w:val="00B050"/>
        </w:rPr>
        <w:t xml:space="preserve">When Joshua was </w:t>
      </w:r>
      <w:r w:rsidRPr="004117DD">
        <w:rPr>
          <w:b/>
          <w:bCs/>
          <w:color w:val="00B050"/>
          <w:highlight w:val="yellow"/>
        </w:rPr>
        <w:t>40 years old</w:t>
      </w:r>
    </w:p>
    <w:p w14:paraId="1EB14E03" w14:textId="7646F9C6" w:rsidR="00D14602" w:rsidRDefault="002E4B1B" w:rsidP="00C0125C">
      <w:pPr>
        <w:spacing w:after="0" w:line="240" w:lineRule="auto"/>
      </w:pPr>
      <w:hyperlink r:id="rId22" w:history="1">
        <w:r w:rsidRPr="00D14602">
          <w:rPr>
            <w:rStyle w:val="Hyperlink"/>
            <w:b/>
            <w:bCs/>
          </w:rPr>
          <w:t>Joshua 14:5</w:t>
        </w:r>
      </w:hyperlink>
      <w:r>
        <w:t xml:space="preserve"> As the LORD commanded Moses, so the children of Israel did, and they divided the land.</w:t>
      </w:r>
      <w:r>
        <w:br/>
      </w:r>
      <w:r>
        <w:rPr>
          <w:b/>
          <w:bCs/>
        </w:rPr>
        <w:t>Joshua 14:6</w:t>
      </w:r>
      <w:r>
        <w:t xml:space="preserve"> Then the children of Judah came unto Joshua in Gilgal: and Caleb the son of Jephunneh the Kenezite said unto him, Thou knowest the thing that the LORD said unto Moses the man of God concerning me and thee in Kadesh-barnea.</w:t>
      </w:r>
      <w:r>
        <w:br/>
      </w:r>
      <w:r>
        <w:rPr>
          <w:b/>
          <w:bCs/>
        </w:rPr>
        <w:t>Joshua 14:7</w:t>
      </w:r>
      <w:r>
        <w:t xml:space="preserve"> Forty years old </w:t>
      </w:r>
      <w:r>
        <w:rPr>
          <w:i/>
          <w:iCs/>
        </w:rPr>
        <w:t>was</w:t>
      </w:r>
      <w:r>
        <w:t xml:space="preserve"> I when Moses the servant of the LORD sent me from Kadesh-barnea to espy out the land; and I brought him word again as </w:t>
      </w:r>
      <w:r>
        <w:rPr>
          <w:i/>
          <w:iCs/>
        </w:rPr>
        <w:t>it was</w:t>
      </w:r>
      <w:r>
        <w:t xml:space="preserve"> in mine heart.</w:t>
      </w:r>
      <w:r>
        <w:br/>
      </w:r>
      <w:r>
        <w:rPr>
          <w:b/>
          <w:bCs/>
        </w:rPr>
        <w:t>Joshua 14:8</w:t>
      </w:r>
      <w:r>
        <w:t xml:space="preserve"> Nevertheless my brethren that went up with me made the heart of the people melt: but I wholly followed the LORD my God.</w:t>
      </w:r>
    </w:p>
    <w:p w14:paraId="37580E5A" w14:textId="584A5F1E" w:rsidR="00236112" w:rsidRDefault="00D14602" w:rsidP="00C0125C">
      <w:pPr>
        <w:spacing w:after="0" w:line="240" w:lineRule="auto"/>
      </w:pPr>
      <w:r w:rsidRPr="00D14602">
        <w:rPr>
          <w:b/>
          <w:bCs/>
          <w:color w:val="00B050"/>
        </w:rPr>
        <w:t>Moses swore on that day</w:t>
      </w:r>
      <w:r w:rsidR="002E4B1B">
        <w:br/>
      </w:r>
      <w:hyperlink r:id="rId23" w:history="1">
        <w:r w:rsidR="002E4B1B" w:rsidRPr="00236112">
          <w:rPr>
            <w:rStyle w:val="Hyperlink"/>
            <w:b/>
            <w:bCs/>
          </w:rPr>
          <w:t>Joshua 14:9</w:t>
        </w:r>
      </w:hyperlink>
      <w:r w:rsidR="002E4B1B">
        <w:t xml:space="preserve"> And Moses sware on that day, saying, Surely the land whereon thy feet have trodden shall be thine inheritance, and thy children's for ever, because thou hast wholly followed the LORD my God.</w:t>
      </w:r>
    </w:p>
    <w:p w14:paraId="072870C6" w14:textId="05F782F3" w:rsidR="00236112" w:rsidRDefault="00236112" w:rsidP="00C0125C">
      <w:pPr>
        <w:spacing w:after="0" w:line="240" w:lineRule="auto"/>
      </w:pPr>
      <w:r w:rsidRPr="00236112">
        <w:rPr>
          <w:b/>
          <w:bCs/>
          <w:color w:val="00B050"/>
        </w:rPr>
        <w:t xml:space="preserve">The LORD kept Joshua alive now </w:t>
      </w:r>
      <w:r>
        <w:rPr>
          <w:b/>
          <w:bCs/>
          <w:color w:val="00B050"/>
        </w:rPr>
        <w:t xml:space="preserve">he is </w:t>
      </w:r>
      <w:r w:rsidRPr="004117DD">
        <w:rPr>
          <w:b/>
          <w:bCs/>
          <w:color w:val="00B050"/>
          <w:highlight w:val="yellow"/>
        </w:rPr>
        <w:t>85 years old</w:t>
      </w:r>
      <w:r w:rsidR="002E4B1B">
        <w:br/>
      </w:r>
      <w:hyperlink r:id="rId24" w:history="1">
        <w:r w:rsidR="002E4B1B" w:rsidRPr="00236112">
          <w:rPr>
            <w:rStyle w:val="Hyperlink"/>
            <w:b/>
            <w:bCs/>
          </w:rPr>
          <w:t>Joshua 14:10</w:t>
        </w:r>
      </w:hyperlink>
      <w:r w:rsidR="002E4B1B">
        <w:t xml:space="preserve"> And now, behold, the LORD hath kept me alive, as he said, these forty and five years, even since the LORD spake this word unto Moses, while </w:t>
      </w:r>
      <w:r w:rsidR="002E4B1B">
        <w:rPr>
          <w:i/>
          <w:iCs/>
        </w:rPr>
        <w:t>the children of</w:t>
      </w:r>
      <w:r w:rsidR="002E4B1B">
        <w:t xml:space="preserve"> Israel wandered in the wilderness: and now, lo, I </w:t>
      </w:r>
      <w:r w:rsidR="002E4B1B">
        <w:rPr>
          <w:i/>
          <w:iCs/>
        </w:rPr>
        <w:t>am</w:t>
      </w:r>
      <w:r w:rsidR="002E4B1B">
        <w:t xml:space="preserve"> this day fourscore and five years old.</w:t>
      </w:r>
    </w:p>
    <w:p w14:paraId="1FFC32E8" w14:textId="2BBA644E" w:rsidR="00236112" w:rsidRDefault="00CB6DEF" w:rsidP="00C0125C">
      <w:pPr>
        <w:spacing w:after="0" w:line="240" w:lineRule="auto"/>
      </w:pPr>
      <w:bookmarkStart w:id="3" w:name="_Hlk192515909"/>
      <w:r w:rsidRPr="00CB6DEF">
        <w:rPr>
          <w:rFonts w:ascii="Cambria Math" w:hAnsi="Cambria Math"/>
          <w:b/>
          <w:bCs/>
          <w:color w:val="FF0000"/>
        </w:rPr>
        <w:t>⇨</w:t>
      </w:r>
      <w:bookmarkEnd w:id="3"/>
      <w:r w:rsidR="00236112" w:rsidRPr="00236112">
        <w:rPr>
          <w:b/>
          <w:bCs/>
          <w:color w:val="00B050"/>
        </w:rPr>
        <w:t>Joshua wants the mountain</w:t>
      </w:r>
      <w:r w:rsidR="00236112">
        <w:rPr>
          <w:b/>
          <w:bCs/>
          <w:color w:val="00B050"/>
        </w:rPr>
        <w:t xml:space="preserve"> from which Moses spoke at Kadesh barnea</w:t>
      </w:r>
      <w:r w:rsidR="002E4B1B">
        <w:br/>
      </w:r>
      <w:hyperlink r:id="rId25" w:history="1">
        <w:r w:rsidR="002E4B1B" w:rsidRPr="00236112">
          <w:rPr>
            <w:rStyle w:val="Hyperlink"/>
            <w:b/>
            <w:bCs/>
          </w:rPr>
          <w:t>Joshua 14:11</w:t>
        </w:r>
      </w:hyperlink>
      <w:r w:rsidR="002E4B1B">
        <w:t xml:space="preserve"> As yet I </w:t>
      </w:r>
      <w:r w:rsidR="002E4B1B">
        <w:rPr>
          <w:i/>
          <w:iCs/>
        </w:rPr>
        <w:t>am as</w:t>
      </w:r>
      <w:r w:rsidR="002E4B1B">
        <w:t xml:space="preserve"> strong this day as </w:t>
      </w:r>
      <w:r w:rsidR="002E4B1B">
        <w:rPr>
          <w:i/>
          <w:iCs/>
        </w:rPr>
        <w:t>I was</w:t>
      </w:r>
      <w:r w:rsidR="002E4B1B">
        <w:t xml:space="preserve"> in the day that Moses sent me: as my strength </w:t>
      </w:r>
      <w:r w:rsidR="002E4B1B">
        <w:rPr>
          <w:i/>
          <w:iCs/>
        </w:rPr>
        <w:t>was</w:t>
      </w:r>
      <w:r w:rsidR="002E4B1B">
        <w:t xml:space="preserve"> then, even so </w:t>
      </w:r>
      <w:r w:rsidR="002E4B1B">
        <w:rPr>
          <w:i/>
          <w:iCs/>
        </w:rPr>
        <w:t>is</w:t>
      </w:r>
      <w:r w:rsidR="002E4B1B">
        <w:t xml:space="preserve"> my strength now, for war, both to go out, and to come in.</w:t>
      </w:r>
      <w:r w:rsidR="002E4B1B">
        <w:br/>
      </w:r>
      <w:r w:rsidR="002E4B1B">
        <w:rPr>
          <w:b/>
          <w:bCs/>
        </w:rPr>
        <w:t>Joshua 14:12</w:t>
      </w:r>
      <w:r w:rsidR="002E4B1B">
        <w:t xml:space="preserve"> Now therefore give me this mountain, whereof the LORD spake in that day; for thou heardest in that day how the Anakims </w:t>
      </w:r>
      <w:r w:rsidR="002E4B1B">
        <w:rPr>
          <w:i/>
          <w:iCs/>
        </w:rPr>
        <w:t>were</w:t>
      </w:r>
      <w:r w:rsidR="002E4B1B">
        <w:t xml:space="preserve"> there, and </w:t>
      </w:r>
      <w:r w:rsidR="002E4B1B">
        <w:rPr>
          <w:i/>
          <w:iCs/>
        </w:rPr>
        <w:t>that</w:t>
      </w:r>
      <w:r w:rsidR="002E4B1B">
        <w:t xml:space="preserve"> the cities </w:t>
      </w:r>
      <w:r w:rsidR="002E4B1B">
        <w:rPr>
          <w:i/>
          <w:iCs/>
        </w:rPr>
        <w:t>were</w:t>
      </w:r>
      <w:r w:rsidR="002E4B1B">
        <w:t xml:space="preserve"> great </w:t>
      </w:r>
      <w:r w:rsidR="002E4B1B">
        <w:rPr>
          <w:i/>
          <w:iCs/>
        </w:rPr>
        <w:t>and</w:t>
      </w:r>
      <w:r w:rsidR="002E4B1B">
        <w:t xml:space="preserve"> fenced: if so be the LORD </w:t>
      </w:r>
      <w:r w:rsidR="002E4B1B">
        <w:rPr>
          <w:i/>
          <w:iCs/>
        </w:rPr>
        <w:t>will be</w:t>
      </w:r>
      <w:r w:rsidR="002E4B1B">
        <w:t xml:space="preserve"> with me, then I shall be able to drive them out, as the LORD said.</w:t>
      </w:r>
    </w:p>
    <w:p w14:paraId="5A52CF49" w14:textId="0C270056" w:rsidR="002E4B1B" w:rsidRDefault="00CB6DEF" w:rsidP="00C0125C">
      <w:pPr>
        <w:spacing w:after="0" w:line="240" w:lineRule="auto"/>
      </w:pPr>
      <w:r w:rsidRPr="00CB6DEF">
        <w:rPr>
          <w:rFonts w:ascii="Cambria Math" w:hAnsi="Cambria Math"/>
          <w:b/>
          <w:bCs/>
          <w:color w:val="FF0000"/>
        </w:rPr>
        <w:t>⇨</w:t>
      </w:r>
      <w:r w:rsidR="00236112" w:rsidRPr="00236112">
        <w:rPr>
          <w:b/>
          <w:bCs/>
          <w:color w:val="00B050"/>
        </w:rPr>
        <w:t>Caleb had Hebron for an inheritance</w:t>
      </w:r>
      <w:r w:rsidR="002E4B1B">
        <w:br/>
      </w:r>
      <w:hyperlink r:id="rId26" w:history="1">
        <w:r w:rsidR="002E4B1B" w:rsidRPr="00236112">
          <w:rPr>
            <w:rStyle w:val="Hyperlink"/>
            <w:b/>
            <w:bCs/>
          </w:rPr>
          <w:t>Joshua 14:13</w:t>
        </w:r>
      </w:hyperlink>
      <w:r w:rsidR="002E4B1B">
        <w:t xml:space="preserve"> And Joshua blessed him, and gave unto Caleb the son of Jephunneh Hebron for an inheritance.</w:t>
      </w:r>
      <w:r w:rsidR="002E4B1B">
        <w:br/>
      </w:r>
      <w:r w:rsidR="002E4B1B">
        <w:rPr>
          <w:b/>
          <w:bCs/>
        </w:rPr>
        <w:t>Joshua 14:14</w:t>
      </w:r>
      <w:r w:rsidR="002E4B1B">
        <w:t xml:space="preserve"> Hebron therefore became the inheritance of Caleb the son of Jephunneh the Kenezite unto this day, because that he wholly followed the LORD God of Israel.</w:t>
      </w:r>
      <w:r w:rsidR="002E4B1B">
        <w:br/>
      </w:r>
      <w:r w:rsidR="002E4B1B">
        <w:rPr>
          <w:b/>
          <w:bCs/>
        </w:rPr>
        <w:t>Joshua 14:15</w:t>
      </w:r>
      <w:r w:rsidR="002E4B1B">
        <w:t xml:space="preserve"> And the name of Hebron before </w:t>
      </w:r>
      <w:r w:rsidR="002E4B1B">
        <w:rPr>
          <w:i/>
          <w:iCs/>
        </w:rPr>
        <w:t>was</w:t>
      </w:r>
      <w:r w:rsidR="002E4B1B">
        <w:t xml:space="preserve"> Kirjath-arba; </w:t>
      </w:r>
      <w:r w:rsidR="002E4B1B">
        <w:rPr>
          <w:i/>
          <w:iCs/>
        </w:rPr>
        <w:t>which Arba was</w:t>
      </w:r>
      <w:r w:rsidR="002E4B1B">
        <w:t xml:space="preserve"> a great man among the Anakims. And the land had rest from war.</w:t>
      </w:r>
    </w:p>
    <w:p w14:paraId="75314EBD" w14:textId="471E6DFF" w:rsidR="00236112" w:rsidRPr="000C1CB7" w:rsidRDefault="000C1CB7" w:rsidP="00C0125C">
      <w:pPr>
        <w:spacing w:after="0" w:line="240" w:lineRule="auto"/>
        <w:rPr>
          <w:b/>
          <w:bCs/>
          <w:color w:val="FF0000"/>
          <w:sz w:val="28"/>
          <w:szCs w:val="28"/>
        </w:rPr>
      </w:pPr>
      <w:r w:rsidRPr="000C1CB7">
        <w:rPr>
          <w:b/>
          <w:bCs/>
          <w:color w:val="FF0000"/>
          <w:sz w:val="28"/>
          <w:szCs w:val="28"/>
        </w:rPr>
        <w:t>VI</w:t>
      </w:r>
      <w:r w:rsidR="004117DD">
        <w:rPr>
          <w:b/>
          <w:bCs/>
          <w:color w:val="FF0000"/>
          <w:sz w:val="28"/>
          <w:szCs w:val="28"/>
        </w:rPr>
        <w:t>I</w:t>
      </w:r>
      <w:r w:rsidRPr="000C1CB7">
        <w:rPr>
          <w:b/>
          <w:bCs/>
          <w:color w:val="FF0000"/>
          <w:sz w:val="28"/>
          <w:szCs w:val="28"/>
        </w:rPr>
        <w:t xml:space="preserve">. </w:t>
      </w:r>
      <w:r w:rsidR="00236112" w:rsidRPr="000C1CB7">
        <w:rPr>
          <w:b/>
          <w:bCs/>
          <w:color w:val="FF0000"/>
          <w:sz w:val="28"/>
          <w:szCs w:val="28"/>
        </w:rPr>
        <w:t>The Lot of the tribe of Judah</w:t>
      </w:r>
    </w:p>
    <w:p w14:paraId="5272A775" w14:textId="06CDEBCF" w:rsidR="00A40A5D" w:rsidRDefault="002E4B1B" w:rsidP="00C0125C">
      <w:pPr>
        <w:spacing w:after="0" w:line="240" w:lineRule="auto"/>
      </w:pPr>
      <w:hyperlink r:id="rId27" w:history="1">
        <w:r w:rsidRPr="00A40A5D">
          <w:rPr>
            <w:rStyle w:val="Hyperlink"/>
            <w:b/>
            <w:bCs/>
          </w:rPr>
          <w:t>Joshua 15:1</w:t>
        </w:r>
      </w:hyperlink>
      <w:r>
        <w:t xml:space="preserve"> </w:t>
      </w:r>
      <w:r>
        <w:rPr>
          <w:i/>
          <w:iCs/>
        </w:rPr>
        <w:t>This</w:t>
      </w:r>
      <w:r>
        <w:t xml:space="preserve"> then was the lot of the tribe of the children of Judah </w:t>
      </w:r>
      <w:r w:rsidRPr="003A6EB8">
        <w:rPr>
          <w:highlight w:val="yellow"/>
        </w:rPr>
        <w:t>by their families</w:t>
      </w:r>
      <w:r>
        <w:t xml:space="preserve">; </w:t>
      </w:r>
      <w:r>
        <w:rPr>
          <w:i/>
          <w:iCs/>
        </w:rPr>
        <w:t>even</w:t>
      </w:r>
      <w:r>
        <w:t xml:space="preserve"> to the border of Edom the wilderness of Zin southward </w:t>
      </w:r>
      <w:r>
        <w:rPr>
          <w:i/>
          <w:iCs/>
        </w:rPr>
        <w:t>was</w:t>
      </w:r>
      <w:r>
        <w:t xml:space="preserve"> the uttermost part of the south coast.</w:t>
      </w:r>
      <w:r>
        <w:br/>
      </w:r>
      <w:r>
        <w:rPr>
          <w:b/>
          <w:bCs/>
        </w:rPr>
        <w:t>Joshua 15:2</w:t>
      </w:r>
      <w:r>
        <w:t xml:space="preserve"> And their south border was from the shore of the salt sea, from the bay that looketh southward:</w:t>
      </w:r>
      <w:r>
        <w:br/>
      </w:r>
      <w:r>
        <w:rPr>
          <w:b/>
          <w:bCs/>
        </w:rPr>
        <w:t>Joshua 15:3</w:t>
      </w:r>
      <w:r>
        <w:t xml:space="preserve"> And it went out to the south side to Maaleh-acrabbim, and passed along to Zin, and ascended up on the south side unto Kadesh-barnea, and passed along to Hezron, and went up to Adar, and fetched a compass to Karkaa:</w:t>
      </w:r>
      <w:r>
        <w:br/>
      </w:r>
      <w:r>
        <w:rPr>
          <w:b/>
          <w:bCs/>
        </w:rPr>
        <w:t>Joshua 15:4</w:t>
      </w:r>
      <w:r>
        <w:t xml:space="preserve"> </w:t>
      </w:r>
      <w:r>
        <w:rPr>
          <w:i/>
          <w:iCs/>
        </w:rPr>
        <w:t>From thence</w:t>
      </w:r>
      <w:r>
        <w:t xml:space="preserve"> it passed toward Azmon, and went out unto the river of Egypt; and the goings out of that coast were at the sea: this shall be your south coast.</w:t>
      </w:r>
      <w:r>
        <w:br/>
      </w:r>
      <w:r>
        <w:rPr>
          <w:b/>
          <w:bCs/>
        </w:rPr>
        <w:t>Joshua 15:5</w:t>
      </w:r>
      <w:r>
        <w:t xml:space="preserve"> And the east border </w:t>
      </w:r>
      <w:r>
        <w:rPr>
          <w:i/>
          <w:iCs/>
        </w:rPr>
        <w:t>was</w:t>
      </w:r>
      <w:r>
        <w:t xml:space="preserve"> the salt sea, </w:t>
      </w:r>
      <w:r>
        <w:rPr>
          <w:i/>
          <w:iCs/>
        </w:rPr>
        <w:t>even</w:t>
      </w:r>
      <w:r>
        <w:t xml:space="preserve"> unto the end of Jordan. And </w:t>
      </w:r>
      <w:r>
        <w:rPr>
          <w:i/>
          <w:iCs/>
        </w:rPr>
        <w:t>their</w:t>
      </w:r>
      <w:r>
        <w:t xml:space="preserve"> border in the north quarter </w:t>
      </w:r>
      <w:r>
        <w:rPr>
          <w:i/>
          <w:iCs/>
        </w:rPr>
        <w:t>was</w:t>
      </w:r>
      <w:r>
        <w:t xml:space="preserve"> from the bay of the sea at the uttermost part of Jordan:</w:t>
      </w:r>
      <w:r>
        <w:br/>
      </w:r>
      <w:r>
        <w:rPr>
          <w:b/>
          <w:bCs/>
        </w:rPr>
        <w:t>Joshua 15:6</w:t>
      </w:r>
      <w:r>
        <w:t xml:space="preserve"> And the border went up to Beth-hogla, and passed along by the north of Beth-</w:t>
      </w:r>
      <w:r w:rsidR="00236112">
        <w:t>Arabah</w:t>
      </w:r>
      <w:r>
        <w:t>; and the border went up to the stone of Bohan the son of Reuben:</w:t>
      </w:r>
      <w:r>
        <w:br/>
      </w:r>
      <w:r>
        <w:rPr>
          <w:b/>
          <w:bCs/>
        </w:rPr>
        <w:t>Joshua 15:7</w:t>
      </w:r>
      <w:r>
        <w:t xml:space="preserve"> And the border went up toward Debir from the valley of Achor, and so northward, looking toward Gilgal, that </w:t>
      </w:r>
      <w:r>
        <w:rPr>
          <w:i/>
          <w:iCs/>
        </w:rPr>
        <w:t>is</w:t>
      </w:r>
      <w:r>
        <w:t xml:space="preserve"> before the going up to Adummim, which </w:t>
      </w:r>
      <w:r>
        <w:rPr>
          <w:i/>
          <w:iCs/>
        </w:rPr>
        <w:t>is</w:t>
      </w:r>
      <w:r>
        <w:t xml:space="preserve"> on the south side of the river: and the border passed toward the waters of En-shemesh, and the goings out thereof were at En-rogel:</w:t>
      </w:r>
      <w:r>
        <w:br/>
      </w:r>
      <w:r>
        <w:rPr>
          <w:b/>
          <w:bCs/>
        </w:rPr>
        <w:lastRenderedPageBreak/>
        <w:t>Joshua 15:8</w:t>
      </w:r>
      <w:r>
        <w:t xml:space="preserve"> And the border went up by the valley of the son of Hinnom unto the south side of the Jebusite; the same </w:t>
      </w:r>
      <w:r>
        <w:rPr>
          <w:i/>
          <w:iCs/>
        </w:rPr>
        <w:t>is</w:t>
      </w:r>
      <w:r>
        <w:t xml:space="preserve"> Jerusalem: and the border went up to the top of the mountain that </w:t>
      </w:r>
      <w:r>
        <w:rPr>
          <w:i/>
          <w:iCs/>
        </w:rPr>
        <w:t>lieth</w:t>
      </w:r>
      <w:r>
        <w:t xml:space="preserve"> before the valley of Hinnom westward, which </w:t>
      </w:r>
      <w:r>
        <w:rPr>
          <w:i/>
          <w:iCs/>
        </w:rPr>
        <w:t>is</w:t>
      </w:r>
      <w:r>
        <w:t xml:space="preserve"> at the end of the valley of the giants northward:</w:t>
      </w:r>
      <w:r>
        <w:br/>
      </w:r>
      <w:r>
        <w:rPr>
          <w:b/>
          <w:bCs/>
        </w:rPr>
        <w:t>Joshua 15:9</w:t>
      </w:r>
      <w:r>
        <w:t xml:space="preserve"> And the border was drawn from the top of the hill unto the fountain of the water of Nephtoah, and went out to the cities of mount Ephron; and the border was drawn to Baalah, which </w:t>
      </w:r>
      <w:r>
        <w:rPr>
          <w:i/>
          <w:iCs/>
        </w:rPr>
        <w:t>is</w:t>
      </w:r>
      <w:r>
        <w:t xml:space="preserve"> Kirjath-jearim:</w:t>
      </w:r>
      <w:r>
        <w:br/>
      </w:r>
      <w:r>
        <w:rPr>
          <w:b/>
          <w:bCs/>
        </w:rPr>
        <w:t>Joshua 15:10</w:t>
      </w:r>
      <w:r>
        <w:t xml:space="preserve"> And the border compassed from Baalah westward unto mount Seir, and passed along unto the side of mount Jearim, which </w:t>
      </w:r>
      <w:r>
        <w:rPr>
          <w:i/>
          <w:iCs/>
        </w:rPr>
        <w:t>is</w:t>
      </w:r>
      <w:r>
        <w:t xml:space="preserve"> Chesalon, on the north side, and went down to Beth-shemesh, and passed on to Timnah:</w:t>
      </w:r>
      <w:r>
        <w:br/>
      </w:r>
      <w:r>
        <w:rPr>
          <w:b/>
          <w:bCs/>
        </w:rPr>
        <w:t>Joshua 15:11</w:t>
      </w:r>
      <w:r>
        <w:t xml:space="preserve"> And the border went out unto the side of Ekron northward: and the border was drawn to Shicron, and passed along to mount Baalah, and went out unto Jabneel; and the goings out of the border were at the sea.</w:t>
      </w:r>
      <w:r>
        <w:br/>
      </w:r>
      <w:r>
        <w:rPr>
          <w:b/>
          <w:bCs/>
        </w:rPr>
        <w:t>Joshua 15:12</w:t>
      </w:r>
      <w:r>
        <w:t xml:space="preserve"> And the west border </w:t>
      </w:r>
      <w:r>
        <w:rPr>
          <w:i/>
          <w:iCs/>
        </w:rPr>
        <w:t>was</w:t>
      </w:r>
      <w:r>
        <w:t xml:space="preserve"> to the great sea, and the coast </w:t>
      </w:r>
      <w:r>
        <w:rPr>
          <w:i/>
          <w:iCs/>
        </w:rPr>
        <w:t>thereof</w:t>
      </w:r>
      <w:r>
        <w:t xml:space="preserve">. This </w:t>
      </w:r>
      <w:r>
        <w:rPr>
          <w:i/>
          <w:iCs/>
        </w:rPr>
        <w:t>is</w:t>
      </w:r>
      <w:r>
        <w:t xml:space="preserve"> the coast of the children of Judah round about </w:t>
      </w:r>
      <w:r w:rsidRPr="003A6EB8">
        <w:rPr>
          <w:highlight w:val="yellow"/>
        </w:rPr>
        <w:t>according to their families</w:t>
      </w:r>
      <w:r>
        <w:t>.</w:t>
      </w:r>
      <w:r>
        <w:br/>
      </w:r>
      <w:r>
        <w:rPr>
          <w:b/>
          <w:bCs/>
        </w:rPr>
        <w:t>Joshua 15:13</w:t>
      </w:r>
      <w:r>
        <w:t xml:space="preserve"> And unto Caleb the son of Jephunneh he gave a part among the children of Judah, according to the commandment of the LORD to Joshua, </w:t>
      </w:r>
      <w:r>
        <w:rPr>
          <w:i/>
          <w:iCs/>
        </w:rPr>
        <w:t>even</w:t>
      </w:r>
      <w:r>
        <w:t xml:space="preserve"> the city of Arba the father of Anak, which </w:t>
      </w:r>
      <w:r>
        <w:rPr>
          <w:i/>
          <w:iCs/>
        </w:rPr>
        <w:t>city is</w:t>
      </w:r>
      <w:r>
        <w:t xml:space="preserve"> Hebron.</w:t>
      </w:r>
      <w:r>
        <w:br/>
      </w:r>
      <w:r>
        <w:rPr>
          <w:b/>
          <w:bCs/>
        </w:rPr>
        <w:t>Joshua 15:14</w:t>
      </w:r>
      <w:r>
        <w:t xml:space="preserve"> And Caleb drove thence the three sons of Anak, Sheshai, and Ahiman, and Talmai, the children of Anak.</w:t>
      </w:r>
      <w:r>
        <w:br/>
      </w:r>
      <w:r>
        <w:rPr>
          <w:b/>
          <w:bCs/>
        </w:rPr>
        <w:t>Joshua 15:15</w:t>
      </w:r>
      <w:r>
        <w:t xml:space="preserve"> And he went up thence to the inhabitants of Debir: and the name of Debir before </w:t>
      </w:r>
      <w:r>
        <w:rPr>
          <w:i/>
          <w:iCs/>
        </w:rPr>
        <w:t>was</w:t>
      </w:r>
      <w:r>
        <w:t xml:space="preserve"> Kirjath-sepher.</w:t>
      </w:r>
    </w:p>
    <w:p w14:paraId="28183575" w14:textId="660B26CC" w:rsidR="00A40A5D" w:rsidRDefault="00CA2EE5" w:rsidP="00C0125C">
      <w:pPr>
        <w:spacing w:after="0" w:line="240" w:lineRule="auto"/>
      </w:pPr>
      <w:r w:rsidRPr="00CB6DEF">
        <w:rPr>
          <w:rFonts w:ascii="Cambria Math" w:hAnsi="Cambria Math"/>
          <w:b/>
          <w:bCs/>
          <w:color w:val="FF0000"/>
        </w:rPr>
        <w:t>⇨</w:t>
      </w:r>
      <w:r w:rsidR="00A40A5D" w:rsidRPr="00A40A5D">
        <w:rPr>
          <w:b/>
          <w:bCs/>
          <w:color w:val="00B050"/>
        </w:rPr>
        <w:t>Caleb gave Achsah, his daughter, to the one who took Kirjath-sepher</w:t>
      </w:r>
      <w:r w:rsidR="002E4B1B">
        <w:br/>
      </w:r>
      <w:hyperlink r:id="rId28" w:history="1">
        <w:r w:rsidR="002E4B1B" w:rsidRPr="00F31BA0">
          <w:rPr>
            <w:rStyle w:val="Hyperlink"/>
            <w:b/>
            <w:bCs/>
          </w:rPr>
          <w:t>Joshua 15:16</w:t>
        </w:r>
      </w:hyperlink>
      <w:r w:rsidR="002E4B1B">
        <w:t xml:space="preserve"> And Caleb said, He that smiteth Kirjath-sepher, and taketh it, to him will I give Achsah my daughter to wife.</w:t>
      </w:r>
      <w:r w:rsidR="002E4B1B">
        <w:br/>
      </w:r>
      <w:r w:rsidR="002E4B1B">
        <w:rPr>
          <w:b/>
          <w:bCs/>
        </w:rPr>
        <w:t>Joshua 15:17</w:t>
      </w:r>
      <w:r w:rsidR="002E4B1B">
        <w:t xml:space="preserve"> And Othniel the son of Kenaz, the brother of Caleb, took it: and he gave him Achsah his daughter to wife.</w:t>
      </w:r>
      <w:r w:rsidR="002E4B1B">
        <w:br/>
      </w:r>
      <w:r w:rsidR="002E4B1B">
        <w:rPr>
          <w:b/>
          <w:bCs/>
        </w:rPr>
        <w:t>Joshua 15:18</w:t>
      </w:r>
      <w:r w:rsidR="002E4B1B">
        <w:t xml:space="preserve"> And it came to pass, as she came </w:t>
      </w:r>
      <w:r w:rsidR="002E4B1B">
        <w:rPr>
          <w:i/>
          <w:iCs/>
        </w:rPr>
        <w:t>unto him</w:t>
      </w:r>
      <w:r w:rsidR="002E4B1B">
        <w:t xml:space="preserve">, that she moved him to ask of her father a field: and she lighted off </w:t>
      </w:r>
      <w:r w:rsidR="002E4B1B">
        <w:rPr>
          <w:i/>
          <w:iCs/>
        </w:rPr>
        <w:t>her</w:t>
      </w:r>
      <w:r w:rsidR="002E4B1B">
        <w:t xml:space="preserve"> ass; and Caleb said unto her, What wouldest thou?</w:t>
      </w:r>
      <w:r w:rsidR="002E4B1B">
        <w:br/>
      </w:r>
      <w:r w:rsidR="002E4B1B">
        <w:rPr>
          <w:b/>
          <w:bCs/>
        </w:rPr>
        <w:t>Joshua 15:19</w:t>
      </w:r>
      <w:r w:rsidR="002E4B1B">
        <w:t xml:space="preserve"> </w:t>
      </w:r>
      <w:r w:rsidR="002E4B1B" w:rsidRPr="003A6EB8">
        <w:rPr>
          <w:highlight w:val="yellow"/>
        </w:rPr>
        <w:t>Who answered, Give me a blessing; for thou hast given me a south land; give me also springs of water. And he gave her the upper springs, and the nether springs.</w:t>
      </w:r>
      <w:r w:rsidR="002E4B1B">
        <w:br/>
      </w:r>
      <w:r w:rsidR="002E4B1B">
        <w:rPr>
          <w:b/>
          <w:bCs/>
        </w:rPr>
        <w:t>Joshua 15:20</w:t>
      </w:r>
      <w:r w:rsidR="002E4B1B">
        <w:t xml:space="preserve"> </w:t>
      </w:r>
      <w:r w:rsidR="002E4B1B" w:rsidRPr="003A6EB8">
        <w:rPr>
          <w:highlight w:val="yellow"/>
          <w:u w:val="single"/>
        </w:rPr>
        <w:t xml:space="preserve">This </w:t>
      </w:r>
      <w:r w:rsidR="002E4B1B" w:rsidRPr="003A6EB8">
        <w:rPr>
          <w:i/>
          <w:iCs/>
          <w:highlight w:val="yellow"/>
          <w:u w:val="single"/>
        </w:rPr>
        <w:t>is</w:t>
      </w:r>
      <w:r w:rsidR="002E4B1B" w:rsidRPr="003A6EB8">
        <w:rPr>
          <w:highlight w:val="yellow"/>
          <w:u w:val="single"/>
        </w:rPr>
        <w:t xml:space="preserve"> the inheritance of the tribe of the children of Judah</w:t>
      </w:r>
      <w:r w:rsidR="002E4B1B" w:rsidRPr="003A6EB8">
        <w:rPr>
          <w:highlight w:val="yellow"/>
        </w:rPr>
        <w:t xml:space="preserve"> according to their families</w:t>
      </w:r>
      <w:r w:rsidR="002E4B1B">
        <w:t>.</w:t>
      </w:r>
      <w:r w:rsidR="002E4B1B">
        <w:br/>
      </w:r>
      <w:r w:rsidR="002E4B1B">
        <w:rPr>
          <w:b/>
          <w:bCs/>
        </w:rPr>
        <w:t>Joshua 15:21</w:t>
      </w:r>
      <w:r w:rsidR="002E4B1B">
        <w:t xml:space="preserve"> And the uttermost cities of the tribe of the children of Judah toward the coast of Edom southward were Kabzeel, and Eder, and Jagur,</w:t>
      </w:r>
      <w:r w:rsidR="002E4B1B">
        <w:br/>
      </w:r>
      <w:r w:rsidR="002E4B1B">
        <w:rPr>
          <w:b/>
          <w:bCs/>
        </w:rPr>
        <w:t>Joshua 15:22</w:t>
      </w:r>
      <w:r w:rsidR="002E4B1B">
        <w:t xml:space="preserve"> And Kinah, and Dimonah, and Adadah,</w:t>
      </w:r>
      <w:r w:rsidR="002E4B1B">
        <w:br/>
      </w:r>
      <w:r w:rsidR="002E4B1B">
        <w:rPr>
          <w:b/>
          <w:bCs/>
        </w:rPr>
        <w:t>Joshua 15:23</w:t>
      </w:r>
      <w:r w:rsidR="002E4B1B">
        <w:t xml:space="preserve"> And Kedesh, and Hazor, and Ithnan,</w:t>
      </w:r>
      <w:r w:rsidR="002E4B1B">
        <w:br/>
      </w:r>
      <w:r w:rsidR="002E4B1B">
        <w:rPr>
          <w:b/>
          <w:bCs/>
        </w:rPr>
        <w:t>Joshua 15:24</w:t>
      </w:r>
      <w:r w:rsidR="002E4B1B">
        <w:t xml:space="preserve"> Ziph, and Telem, and Bealoth,</w:t>
      </w:r>
      <w:r w:rsidR="002E4B1B">
        <w:br/>
      </w:r>
      <w:r w:rsidR="002E4B1B">
        <w:rPr>
          <w:b/>
          <w:bCs/>
        </w:rPr>
        <w:t>Joshua 15:25</w:t>
      </w:r>
      <w:r w:rsidR="002E4B1B">
        <w:t xml:space="preserve"> And Hazor, Hadattah, and Kerioth, </w:t>
      </w:r>
      <w:r w:rsidR="002E4B1B">
        <w:rPr>
          <w:i/>
          <w:iCs/>
        </w:rPr>
        <w:t>and</w:t>
      </w:r>
      <w:r w:rsidR="002E4B1B">
        <w:t xml:space="preserve"> Hezron, which </w:t>
      </w:r>
      <w:r w:rsidR="002E4B1B">
        <w:rPr>
          <w:i/>
          <w:iCs/>
        </w:rPr>
        <w:t>is</w:t>
      </w:r>
      <w:r w:rsidR="002E4B1B">
        <w:t xml:space="preserve"> Hazor,</w:t>
      </w:r>
      <w:r w:rsidR="002E4B1B">
        <w:br/>
      </w:r>
      <w:r w:rsidR="002E4B1B">
        <w:rPr>
          <w:b/>
          <w:bCs/>
        </w:rPr>
        <w:t>Joshua 15:26</w:t>
      </w:r>
      <w:r w:rsidR="002E4B1B">
        <w:t xml:space="preserve"> Amam, and Shema, and Moladah,</w:t>
      </w:r>
      <w:r w:rsidR="002E4B1B">
        <w:br/>
      </w:r>
      <w:r w:rsidR="002E4B1B">
        <w:rPr>
          <w:b/>
          <w:bCs/>
        </w:rPr>
        <w:t>Joshua 15:27</w:t>
      </w:r>
      <w:r w:rsidR="002E4B1B">
        <w:t xml:space="preserve"> And Hazar-gaddah, and Heshmon, and Beth-palet,</w:t>
      </w:r>
      <w:r w:rsidR="002E4B1B">
        <w:br/>
      </w:r>
      <w:r w:rsidR="002E4B1B">
        <w:rPr>
          <w:b/>
          <w:bCs/>
        </w:rPr>
        <w:t>Joshua 15:28</w:t>
      </w:r>
      <w:r w:rsidR="002E4B1B">
        <w:t xml:space="preserve"> And Hazar-shual, and Beer-sheba, and Bizjothjah,</w:t>
      </w:r>
      <w:r w:rsidR="002E4B1B">
        <w:br/>
      </w:r>
      <w:r w:rsidR="002E4B1B">
        <w:rPr>
          <w:b/>
          <w:bCs/>
        </w:rPr>
        <w:t>Joshua 15:29</w:t>
      </w:r>
      <w:r w:rsidR="002E4B1B">
        <w:t xml:space="preserve"> Baalah, and Iim, and Azem,</w:t>
      </w:r>
      <w:r w:rsidR="002E4B1B">
        <w:br/>
      </w:r>
      <w:r w:rsidR="002E4B1B">
        <w:rPr>
          <w:b/>
          <w:bCs/>
        </w:rPr>
        <w:t>Joshua 15:30</w:t>
      </w:r>
      <w:r w:rsidR="002E4B1B">
        <w:t xml:space="preserve"> And Eltolad, and Chesil, and Hormah,</w:t>
      </w:r>
      <w:r w:rsidR="002E4B1B">
        <w:br/>
      </w:r>
      <w:r w:rsidR="002E4B1B">
        <w:rPr>
          <w:b/>
          <w:bCs/>
        </w:rPr>
        <w:t>Joshua 15:31</w:t>
      </w:r>
      <w:r w:rsidR="002E4B1B">
        <w:t xml:space="preserve"> And Ziklag, and Madmannah, and Sansannah,</w:t>
      </w:r>
      <w:r w:rsidR="002E4B1B">
        <w:br/>
      </w:r>
      <w:r w:rsidR="002E4B1B">
        <w:rPr>
          <w:b/>
          <w:bCs/>
        </w:rPr>
        <w:t>Joshua 15:32</w:t>
      </w:r>
      <w:r w:rsidR="002E4B1B">
        <w:t xml:space="preserve"> And Lebaoth, and Shilhim, and Ain, and Rimmon: all the cities </w:t>
      </w:r>
      <w:r w:rsidR="002E4B1B">
        <w:rPr>
          <w:i/>
          <w:iCs/>
        </w:rPr>
        <w:t>are</w:t>
      </w:r>
      <w:r w:rsidR="002E4B1B">
        <w:t xml:space="preserve"> twenty and nine, with their villages:</w:t>
      </w:r>
      <w:r w:rsidR="002E4B1B">
        <w:br/>
      </w:r>
      <w:r w:rsidR="002E4B1B">
        <w:rPr>
          <w:b/>
          <w:bCs/>
        </w:rPr>
        <w:t>Joshua 15:33</w:t>
      </w:r>
      <w:r w:rsidR="002E4B1B">
        <w:t xml:space="preserve"> </w:t>
      </w:r>
      <w:r w:rsidR="002E4B1B">
        <w:rPr>
          <w:i/>
          <w:iCs/>
        </w:rPr>
        <w:t>And</w:t>
      </w:r>
      <w:r w:rsidR="002E4B1B">
        <w:t xml:space="preserve"> in the valley, Eshtaol, and Zoreah, and Ashnah,</w:t>
      </w:r>
      <w:r w:rsidR="002E4B1B">
        <w:br/>
      </w:r>
      <w:r w:rsidR="002E4B1B">
        <w:rPr>
          <w:b/>
          <w:bCs/>
        </w:rPr>
        <w:t>Joshua 15:34</w:t>
      </w:r>
      <w:r w:rsidR="002E4B1B">
        <w:t xml:space="preserve"> And Zanoah, and En-gannim, Tappuah, and Enam,</w:t>
      </w:r>
      <w:r w:rsidR="002E4B1B">
        <w:br/>
      </w:r>
      <w:r w:rsidR="002E4B1B">
        <w:rPr>
          <w:b/>
          <w:bCs/>
        </w:rPr>
        <w:t>Joshua 15:35</w:t>
      </w:r>
      <w:r w:rsidR="002E4B1B">
        <w:t xml:space="preserve"> Jarmuth, and Adullam, Socoh, and Azekah,</w:t>
      </w:r>
      <w:r w:rsidR="002E4B1B">
        <w:br/>
      </w:r>
      <w:r w:rsidR="002E4B1B">
        <w:rPr>
          <w:b/>
          <w:bCs/>
        </w:rPr>
        <w:lastRenderedPageBreak/>
        <w:t>Joshua 15:36</w:t>
      </w:r>
      <w:r w:rsidR="002E4B1B">
        <w:t xml:space="preserve"> And Sharaim, and Adithaim, and Gederah, and Gederothaim; fourteen cities with their villages:</w:t>
      </w:r>
      <w:r w:rsidR="002E4B1B">
        <w:br/>
      </w:r>
      <w:r w:rsidR="002E4B1B">
        <w:rPr>
          <w:b/>
          <w:bCs/>
        </w:rPr>
        <w:t>Joshua 15:37</w:t>
      </w:r>
      <w:r w:rsidR="002E4B1B">
        <w:t xml:space="preserve"> Zenan, and Hadashah, and Migdal-gad,</w:t>
      </w:r>
      <w:r w:rsidR="002E4B1B">
        <w:br/>
      </w:r>
      <w:r w:rsidR="002E4B1B">
        <w:rPr>
          <w:b/>
          <w:bCs/>
        </w:rPr>
        <w:t>Joshua 15:38</w:t>
      </w:r>
      <w:r w:rsidR="002E4B1B">
        <w:t xml:space="preserve"> And Dilean, and Mizpeh, and Joktheel,</w:t>
      </w:r>
      <w:r w:rsidR="002E4B1B">
        <w:br/>
      </w:r>
      <w:r w:rsidR="002E4B1B">
        <w:rPr>
          <w:b/>
          <w:bCs/>
        </w:rPr>
        <w:t>Joshua 15:39</w:t>
      </w:r>
      <w:r w:rsidR="002E4B1B">
        <w:t xml:space="preserve"> Lachish, and Bozkath, and Eglon,</w:t>
      </w:r>
      <w:r w:rsidR="002E4B1B">
        <w:br/>
      </w:r>
      <w:r w:rsidR="002E4B1B">
        <w:rPr>
          <w:b/>
          <w:bCs/>
        </w:rPr>
        <w:t>Joshua 15:40</w:t>
      </w:r>
      <w:r w:rsidR="002E4B1B">
        <w:t xml:space="preserve"> And Cabbon, and Lahmam, and Kithlish,</w:t>
      </w:r>
      <w:r w:rsidR="002E4B1B">
        <w:br/>
      </w:r>
      <w:r w:rsidR="002E4B1B">
        <w:rPr>
          <w:b/>
          <w:bCs/>
        </w:rPr>
        <w:t>Joshua 15:41</w:t>
      </w:r>
      <w:r w:rsidR="002E4B1B">
        <w:t xml:space="preserve"> And Gederoth, Beth-dagon, and Naamah, and Makkedah; sixteen cities with their villages:</w:t>
      </w:r>
      <w:r w:rsidR="002E4B1B">
        <w:br/>
      </w:r>
      <w:r w:rsidR="002E4B1B">
        <w:rPr>
          <w:b/>
          <w:bCs/>
        </w:rPr>
        <w:t>Joshua 15:42</w:t>
      </w:r>
      <w:r w:rsidR="002E4B1B">
        <w:t xml:space="preserve"> Libnah, and Ether, and Ashan,</w:t>
      </w:r>
      <w:r w:rsidR="002E4B1B">
        <w:br/>
      </w:r>
      <w:r w:rsidR="002E4B1B">
        <w:rPr>
          <w:b/>
          <w:bCs/>
        </w:rPr>
        <w:t>Joshua 15:43</w:t>
      </w:r>
      <w:r w:rsidR="002E4B1B">
        <w:t xml:space="preserve"> And Jiphtah, and Ashnah, and Nezib,</w:t>
      </w:r>
      <w:r w:rsidR="002E4B1B">
        <w:br/>
      </w:r>
      <w:r w:rsidR="002E4B1B">
        <w:rPr>
          <w:b/>
          <w:bCs/>
        </w:rPr>
        <w:t>Joshua 15:44</w:t>
      </w:r>
      <w:r w:rsidR="002E4B1B">
        <w:t xml:space="preserve"> And Keilah, and Achzib, and Mareshah; nine cities with their villages:</w:t>
      </w:r>
      <w:r w:rsidR="002E4B1B">
        <w:br/>
      </w:r>
      <w:r w:rsidR="002E4B1B">
        <w:rPr>
          <w:b/>
          <w:bCs/>
        </w:rPr>
        <w:t>Joshua 15:45</w:t>
      </w:r>
      <w:r w:rsidR="002E4B1B">
        <w:t xml:space="preserve"> Ekron, with her towns and her villages:</w:t>
      </w:r>
      <w:r w:rsidR="002E4B1B">
        <w:br/>
      </w:r>
      <w:r w:rsidR="002E4B1B">
        <w:rPr>
          <w:b/>
          <w:bCs/>
        </w:rPr>
        <w:t>Joshua 15:46</w:t>
      </w:r>
      <w:r w:rsidR="002E4B1B">
        <w:t xml:space="preserve"> From Ekron even unto the sea, all that </w:t>
      </w:r>
      <w:r w:rsidR="002E4B1B">
        <w:rPr>
          <w:i/>
          <w:iCs/>
        </w:rPr>
        <w:t>lay</w:t>
      </w:r>
      <w:r w:rsidR="002E4B1B">
        <w:t xml:space="preserve"> near Ashdod, with their villages:</w:t>
      </w:r>
      <w:r w:rsidR="002E4B1B">
        <w:br/>
      </w:r>
      <w:r w:rsidR="002E4B1B">
        <w:rPr>
          <w:b/>
          <w:bCs/>
        </w:rPr>
        <w:t>Joshua 15:47</w:t>
      </w:r>
      <w:r w:rsidR="002E4B1B">
        <w:t xml:space="preserve"> Ashdod with her towns and her villages, Gaza with her towns and her villages, unto the river of Egypt, and the great sea, and the border </w:t>
      </w:r>
      <w:r w:rsidR="002E4B1B">
        <w:rPr>
          <w:i/>
          <w:iCs/>
        </w:rPr>
        <w:t>thereof</w:t>
      </w:r>
      <w:r w:rsidR="002E4B1B">
        <w:t>:</w:t>
      </w:r>
      <w:r w:rsidR="002E4B1B">
        <w:br/>
      </w:r>
      <w:r w:rsidR="002E4B1B">
        <w:rPr>
          <w:b/>
          <w:bCs/>
        </w:rPr>
        <w:t>Joshua 15:48</w:t>
      </w:r>
      <w:r w:rsidR="002E4B1B">
        <w:t xml:space="preserve"> And in the mountains, Shamir, and Jattir, and Socoh,</w:t>
      </w:r>
      <w:r w:rsidR="002E4B1B">
        <w:br/>
      </w:r>
      <w:r w:rsidR="002E4B1B">
        <w:rPr>
          <w:b/>
          <w:bCs/>
        </w:rPr>
        <w:t>Joshua 15:49</w:t>
      </w:r>
      <w:r w:rsidR="002E4B1B">
        <w:t xml:space="preserve"> And Dannah, and Kirjath-sannah, which </w:t>
      </w:r>
      <w:r w:rsidR="002E4B1B">
        <w:rPr>
          <w:i/>
          <w:iCs/>
        </w:rPr>
        <w:t>is</w:t>
      </w:r>
      <w:r w:rsidR="002E4B1B">
        <w:t xml:space="preserve"> Debir,</w:t>
      </w:r>
      <w:r w:rsidR="002E4B1B">
        <w:br/>
      </w:r>
      <w:r w:rsidR="002E4B1B">
        <w:rPr>
          <w:b/>
          <w:bCs/>
        </w:rPr>
        <w:t>Joshua 15:50</w:t>
      </w:r>
      <w:r w:rsidR="002E4B1B">
        <w:t xml:space="preserve"> And Anab, and Eshtemoh, and Anim,</w:t>
      </w:r>
      <w:r w:rsidR="002E4B1B">
        <w:br/>
      </w:r>
      <w:r w:rsidR="002E4B1B">
        <w:rPr>
          <w:b/>
          <w:bCs/>
        </w:rPr>
        <w:t>Joshua 15:51</w:t>
      </w:r>
      <w:r w:rsidR="002E4B1B">
        <w:t xml:space="preserve"> And Goshen, and Holon, and Giloh; eleven cities with their villages:</w:t>
      </w:r>
      <w:r w:rsidR="002E4B1B">
        <w:br/>
      </w:r>
      <w:r w:rsidR="002E4B1B">
        <w:rPr>
          <w:b/>
          <w:bCs/>
        </w:rPr>
        <w:t>Joshua 15:52</w:t>
      </w:r>
      <w:r w:rsidR="002E4B1B">
        <w:t xml:space="preserve"> Arab, and Dumah, and Eshean,</w:t>
      </w:r>
      <w:r w:rsidR="002E4B1B">
        <w:br/>
      </w:r>
      <w:r w:rsidR="002E4B1B">
        <w:rPr>
          <w:b/>
          <w:bCs/>
        </w:rPr>
        <w:t>Joshua 15:53</w:t>
      </w:r>
      <w:r w:rsidR="002E4B1B">
        <w:t xml:space="preserve"> And Janum, and Beth-tappuah, and Aphekah,</w:t>
      </w:r>
      <w:r w:rsidR="002E4B1B">
        <w:br/>
      </w:r>
      <w:r w:rsidR="002E4B1B">
        <w:rPr>
          <w:b/>
          <w:bCs/>
        </w:rPr>
        <w:t>Joshua 15:54</w:t>
      </w:r>
      <w:r w:rsidR="002E4B1B">
        <w:t xml:space="preserve"> And Humtah, and Kirjath-arba, which </w:t>
      </w:r>
      <w:r w:rsidR="002E4B1B">
        <w:rPr>
          <w:i/>
          <w:iCs/>
        </w:rPr>
        <w:t>is</w:t>
      </w:r>
      <w:r w:rsidR="002E4B1B">
        <w:t xml:space="preserve"> Hebron, and Zior; nine cities with their villages:</w:t>
      </w:r>
      <w:r w:rsidR="002E4B1B">
        <w:br/>
      </w:r>
      <w:r w:rsidR="002E4B1B">
        <w:rPr>
          <w:b/>
          <w:bCs/>
        </w:rPr>
        <w:t>Joshua 15:55</w:t>
      </w:r>
      <w:r w:rsidR="002E4B1B">
        <w:t xml:space="preserve"> Maon, Carmel, and Ziph, and Juttah,</w:t>
      </w:r>
      <w:r w:rsidR="002E4B1B">
        <w:br/>
      </w:r>
      <w:r w:rsidR="002E4B1B">
        <w:rPr>
          <w:b/>
          <w:bCs/>
        </w:rPr>
        <w:t>Joshua 15:56</w:t>
      </w:r>
      <w:r w:rsidR="002E4B1B">
        <w:t xml:space="preserve"> And Jezreel, and Jokdeam, and Zanoah,</w:t>
      </w:r>
      <w:r w:rsidR="002E4B1B">
        <w:br/>
      </w:r>
      <w:r w:rsidR="002E4B1B">
        <w:rPr>
          <w:b/>
          <w:bCs/>
        </w:rPr>
        <w:t>Joshua 15:57</w:t>
      </w:r>
      <w:r w:rsidR="002E4B1B">
        <w:t xml:space="preserve"> Cain, Gibeah, and Timnah; ten cities with their villages:</w:t>
      </w:r>
      <w:r w:rsidR="002E4B1B">
        <w:br/>
      </w:r>
      <w:r w:rsidR="002E4B1B">
        <w:rPr>
          <w:b/>
          <w:bCs/>
        </w:rPr>
        <w:t>Joshua 15:58</w:t>
      </w:r>
      <w:r w:rsidR="002E4B1B">
        <w:t xml:space="preserve"> Halhul, Beth-zur, and Gedor,</w:t>
      </w:r>
      <w:r w:rsidR="002E4B1B">
        <w:br/>
      </w:r>
      <w:r w:rsidR="002E4B1B">
        <w:rPr>
          <w:b/>
          <w:bCs/>
        </w:rPr>
        <w:t>Joshua 15:59</w:t>
      </w:r>
      <w:r w:rsidR="002E4B1B">
        <w:t xml:space="preserve"> And Maarath, and Beth-anoth, and Eltekon; six cities with their villages:</w:t>
      </w:r>
      <w:r w:rsidR="002E4B1B">
        <w:br/>
      </w:r>
      <w:r w:rsidR="002E4B1B">
        <w:rPr>
          <w:b/>
          <w:bCs/>
        </w:rPr>
        <w:t>Joshua 15:60</w:t>
      </w:r>
      <w:r w:rsidR="002E4B1B">
        <w:t xml:space="preserve"> Kirjath-baal, which </w:t>
      </w:r>
      <w:r w:rsidR="002E4B1B">
        <w:rPr>
          <w:i/>
          <w:iCs/>
        </w:rPr>
        <w:t>is</w:t>
      </w:r>
      <w:r w:rsidR="002E4B1B">
        <w:t xml:space="preserve"> Kirjath-jearim, and Rabbah; two cities with their villages:</w:t>
      </w:r>
      <w:r w:rsidR="002E4B1B">
        <w:br/>
      </w:r>
      <w:r w:rsidR="002E4B1B">
        <w:rPr>
          <w:b/>
          <w:bCs/>
        </w:rPr>
        <w:t>Joshua 15:61</w:t>
      </w:r>
      <w:r w:rsidR="002E4B1B">
        <w:t xml:space="preserve"> In the wilderness, Beth-arabah, Middin, and Secacah,</w:t>
      </w:r>
      <w:r w:rsidR="002E4B1B">
        <w:br/>
      </w:r>
      <w:r w:rsidR="002E4B1B">
        <w:rPr>
          <w:b/>
          <w:bCs/>
        </w:rPr>
        <w:t>Joshua 15:62</w:t>
      </w:r>
      <w:r w:rsidR="002E4B1B">
        <w:t xml:space="preserve"> And Nibshan, and the city of Salt, and En-gedi; six cities with their villages.</w:t>
      </w:r>
    </w:p>
    <w:p w14:paraId="0828CD50" w14:textId="54DC42DD" w:rsidR="002E4B1B" w:rsidRDefault="00CA2EE5" w:rsidP="00C0125C">
      <w:pPr>
        <w:spacing w:after="0" w:line="240" w:lineRule="auto"/>
      </w:pPr>
      <w:r w:rsidRPr="00CB6DEF">
        <w:rPr>
          <w:rFonts w:ascii="Cambria Math" w:hAnsi="Cambria Math"/>
          <w:b/>
          <w:bCs/>
          <w:color w:val="FF0000"/>
        </w:rPr>
        <w:t>⇨</w:t>
      </w:r>
      <w:r w:rsidR="00A40A5D" w:rsidRPr="00A40A5D">
        <w:rPr>
          <w:b/>
          <w:bCs/>
          <w:color w:val="00B050"/>
        </w:rPr>
        <w:t xml:space="preserve">The Jebusites were not conquered and lived with the </w:t>
      </w:r>
      <w:r w:rsidR="00F31BA0" w:rsidRPr="00A40A5D">
        <w:rPr>
          <w:b/>
          <w:bCs/>
          <w:color w:val="00B050"/>
        </w:rPr>
        <w:t>Israelites</w:t>
      </w:r>
      <w:r w:rsidR="002E4B1B">
        <w:br/>
      </w:r>
      <w:hyperlink r:id="rId29" w:history="1">
        <w:r w:rsidR="002E4B1B" w:rsidRPr="00F31BA0">
          <w:rPr>
            <w:rStyle w:val="Hyperlink"/>
            <w:b/>
            <w:bCs/>
          </w:rPr>
          <w:t>Joshua 15:63</w:t>
        </w:r>
      </w:hyperlink>
      <w:r w:rsidR="002E4B1B">
        <w:t xml:space="preserve"> As for the Jebusites the inhabitants of Jerusalem, the children of Judah could not drive them out: but the Jebusites dwell with the children of Judah at Jerusalem unto this day.</w:t>
      </w:r>
    </w:p>
    <w:p w14:paraId="7E0913D7" w14:textId="0DE89CE3" w:rsidR="00F31BA0" w:rsidRPr="00CB6DEF" w:rsidRDefault="00CB6DEF" w:rsidP="00C0125C">
      <w:pPr>
        <w:spacing w:after="0" w:line="240" w:lineRule="auto"/>
        <w:rPr>
          <w:b/>
          <w:bCs/>
          <w:color w:val="FF0000"/>
          <w:sz w:val="28"/>
          <w:szCs w:val="28"/>
        </w:rPr>
      </w:pPr>
      <w:r w:rsidRPr="00CB6DEF">
        <w:rPr>
          <w:b/>
          <w:bCs/>
          <w:color w:val="FF0000"/>
          <w:sz w:val="28"/>
          <w:szCs w:val="28"/>
        </w:rPr>
        <w:t xml:space="preserve">VIII. </w:t>
      </w:r>
      <w:r w:rsidR="00F31BA0" w:rsidRPr="00CB6DEF">
        <w:rPr>
          <w:b/>
          <w:bCs/>
          <w:color w:val="FF0000"/>
          <w:sz w:val="28"/>
          <w:szCs w:val="28"/>
        </w:rPr>
        <w:t>The lot of the children of Joseph</w:t>
      </w:r>
    </w:p>
    <w:p w14:paraId="31750AFA" w14:textId="7944F352" w:rsidR="00F31BA0" w:rsidRDefault="002E4B1B" w:rsidP="00C0125C">
      <w:pPr>
        <w:spacing w:after="0" w:line="240" w:lineRule="auto"/>
      </w:pPr>
      <w:hyperlink r:id="rId30" w:history="1">
        <w:r w:rsidRPr="00F31BA0">
          <w:rPr>
            <w:rStyle w:val="Hyperlink"/>
            <w:b/>
            <w:bCs/>
          </w:rPr>
          <w:t>Joshua 16:1</w:t>
        </w:r>
      </w:hyperlink>
      <w:r>
        <w:t xml:space="preserve"> And the lot of the children of Joseph fell from Jordan by Jericho, unto the water of Jericho on the east, to the wilderness that goeth up from Jericho throughout mount Beth-el,</w:t>
      </w:r>
      <w:r>
        <w:br/>
      </w:r>
      <w:r>
        <w:rPr>
          <w:b/>
          <w:bCs/>
        </w:rPr>
        <w:t>Joshua 16:2</w:t>
      </w:r>
      <w:r>
        <w:t xml:space="preserve"> And goeth out from Beth-el to Luz, and passeth along unto the borders of Archi to Ataroth,</w:t>
      </w:r>
      <w:r>
        <w:br/>
      </w:r>
      <w:r>
        <w:rPr>
          <w:b/>
          <w:bCs/>
        </w:rPr>
        <w:t>Joshua 16:3</w:t>
      </w:r>
      <w:r>
        <w:t xml:space="preserve"> And goeth down westward to the coast of Japhleti, unto the coast of Beth-horon the nether, and to Gezer: and the goings out thereof are at the sea.</w:t>
      </w:r>
      <w:r>
        <w:br/>
      </w:r>
      <w:r>
        <w:rPr>
          <w:b/>
          <w:bCs/>
        </w:rPr>
        <w:t>Joshua 16:4</w:t>
      </w:r>
      <w:r>
        <w:t xml:space="preserve"> So the children of Joseph, Manasseh and Ephraim, took their inheritance.</w:t>
      </w:r>
    </w:p>
    <w:p w14:paraId="1745701C" w14:textId="77777777" w:rsidR="00E80257" w:rsidRDefault="00F31BA0" w:rsidP="00C0125C">
      <w:pPr>
        <w:spacing w:after="0" w:line="240" w:lineRule="auto"/>
        <w:rPr>
          <w:b/>
          <w:bCs/>
        </w:rPr>
      </w:pPr>
      <w:r w:rsidRPr="00F31BA0">
        <w:rPr>
          <w:b/>
          <w:bCs/>
          <w:color w:val="00B050"/>
        </w:rPr>
        <w:t>The border of the children of Ephraim</w:t>
      </w:r>
      <w:r w:rsidR="002E4B1B">
        <w:br/>
      </w:r>
      <w:hyperlink r:id="rId31" w:history="1">
        <w:r w:rsidR="002E4B1B" w:rsidRPr="00F31BA0">
          <w:rPr>
            <w:rStyle w:val="Hyperlink"/>
            <w:b/>
            <w:bCs/>
          </w:rPr>
          <w:t>Joshua 16:5</w:t>
        </w:r>
      </w:hyperlink>
      <w:r w:rsidR="002E4B1B">
        <w:t xml:space="preserve"> And the border of the children of Ephraim according to their families was </w:t>
      </w:r>
      <w:r w:rsidR="002E4B1B">
        <w:rPr>
          <w:i/>
          <w:iCs/>
        </w:rPr>
        <w:t>thus</w:t>
      </w:r>
      <w:r w:rsidR="002E4B1B">
        <w:t>: even the border of their inheritance on the east side was Ataroth-addar, unto Beth-horon the upper;</w:t>
      </w:r>
      <w:r w:rsidR="002E4B1B">
        <w:br/>
      </w:r>
      <w:r w:rsidR="002E4B1B">
        <w:rPr>
          <w:b/>
          <w:bCs/>
        </w:rPr>
        <w:t>Joshua 16:6</w:t>
      </w:r>
      <w:r w:rsidR="002E4B1B">
        <w:t xml:space="preserve"> And the border went out toward the sea to Michmethah on the north side; and the border went about eastward unto Taanath-shiloh, and passed by it on the east to Janohah;</w:t>
      </w:r>
      <w:r w:rsidR="002E4B1B">
        <w:br/>
      </w:r>
      <w:r w:rsidR="002E4B1B">
        <w:rPr>
          <w:b/>
          <w:bCs/>
        </w:rPr>
        <w:t>Joshua 16:7</w:t>
      </w:r>
      <w:r w:rsidR="002E4B1B">
        <w:t xml:space="preserve"> And it went down from Janohah to Ataroth, and to Naarath, and came to Jericho, and went out at Jordan.</w:t>
      </w:r>
      <w:r w:rsidR="002E4B1B">
        <w:br/>
      </w:r>
    </w:p>
    <w:p w14:paraId="411BB9EB" w14:textId="0803DD17" w:rsidR="00F31BA0" w:rsidRDefault="002E4B1B" w:rsidP="00C0125C">
      <w:pPr>
        <w:spacing w:after="0" w:line="240" w:lineRule="auto"/>
      </w:pPr>
      <w:r>
        <w:rPr>
          <w:b/>
          <w:bCs/>
        </w:rPr>
        <w:lastRenderedPageBreak/>
        <w:t>Joshua 16:8</w:t>
      </w:r>
      <w:r>
        <w:t xml:space="preserve"> The border went out from Tappuah westward unto the river Kanah; and the goings out thereof were at the sea. This </w:t>
      </w:r>
      <w:r>
        <w:rPr>
          <w:i/>
          <w:iCs/>
        </w:rPr>
        <w:t>is</w:t>
      </w:r>
      <w:r>
        <w:t xml:space="preserve"> the inheritance of the tribe of the children of Ephraim by their families.</w:t>
      </w:r>
      <w:r>
        <w:br/>
      </w:r>
      <w:r>
        <w:rPr>
          <w:b/>
          <w:bCs/>
        </w:rPr>
        <w:t>Joshua 16:9</w:t>
      </w:r>
      <w:r>
        <w:t xml:space="preserve"> And the separate cities for the children of Ephraim </w:t>
      </w:r>
      <w:r>
        <w:rPr>
          <w:i/>
          <w:iCs/>
        </w:rPr>
        <w:t>were</w:t>
      </w:r>
      <w:r>
        <w:t xml:space="preserve"> among the inheritance of the children of Manasseh, all the cities with their villages.</w:t>
      </w:r>
    </w:p>
    <w:p w14:paraId="4D74D233" w14:textId="05EA72DF" w:rsidR="002E4B1B" w:rsidRDefault="00F31BA0" w:rsidP="00C0125C">
      <w:pPr>
        <w:spacing w:after="0" w:line="240" w:lineRule="auto"/>
      </w:pPr>
      <w:r w:rsidRPr="00F31BA0">
        <w:rPr>
          <w:b/>
          <w:bCs/>
          <w:color w:val="00B050"/>
        </w:rPr>
        <w:t>The Canaanites in Gezer where not drave out</w:t>
      </w:r>
      <w:r w:rsidR="002E4B1B">
        <w:br/>
      </w:r>
      <w:hyperlink r:id="rId32" w:history="1">
        <w:r w:rsidR="002E4B1B" w:rsidRPr="008742BB">
          <w:rPr>
            <w:rStyle w:val="Hyperlink"/>
            <w:b/>
            <w:bCs/>
          </w:rPr>
          <w:t>Joshua 16:10</w:t>
        </w:r>
      </w:hyperlink>
      <w:r w:rsidR="002E4B1B">
        <w:t xml:space="preserve"> And they drave not out the Canaanites that dwelt in Gezer: but the Canaanites dwell among the Ephraimites unto this day, and serve under tribute.</w:t>
      </w:r>
    </w:p>
    <w:p w14:paraId="756A9072" w14:textId="657F28D5" w:rsidR="00F31BA0" w:rsidRPr="00F31BA0" w:rsidRDefault="00CA2EE5" w:rsidP="00C0125C">
      <w:pPr>
        <w:spacing w:after="0" w:line="240" w:lineRule="auto"/>
        <w:rPr>
          <w:b/>
          <w:bCs/>
          <w:color w:val="00B050"/>
        </w:rPr>
      </w:pPr>
      <w:r w:rsidRPr="00CB6DEF">
        <w:rPr>
          <w:rFonts w:ascii="Cambria Math" w:hAnsi="Cambria Math"/>
          <w:b/>
          <w:bCs/>
          <w:color w:val="FF0000"/>
        </w:rPr>
        <w:t>⇨</w:t>
      </w:r>
      <w:r w:rsidR="00F31BA0" w:rsidRPr="00F31BA0">
        <w:rPr>
          <w:b/>
          <w:bCs/>
          <w:color w:val="00B050"/>
        </w:rPr>
        <w:t>A lot for the tribe of Manasseh</w:t>
      </w:r>
    </w:p>
    <w:p w14:paraId="70A140D9" w14:textId="1E6EB3B0" w:rsidR="00F31BA0" w:rsidRDefault="002E4B1B" w:rsidP="00C0125C">
      <w:pPr>
        <w:spacing w:after="0" w:line="240" w:lineRule="auto"/>
        <w:rPr>
          <w:b/>
          <w:bCs/>
        </w:rPr>
      </w:pPr>
      <w:hyperlink r:id="rId33" w:history="1">
        <w:r w:rsidRPr="00F31BA0">
          <w:rPr>
            <w:rStyle w:val="Hyperlink"/>
            <w:b/>
            <w:bCs/>
          </w:rPr>
          <w:t>Joshua 17:1</w:t>
        </w:r>
      </w:hyperlink>
      <w:r>
        <w:t xml:space="preserve"> There was also a lot for the tribe of Manasseh; for he </w:t>
      </w:r>
      <w:r>
        <w:rPr>
          <w:i/>
          <w:iCs/>
        </w:rPr>
        <w:t>was</w:t>
      </w:r>
      <w:r>
        <w:t xml:space="preserve"> the firstborn of Joseph; </w:t>
      </w:r>
      <w:r>
        <w:rPr>
          <w:i/>
          <w:iCs/>
        </w:rPr>
        <w:t>to wit</w:t>
      </w:r>
      <w:r>
        <w:t>, for Machir the firstborn of Manasseh, the father of Gilead: because he was a man of war, therefore he had Gilead and Bashan.</w:t>
      </w:r>
      <w:r>
        <w:br/>
      </w:r>
      <w:r w:rsidR="00F31BA0" w:rsidRPr="00F31BA0">
        <w:rPr>
          <w:b/>
          <w:bCs/>
          <w:color w:val="00B050"/>
        </w:rPr>
        <w:t>A lot for the rest of Manasseh by their families</w:t>
      </w:r>
    </w:p>
    <w:p w14:paraId="75D270E5" w14:textId="32A96502" w:rsidR="00F31BA0" w:rsidRPr="008742BB" w:rsidRDefault="002E4B1B" w:rsidP="00C0125C">
      <w:pPr>
        <w:spacing w:after="0" w:line="240" w:lineRule="auto"/>
        <w:rPr>
          <w:u w:val="single"/>
        </w:rPr>
      </w:pPr>
      <w:hyperlink r:id="rId34" w:history="1">
        <w:r w:rsidRPr="00F31BA0">
          <w:rPr>
            <w:rStyle w:val="Hyperlink"/>
            <w:b/>
            <w:bCs/>
          </w:rPr>
          <w:t>Joshua 17:2</w:t>
        </w:r>
      </w:hyperlink>
      <w:r>
        <w:t xml:space="preserve"> There was also </w:t>
      </w:r>
      <w:r>
        <w:rPr>
          <w:i/>
          <w:iCs/>
        </w:rPr>
        <w:t>a lot</w:t>
      </w:r>
      <w:r>
        <w:t xml:space="preserve"> for the rest of the children of Manasseh by their families; for the children of Abiezer, and for the children of Helek, and for the children of Asriel, and for the children of Shechem, and for the children of Hepher, and for the children of Shemida: these </w:t>
      </w:r>
      <w:r>
        <w:rPr>
          <w:i/>
          <w:iCs/>
        </w:rPr>
        <w:t>were</w:t>
      </w:r>
      <w:r>
        <w:t xml:space="preserve"> </w:t>
      </w:r>
      <w:r w:rsidRPr="008742BB">
        <w:rPr>
          <w:u w:val="single"/>
        </w:rPr>
        <w:t>the male children of Manasseh the son of Joseph by their families.</w:t>
      </w:r>
    </w:p>
    <w:p w14:paraId="6D2CC318" w14:textId="12C7CA65" w:rsidR="008E62A9" w:rsidRDefault="00CA2EE5" w:rsidP="00C0125C">
      <w:pPr>
        <w:spacing w:after="0" w:line="240" w:lineRule="auto"/>
      </w:pPr>
      <w:r w:rsidRPr="00CB6DEF">
        <w:rPr>
          <w:rFonts w:ascii="Cambria Math" w:hAnsi="Cambria Math"/>
          <w:b/>
          <w:bCs/>
          <w:color w:val="FF0000"/>
        </w:rPr>
        <w:t>⇨</w:t>
      </w:r>
      <w:r w:rsidR="00F31BA0" w:rsidRPr="00F31BA0">
        <w:rPr>
          <w:b/>
          <w:bCs/>
          <w:color w:val="00B050"/>
        </w:rPr>
        <w:t>The daughters of Zelophehad</w:t>
      </w:r>
      <w:r w:rsidR="008E62A9">
        <w:rPr>
          <w:b/>
          <w:bCs/>
          <w:color w:val="00B050"/>
        </w:rPr>
        <w:t xml:space="preserve"> get an inheritance</w:t>
      </w:r>
      <w:r w:rsidR="002E4B1B">
        <w:br/>
      </w:r>
      <w:hyperlink r:id="rId35" w:history="1">
        <w:r w:rsidR="002E4B1B" w:rsidRPr="008E62A9">
          <w:rPr>
            <w:rStyle w:val="Hyperlink"/>
            <w:b/>
            <w:bCs/>
          </w:rPr>
          <w:t>Joshua 17:3</w:t>
        </w:r>
      </w:hyperlink>
      <w:r w:rsidR="002E4B1B">
        <w:t xml:space="preserve"> But Zelophehad, the son of Hepher, the son of Gilead, the son of Machir, the </w:t>
      </w:r>
      <w:r w:rsidR="002E4B1B" w:rsidRPr="008742BB">
        <w:rPr>
          <w:highlight w:val="yellow"/>
        </w:rPr>
        <w:t>son of Manasseh</w:t>
      </w:r>
      <w:r w:rsidR="002E4B1B">
        <w:t xml:space="preserve">, had no sons, but daughters: and these </w:t>
      </w:r>
      <w:r w:rsidR="002E4B1B">
        <w:rPr>
          <w:i/>
          <w:iCs/>
        </w:rPr>
        <w:t>are</w:t>
      </w:r>
      <w:r w:rsidR="002E4B1B">
        <w:t xml:space="preserve"> the names of his daughters, Mahlah, and Noah, Hoglah, Milcah, and Tirzah.</w:t>
      </w:r>
      <w:r w:rsidR="002E4B1B">
        <w:br/>
      </w:r>
      <w:r w:rsidR="002E4B1B">
        <w:rPr>
          <w:b/>
          <w:bCs/>
        </w:rPr>
        <w:t>Joshua 17:4</w:t>
      </w:r>
      <w:r w:rsidR="002E4B1B">
        <w:t xml:space="preserve"> And they came near before Eleazar the priest, and before Joshua the son of Nun, and before the princes, saying, The LORD commanded Moses to give us an inheritance among our brethren. </w:t>
      </w:r>
      <w:r w:rsidR="008E62A9">
        <w:t>Therefore,</w:t>
      </w:r>
      <w:r w:rsidR="002E4B1B">
        <w:t xml:space="preserve"> according to the commandment of the LORD</w:t>
      </w:r>
      <w:r w:rsidR="008E62A9">
        <w:t>,</w:t>
      </w:r>
      <w:r w:rsidR="002E4B1B">
        <w:t xml:space="preserve"> he gave them an inheritance among the brethren of their father.</w:t>
      </w:r>
    </w:p>
    <w:p w14:paraId="3014D7B0" w14:textId="15AC5099" w:rsidR="008E62A9" w:rsidRDefault="00CA2EE5" w:rsidP="00C0125C">
      <w:pPr>
        <w:spacing w:after="0" w:line="240" w:lineRule="auto"/>
      </w:pPr>
      <w:r w:rsidRPr="00CB6DEF">
        <w:rPr>
          <w:rFonts w:ascii="Cambria Math" w:hAnsi="Cambria Math"/>
          <w:b/>
          <w:bCs/>
          <w:color w:val="FF0000"/>
        </w:rPr>
        <w:t>⇨</w:t>
      </w:r>
      <w:r w:rsidR="008E62A9" w:rsidRPr="008E62A9">
        <w:rPr>
          <w:b/>
          <w:bCs/>
          <w:color w:val="00B050"/>
        </w:rPr>
        <w:t>Ten portions go to Manasseh on the west side of Jordan</w:t>
      </w:r>
      <w:r w:rsidR="008E62A9">
        <w:rPr>
          <w:b/>
          <w:bCs/>
          <w:color w:val="00B050"/>
        </w:rPr>
        <w:t xml:space="preserve"> – Menasseh’s sons and his daughters</w:t>
      </w:r>
      <w:r w:rsidR="002E4B1B">
        <w:br/>
      </w:r>
      <w:hyperlink r:id="rId36" w:history="1">
        <w:r w:rsidR="002E4B1B" w:rsidRPr="008E62A9">
          <w:rPr>
            <w:rStyle w:val="Hyperlink"/>
            <w:b/>
            <w:bCs/>
          </w:rPr>
          <w:t>Joshua 17:5</w:t>
        </w:r>
      </w:hyperlink>
      <w:r w:rsidR="002E4B1B">
        <w:t xml:space="preserve"> And there fell ten portions to Manasseh, beside the land of Gilead and Bashan, which </w:t>
      </w:r>
      <w:r w:rsidR="002E4B1B">
        <w:rPr>
          <w:i/>
          <w:iCs/>
        </w:rPr>
        <w:t>were</w:t>
      </w:r>
      <w:r w:rsidR="002E4B1B">
        <w:t xml:space="preserve"> on the other side Jordan;</w:t>
      </w:r>
      <w:r w:rsidR="002E4B1B">
        <w:br/>
      </w:r>
      <w:r w:rsidR="002E4B1B">
        <w:rPr>
          <w:b/>
          <w:bCs/>
        </w:rPr>
        <w:t>Joshua 17:6</w:t>
      </w:r>
      <w:r w:rsidR="002E4B1B">
        <w:t xml:space="preserve"> </w:t>
      </w:r>
      <w:r w:rsidR="002E4B1B" w:rsidRPr="003A6EB8">
        <w:rPr>
          <w:highlight w:val="yellow"/>
          <w:u w:val="single"/>
        </w:rPr>
        <w:t>Because the daughters of Manasseh had an inheritance among his sons</w:t>
      </w:r>
      <w:r w:rsidR="002E4B1B">
        <w:t xml:space="preserve">: and </w:t>
      </w:r>
      <w:r w:rsidR="002E4B1B" w:rsidRPr="008742BB">
        <w:rPr>
          <w:highlight w:val="yellow"/>
        </w:rPr>
        <w:t>the rest of Manasseh's sons had the land of Gilead</w:t>
      </w:r>
      <w:r w:rsidR="002E4B1B">
        <w:t>.</w:t>
      </w:r>
      <w:r w:rsidR="002E4B1B">
        <w:br/>
      </w:r>
      <w:r w:rsidR="002E4B1B">
        <w:rPr>
          <w:b/>
          <w:bCs/>
        </w:rPr>
        <w:t>Joshua 17:7</w:t>
      </w:r>
      <w:r w:rsidR="002E4B1B">
        <w:t xml:space="preserve"> And the coast of Manasseh was from Asher to Michmethah, that </w:t>
      </w:r>
      <w:r w:rsidR="002E4B1B">
        <w:rPr>
          <w:i/>
          <w:iCs/>
        </w:rPr>
        <w:t>lieth</w:t>
      </w:r>
      <w:r w:rsidR="002E4B1B">
        <w:t xml:space="preserve"> before Shechem; and the border went along on the right hand unto the inhabitants of En-tappuah.</w:t>
      </w:r>
      <w:r w:rsidR="002E4B1B">
        <w:br/>
      </w:r>
      <w:r w:rsidR="002E4B1B">
        <w:rPr>
          <w:b/>
          <w:bCs/>
        </w:rPr>
        <w:t>Joshua 17:8</w:t>
      </w:r>
      <w:r w:rsidR="002E4B1B">
        <w:t xml:space="preserve"> </w:t>
      </w:r>
      <w:r w:rsidR="002E4B1B">
        <w:rPr>
          <w:i/>
          <w:iCs/>
        </w:rPr>
        <w:t>Now</w:t>
      </w:r>
      <w:r w:rsidR="002E4B1B">
        <w:t xml:space="preserve"> Manasseh had the land of Tappuah: but Tappuah on the border of Manasseh </w:t>
      </w:r>
      <w:r w:rsidR="002E4B1B">
        <w:rPr>
          <w:i/>
          <w:iCs/>
        </w:rPr>
        <w:t>belonged</w:t>
      </w:r>
      <w:r w:rsidR="002E4B1B">
        <w:t xml:space="preserve"> to the children of Ephraim;</w:t>
      </w:r>
      <w:r w:rsidR="002E4B1B">
        <w:br/>
      </w:r>
      <w:r w:rsidR="002E4B1B">
        <w:rPr>
          <w:b/>
          <w:bCs/>
        </w:rPr>
        <w:t>Joshua 17:9</w:t>
      </w:r>
      <w:r w:rsidR="002E4B1B">
        <w:t xml:space="preserve"> And the coast descended unto the river Kanah, southward of the river: these cities of Ephraim </w:t>
      </w:r>
      <w:r w:rsidR="002E4B1B">
        <w:rPr>
          <w:i/>
          <w:iCs/>
        </w:rPr>
        <w:t>are</w:t>
      </w:r>
      <w:r w:rsidR="002E4B1B">
        <w:t xml:space="preserve"> among the cities of Manasseh: the coast of Manasseh also </w:t>
      </w:r>
      <w:r w:rsidR="002E4B1B">
        <w:rPr>
          <w:i/>
          <w:iCs/>
        </w:rPr>
        <w:t>was</w:t>
      </w:r>
      <w:r w:rsidR="002E4B1B">
        <w:t xml:space="preserve"> on the north side of the river, and the outgoings of it were at the sea:</w:t>
      </w:r>
      <w:r w:rsidR="002E4B1B">
        <w:br/>
      </w:r>
      <w:r w:rsidR="002E4B1B">
        <w:rPr>
          <w:b/>
          <w:bCs/>
        </w:rPr>
        <w:t>Joshua 17:10</w:t>
      </w:r>
      <w:r w:rsidR="002E4B1B">
        <w:t xml:space="preserve"> Southward </w:t>
      </w:r>
      <w:r w:rsidR="002E4B1B">
        <w:rPr>
          <w:i/>
          <w:iCs/>
        </w:rPr>
        <w:t>it was</w:t>
      </w:r>
      <w:r w:rsidR="002E4B1B">
        <w:t xml:space="preserve"> Ephraim's, and northward </w:t>
      </w:r>
      <w:r w:rsidR="002E4B1B">
        <w:rPr>
          <w:i/>
          <w:iCs/>
        </w:rPr>
        <w:t>it was</w:t>
      </w:r>
      <w:r w:rsidR="002E4B1B">
        <w:t xml:space="preserve"> Manasseh's, and the sea is his border; and they met together in Asher on the north, and in Issachar on the east.</w:t>
      </w:r>
      <w:r w:rsidR="002E4B1B">
        <w:br/>
      </w:r>
      <w:r w:rsidR="002E4B1B">
        <w:rPr>
          <w:b/>
          <w:bCs/>
        </w:rPr>
        <w:t>Joshua 17:11</w:t>
      </w:r>
      <w:r w:rsidR="002E4B1B">
        <w:t xml:space="preserve"> And Manasseh had in Issachar and in Asher Beth-shean and her towns, and Ibleam and her towns, and the inhabitants of Dor and her towns, and the inhabitants of Endor and her towns, and the inhabitants of Taanach and her towns, and the inhabitants of Megiddo and her towns, </w:t>
      </w:r>
      <w:r w:rsidR="002E4B1B">
        <w:rPr>
          <w:i/>
          <w:iCs/>
        </w:rPr>
        <w:t>even</w:t>
      </w:r>
      <w:r w:rsidR="002E4B1B">
        <w:t xml:space="preserve"> three countries.</w:t>
      </w:r>
      <w:r w:rsidR="002E4B1B">
        <w:br/>
      </w:r>
      <w:r w:rsidR="002E4B1B">
        <w:rPr>
          <w:b/>
          <w:bCs/>
        </w:rPr>
        <w:t>Joshua 17:12</w:t>
      </w:r>
      <w:r w:rsidR="002E4B1B">
        <w:t xml:space="preserve"> Yet the children of Manasseh could not drive out </w:t>
      </w:r>
      <w:r w:rsidR="002E4B1B">
        <w:rPr>
          <w:i/>
          <w:iCs/>
        </w:rPr>
        <w:t>the inhabitants of</w:t>
      </w:r>
      <w:r w:rsidR="002E4B1B">
        <w:t xml:space="preserve"> those cities; but the Canaanites would dwell in that land.</w:t>
      </w:r>
    </w:p>
    <w:p w14:paraId="2FEDBCE6" w14:textId="0E9CB123" w:rsidR="008E62A9" w:rsidRDefault="00CA2EE5" w:rsidP="00C0125C">
      <w:pPr>
        <w:spacing w:after="0" w:line="240" w:lineRule="auto"/>
      </w:pPr>
      <w:r w:rsidRPr="00CB6DEF">
        <w:rPr>
          <w:rFonts w:ascii="Cambria Math" w:hAnsi="Cambria Math"/>
          <w:b/>
          <w:bCs/>
          <w:color w:val="FF0000"/>
        </w:rPr>
        <w:t>⇨</w:t>
      </w:r>
      <w:r w:rsidR="008E62A9" w:rsidRPr="008E62A9">
        <w:rPr>
          <w:b/>
          <w:bCs/>
          <w:color w:val="00B050"/>
        </w:rPr>
        <w:t>A partial fulfilment of Noah’s prophecy</w:t>
      </w:r>
      <w:r w:rsidR="002E4B1B">
        <w:br/>
      </w:r>
      <w:hyperlink r:id="rId37" w:history="1">
        <w:r w:rsidR="002E4B1B" w:rsidRPr="008742BB">
          <w:rPr>
            <w:rStyle w:val="Hyperlink"/>
            <w:b/>
            <w:bCs/>
          </w:rPr>
          <w:t>Joshua 17:13</w:t>
        </w:r>
      </w:hyperlink>
      <w:r w:rsidR="002E4B1B">
        <w:t xml:space="preserve"> Yet it came to pass, when the children of Israel were waxen strong, that they put the Canaanites to tribute; but did not utterly drive them out.</w:t>
      </w:r>
    </w:p>
    <w:p w14:paraId="5AAFED2B" w14:textId="317EBC50" w:rsidR="008742BB" w:rsidRDefault="00CA2EE5" w:rsidP="00C0125C">
      <w:pPr>
        <w:spacing w:after="0" w:line="240" w:lineRule="auto"/>
      </w:pPr>
      <w:r w:rsidRPr="00CB6DEF">
        <w:rPr>
          <w:rFonts w:ascii="Cambria Math" w:hAnsi="Cambria Math"/>
          <w:b/>
          <w:bCs/>
          <w:color w:val="FF0000"/>
        </w:rPr>
        <w:lastRenderedPageBreak/>
        <w:t>⇨</w:t>
      </w:r>
      <w:r w:rsidR="008E62A9" w:rsidRPr="008742BB">
        <w:rPr>
          <w:b/>
          <w:bCs/>
          <w:color w:val="00B050"/>
        </w:rPr>
        <w:t xml:space="preserve">Ephraim and </w:t>
      </w:r>
      <w:r w:rsidR="008742BB" w:rsidRPr="008742BB">
        <w:rPr>
          <w:b/>
          <w:bCs/>
          <w:color w:val="00B050"/>
        </w:rPr>
        <w:t>Manasseh</w:t>
      </w:r>
      <w:r w:rsidR="008E62A9" w:rsidRPr="008742BB">
        <w:rPr>
          <w:b/>
          <w:bCs/>
          <w:color w:val="00B050"/>
        </w:rPr>
        <w:t xml:space="preserve"> talk to Joshua</w:t>
      </w:r>
      <w:r w:rsidR="002E4B1B">
        <w:br/>
      </w:r>
      <w:hyperlink r:id="rId38" w:history="1">
        <w:r w:rsidR="002E4B1B" w:rsidRPr="008742BB">
          <w:rPr>
            <w:rStyle w:val="Hyperlink"/>
            <w:b/>
            <w:bCs/>
          </w:rPr>
          <w:t>Joshua 17:14</w:t>
        </w:r>
      </w:hyperlink>
      <w:r w:rsidR="002E4B1B">
        <w:t xml:space="preserve"> And the children of Joseph spake unto Joshua, saying, Why hast thou given me </w:t>
      </w:r>
      <w:r w:rsidR="002E4B1B">
        <w:rPr>
          <w:i/>
          <w:iCs/>
        </w:rPr>
        <w:t>but</w:t>
      </w:r>
      <w:r w:rsidR="002E4B1B">
        <w:t xml:space="preserve"> one lot and one portion to inherit, seeing I </w:t>
      </w:r>
      <w:r w:rsidR="002E4B1B">
        <w:rPr>
          <w:i/>
          <w:iCs/>
        </w:rPr>
        <w:t>am</w:t>
      </w:r>
      <w:r w:rsidR="002E4B1B">
        <w:t xml:space="preserve"> a great people, forasmuch as the LORD hath blessed me hitherto?</w:t>
      </w:r>
      <w:r w:rsidR="002E4B1B">
        <w:br/>
      </w:r>
      <w:r w:rsidR="002E4B1B">
        <w:rPr>
          <w:b/>
          <w:bCs/>
        </w:rPr>
        <w:t>Joshua 17:15</w:t>
      </w:r>
      <w:r w:rsidR="002E4B1B">
        <w:t xml:space="preserve"> And Joshua answered them, If thou </w:t>
      </w:r>
      <w:r w:rsidR="002E4B1B">
        <w:rPr>
          <w:i/>
          <w:iCs/>
        </w:rPr>
        <w:t>be</w:t>
      </w:r>
      <w:r w:rsidR="002E4B1B">
        <w:t xml:space="preserve"> a great people, </w:t>
      </w:r>
      <w:r w:rsidR="002E4B1B">
        <w:rPr>
          <w:i/>
          <w:iCs/>
        </w:rPr>
        <w:t>then</w:t>
      </w:r>
      <w:r w:rsidR="002E4B1B">
        <w:t xml:space="preserve"> get thee up to the wood </w:t>
      </w:r>
      <w:r w:rsidR="002E4B1B">
        <w:rPr>
          <w:i/>
          <w:iCs/>
        </w:rPr>
        <w:t>country</w:t>
      </w:r>
      <w:r w:rsidR="002E4B1B">
        <w:t>, and cut down for thyself there in the land of the Perizzites and of the giants, if mount Ephraim be too narrow for thee.</w:t>
      </w:r>
      <w:r w:rsidR="002E4B1B">
        <w:br/>
      </w:r>
      <w:r w:rsidR="002E4B1B">
        <w:rPr>
          <w:b/>
          <w:bCs/>
        </w:rPr>
        <w:t>Joshua 17:16</w:t>
      </w:r>
      <w:r w:rsidR="002E4B1B">
        <w:t xml:space="preserve"> And the children of Joseph said, The hill is not enough for us: and all the Canaanites that dwell in the land of the valley have chariots of iron, </w:t>
      </w:r>
      <w:r w:rsidR="002E4B1B">
        <w:rPr>
          <w:i/>
          <w:iCs/>
        </w:rPr>
        <w:t>both they</w:t>
      </w:r>
      <w:r w:rsidR="002E4B1B">
        <w:t xml:space="preserve"> who </w:t>
      </w:r>
      <w:r w:rsidR="002E4B1B">
        <w:rPr>
          <w:i/>
          <w:iCs/>
        </w:rPr>
        <w:t>are</w:t>
      </w:r>
      <w:r w:rsidR="002E4B1B">
        <w:t xml:space="preserve"> of Beth-shean and her towns, and </w:t>
      </w:r>
      <w:r w:rsidR="002E4B1B">
        <w:rPr>
          <w:i/>
          <w:iCs/>
        </w:rPr>
        <w:t>they</w:t>
      </w:r>
      <w:r w:rsidR="002E4B1B">
        <w:t xml:space="preserve"> who </w:t>
      </w:r>
      <w:r w:rsidR="002E4B1B">
        <w:rPr>
          <w:i/>
          <w:iCs/>
        </w:rPr>
        <w:t>are</w:t>
      </w:r>
      <w:r w:rsidR="002E4B1B">
        <w:t xml:space="preserve"> of the valley of Jezreel.</w:t>
      </w:r>
      <w:r w:rsidR="002E4B1B">
        <w:br/>
      </w:r>
      <w:r w:rsidR="002E4B1B">
        <w:rPr>
          <w:b/>
          <w:bCs/>
        </w:rPr>
        <w:t>Joshua 17:17</w:t>
      </w:r>
      <w:r w:rsidR="002E4B1B">
        <w:t xml:space="preserve"> And Joshua spake unto the house of Joseph, </w:t>
      </w:r>
      <w:r w:rsidR="002E4B1B">
        <w:rPr>
          <w:i/>
          <w:iCs/>
        </w:rPr>
        <w:t>even</w:t>
      </w:r>
      <w:r w:rsidR="002E4B1B">
        <w:t xml:space="preserve"> to Ephraim and to Manasseh, saying, Thou </w:t>
      </w:r>
      <w:r w:rsidR="002E4B1B">
        <w:rPr>
          <w:i/>
          <w:iCs/>
        </w:rPr>
        <w:t>art</w:t>
      </w:r>
      <w:r w:rsidR="002E4B1B">
        <w:t xml:space="preserve"> a great people, and hast great power: thou shalt not have one lot </w:t>
      </w:r>
      <w:r w:rsidR="002E4B1B">
        <w:rPr>
          <w:i/>
          <w:iCs/>
        </w:rPr>
        <w:t>only</w:t>
      </w:r>
      <w:r w:rsidR="002E4B1B">
        <w:t>:</w:t>
      </w:r>
    </w:p>
    <w:p w14:paraId="4027BAC7" w14:textId="2C443DFE" w:rsidR="002E4B1B" w:rsidRDefault="00CA2EE5" w:rsidP="00C0125C">
      <w:pPr>
        <w:spacing w:after="0" w:line="240" w:lineRule="auto"/>
      </w:pPr>
      <w:r w:rsidRPr="00CB6DEF">
        <w:rPr>
          <w:rFonts w:ascii="Cambria Math" w:hAnsi="Cambria Math"/>
          <w:b/>
          <w:bCs/>
          <w:color w:val="FF0000"/>
        </w:rPr>
        <w:t>⇨</w:t>
      </w:r>
      <w:r w:rsidR="008742BB" w:rsidRPr="008742BB">
        <w:rPr>
          <w:b/>
          <w:bCs/>
          <w:color w:val="00B050"/>
        </w:rPr>
        <w:t>Thou shalt drive out the Canaanites</w:t>
      </w:r>
      <w:r w:rsidR="002E4B1B" w:rsidRPr="008742BB">
        <w:rPr>
          <w:b/>
          <w:bCs/>
          <w:color w:val="00B050"/>
        </w:rPr>
        <w:br/>
      </w:r>
      <w:hyperlink r:id="rId39" w:history="1">
        <w:r w:rsidR="002E4B1B" w:rsidRPr="008742BB">
          <w:rPr>
            <w:rStyle w:val="Hyperlink"/>
            <w:b/>
            <w:bCs/>
          </w:rPr>
          <w:t>Joshua 17:18</w:t>
        </w:r>
      </w:hyperlink>
      <w:r w:rsidR="002E4B1B">
        <w:t xml:space="preserve"> But the mountain shall be thine; for it </w:t>
      </w:r>
      <w:r w:rsidR="002E4B1B">
        <w:rPr>
          <w:i/>
          <w:iCs/>
        </w:rPr>
        <w:t>is</w:t>
      </w:r>
      <w:r w:rsidR="002E4B1B">
        <w:t xml:space="preserve"> a wood, and thou shalt cut it down: and the outgoings of it shall be thine: for thou shalt drive out the Canaanites, though they have iron chariots, </w:t>
      </w:r>
      <w:r w:rsidR="002E4B1B">
        <w:rPr>
          <w:i/>
          <w:iCs/>
        </w:rPr>
        <w:t>and</w:t>
      </w:r>
      <w:r w:rsidR="002E4B1B">
        <w:t xml:space="preserve"> though they </w:t>
      </w:r>
      <w:r w:rsidR="002E4B1B">
        <w:rPr>
          <w:i/>
          <w:iCs/>
        </w:rPr>
        <w:t>be</w:t>
      </w:r>
      <w:r w:rsidR="002E4B1B">
        <w:t xml:space="preserve"> strong.</w:t>
      </w:r>
    </w:p>
    <w:p w14:paraId="73DE1459" w14:textId="1B375BA3" w:rsidR="00955DF4" w:rsidRPr="00CB6DEF" w:rsidRDefault="00CB6DEF" w:rsidP="00C0125C">
      <w:pPr>
        <w:spacing w:after="0" w:line="240" w:lineRule="auto"/>
        <w:rPr>
          <w:b/>
          <w:bCs/>
          <w:color w:val="FF0000"/>
          <w:sz w:val="28"/>
          <w:szCs w:val="28"/>
        </w:rPr>
      </w:pPr>
      <w:r w:rsidRPr="00CB6DEF">
        <w:rPr>
          <w:b/>
          <w:bCs/>
          <w:color w:val="FF0000"/>
          <w:sz w:val="28"/>
          <w:szCs w:val="28"/>
        </w:rPr>
        <w:t xml:space="preserve">IX. </w:t>
      </w:r>
      <w:r w:rsidR="00955DF4" w:rsidRPr="00CB6DEF">
        <w:rPr>
          <w:b/>
          <w:bCs/>
          <w:color w:val="FF0000"/>
          <w:sz w:val="28"/>
          <w:szCs w:val="28"/>
        </w:rPr>
        <w:t>The whole Congregation sets up the tabernacle at Shilo</w:t>
      </w:r>
      <w:r w:rsidR="008E4B3F" w:rsidRPr="00CB6DEF">
        <w:rPr>
          <w:b/>
          <w:bCs/>
          <w:color w:val="FF0000"/>
          <w:sz w:val="28"/>
          <w:szCs w:val="28"/>
        </w:rPr>
        <w:t>h</w:t>
      </w:r>
    </w:p>
    <w:p w14:paraId="36C0F5D3" w14:textId="559F1C78" w:rsidR="008E4B3F" w:rsidRDefault="00955DF4" w:rsidP="00C0125C">
      <w:pPr>
        <w:spacing w:after="0" w:line="240" w:lineRule="auto"/>
      </w:pPr>
      <w:hyperlink r:id="rId40" w:history="1">
        <w:r w:rsidRPr="008E4B3F">
          <w:rPr>
            <w:rStyle w:val="Hyperlink"/>
            <w:b/>
            <w:bCs/>
          </w:rPr>
          <w:t>Joshua 18:1</w:t>
        </w:r>
      </w:hyperlink>
      <w:r>
        <w:t xml:space="preserve"> And the whole congregation of the children of Israel assembled together at Shiloh, and set up the tabernacle of the congregation there. And the land was subdued before them.</w:t>
      </w:r>
    </w:p>
    <w:p w14:paraId="1EA76F93" w14:textId="50922CCC" w:rsidR="008E4B3F" w:rsidRDefault="008E4B3F" w:rsidP="00C0125C">
      <w:pPr>
        <w:spacing w:after="0" w:line="240" w:lineRule="auto"/>
      </w:pPr>
      <w:r w:rsidRPr="008E4B3F">
        <w:rPr>
          <w:b/>
          <w:bCs/>
          <w:color w:val="00B050"/>
        </w:rPr>
        <w:t>Seven tribes still had not received their inheritance</w:t>
      </w:r>
      <w:r w:rsidR="00955DF4">
        <w:br/>
      </w:r>
      <w:hyperlink r:id="rId41" w:history="1">
        <w:r w:rsidR="00955DF4" w:rsidRPr="008E4B3F">
          <w:rPr>
            <w:rStyle w:val="Hyperlink"/>
            <w:b/>
            <w:bCs/>
          </w:rPr>
          <w:t>Joshua 18:2</w:t>
        </w:r>
      </w:hyperlink>
      <w:r w:rsidR="00955DF4">
        <w:t xml:space="preserve"> And there remained among the children of Israel seven tribes, which had not yet received their inheritance.</w:t>
      </w:r>
    </w:p>
    <w:p w14:paraId="16EA72CE" w14:textId="22A08A0A" w:rsidR="008E4B3F" w:rsidRDefault="008E4B3F" w:rsidP="00C0125C">
      <w:pPr>
        <w:spacing w:after="0" w:line="240" w:lineRule="auto"/>
      </w:pPr>
      <w:r w:rsidRPr="008E4B3F">
        <w:rPr>
          <w:b/>
          <w:bCs/>
          <w:color w:val="00B050"/>
        </w:rPr>
        <w:t>Joshua sends out 21 – 3 from each tribe</w:t>
      </w:r>
      <w:r>
        <w:rPr>
          <w:b/>
          <w:bCs/>
          <w:color w:val="00B050"/>
        </w:rPr>
        <w:t xml:space="preserve"> – Describe the land into 7 parts</w:t>
      </w:r>
      <w:r w:rsidR="00955DF4">
        <w:br/>
      </w:r>
      <w:hyperlink r:id="rId42" w:history="1">
        <w:r w:rsidR="00955DF4" w:rsidRPr="008E4B3F">
          <w:rPr>
            <w:rStyle w:val="Hyperlink"/>
            <w:b/>
            <w:bCs/>
          </w:rPr>
          <w:t>Joshua 18:3</w:t>
        </w:r>
      </w:hyperlink>
      <w:r w:rsidR="00955DF4">
        <w:t xml:space="preserve"> And Joshua said unto the children of Israel, How long </w:t>
      </w:r>
      <w:r w:rsidR="00955DF4">
        <w:rPr>
          <w:i/>
          <w:iCs/>
        </w:rPr>
        <w:t>are</w:t>
      </w:r>
      <w:r w:rsidR="00955DF4">
        <w:t xml:space="preserve"> ye slack to go to possess the land, which the LORD God of your fathers hath given you?</w:t>
      </w:r>
      <w:r w:rsidR="00955DF4">
        <w:br/>
      </w:r>
      <w:r w:rsidR="00955DF4">
        <w:rPr>
          <w:b/>
          <w:bCs/>
        </w:rPr>
        <w:t>Joshua 18:4</w:t>
      </w:r>
      <w:r w:rsidR="00955DF4">
        <w:t xml:space="preserve"> Give out from among you three men for </w:t>
      </w:r>
      <w:r w:rsidR="00955DF4">
        <w:rPr>
          <w:i/>
          <w:iCs/>
        </w:rPr>
        <w:t>each</w:t>
      </w:r>
      <w:r w:rsidR="00955DF4">
        <w:t xml:space="preserve"> tribe: and I will send them, and they shall rise, and go through the land, and describe it according to the inheritance of them; and they shall come </w:t>
      </w:r>
      <w:r w:rsidR="00955DF4">
        <w:rPr>
          <w:i/>
          <w:iCs/>
        </w:rPr>
        <w:t>again</w:t>
      </w:r>
      <w:r w:rsidR="00955DF4">
        <w:t xml:space="preserve"> to me.</w:t>
      </w:r>
      <w:r w:rsidR="00955DF4">
        <w:br/>
      </w:r>
      <w:r w:rsidR="00955DF4">
        <w:rPr>
          <w:b/>
          <w:bCs/>
        </w:rPr>
        <w:t>Joshua 18:5</w:t>
      </w:r>
      <w:r w:rsidR="00955DF4">
        <w:t xml:space="preserve"> And they shall divide it into seven parts: Judah shall abide in their coast on the south, and the house of Joseph shall abide in their coasts on the north.</w:t>
      </w:r>
      <w:r w:rsidR="00955DF4">
        <w:br/>
      </w:r>
      <w:r w:rsidR="00955DF4">
        <w:rPr>
          <w:b/>
          <w:bCs/>
        </w:rPr>
        <w:t>Joshua 18:6</w:t>
      </w:r>
      <w:r w:rsidR="00955DF4">
        <w:t xml:space="preserve"> Ye shall therefore describe the land </w:t>
      </w:r>
      <w:r w:rsidR="00955DF4">
        <w:rPr>
          <w:i/>
          <w:iCs/>
        </w:rPr>
        <w:t>into</w:t>
      </w:r>
      <w:r w:rsidR="00955DF4">
        <w:t xml:space="preserve"> seven parts, and bring </w:t>
      </w:r>
      <w:r w:rsidR="00955DF4">
        <w:rPr>
          <w:i/>
          <w:iCs/>
        </w:rPr>
        <w:t>the description</w:t>
      </w:r>
      <w:r w:rsidR="00955DF4">
        <w:t xml:space="preserve"> hither to me, that I may cast lots for you here before the LORD our God.</w:t>
      </w:r>
      <w:r w:rsidR="00955DF4">
        <w:br/>
      </w:r>
      <w:r w:rsidR="00955DF4">
        <w:rPr>
          <w:b/>
          <w:bCs/>
        </w:rPr>
        <w:t>Joshua 18:7</w:t>
      </w:r>
      <w:r w:rsidR="00955DF4">
        <w:t xml:space="preserve"> But the Levites have no part among you; for the priesthood of the LORD </w:t>
      </w:r>
      <w:r w:rsidR="00955DF4">
        <w:rPr>
          <w:i/>
          <w:iCs/>
        </w:rPr>
        <w:t>is</w:t>
      </w:r>
      <w:r w:rsidR="00955DF4">
        <w:t xml:space="preserve"> their inheritance: and Gad, and Reuben, and half the tribe of Manasseh, have received their inheritance beyond Jordan on the east, which Moses the servant of the LORD gave them.</w:t>
      </w:r>
    </w:p>
    <w:p w14:paraId="39938CCE" w14:textId="2606B7B7" w:rsidR="008E4B3F" w:rsidRDefault="008E4B3F" w:rsidP="00C0125C">
      <w:pPr>
        <w:spacing w:after="0" w:line="240" w:lineRule="auto"/>
      </w:pPr>
      <w:r w:rsidRPr="008E4B3F">
        <w:rPr>
          <w:b/>
          <w:bCs/>
          <w:color w:val="00B050"/>
        </w:rPr>
        <w:t xml:space="preserve">The men </w:t>
      </w:r>
      <w:r>
        <w:rPr>
          <w:b/>
          <w:bCs/>
          <w:color w:val="00B050"/>
        </w:rPr>
        <w:t xml:space="preserve">obeyed </w:t>
      </w:r>
      <w:r w:rsidRPr="008E4B3F">
        <w:rPr>
          <w:b/>
          <w:bCs/>
          <w:color w:val="00B050"/>
        </w:rPr>
        <w:t>as charged by Joshua</w:t>
      </w:r>
      <w:r w:rsidR="00955DF4">
        <w:br/>
      </w:r>
      <w:hyperlink r:id="rId43" w:history="1">
        <w:r w:rsidR="00955DF4" w:rsidRPr="008E4B3F">
          <w:rPr>
            <w:rStyle w:val="Hyperlink"/>
            <w:b/>
            <w:bCs/>
          </w:rPr>
          <w:t>Joshua 18:8</w:t>
        </w:r>
      </w:hyperlink>
      <w:r w:rsidR="00955DF4">
        <w:t xml:space="preserve"> And the men arose, and went away: and Joshua charged them that went to describe the land, saying, Go and walk through the land, and describe it, and come again to me, that I may here cast lots for you before the LORD in Shiloh.</w:t>
      </w:r>
      <w:r w:rsidR="00955DF4">
        <w:br/>
      </w:r>
      <w:r w:rsidR="00955DF4">
        <w:rPr>
          <w:b/>
          <w:bCs/>
        </w:rPr>
        <w:t>Joshua 18:9</w:t>
      </w:r>
      <w:r w:rsidR="00955DF4">
        <w:t xml:space="preserve"> And the men went and passed through the land, and described it by cities into seven parts in a book, and came </w:t>
      </w:r>
      <w:r w:rsidR="00955DF4">
        <w:rPr>
          <w:i/>
          <w:iCs/>
        </w:rPr>
        <w:t>again</w:t>
      </w:r>
      <w:r w:rsidR="00955DF4">
        <w:t xml:space="preserve"> to Joshua to the host at Shiloh.</w:t>
      </w:r>
    </w:p>
    <w:p w14:paraId="48FB80F1" w14:textId="7F63DB23" w:rsidR="008E4B3F" w:rsidRDefault="008E4B3F" w:rsidP="00C0125C">
      <w:pPr>
        <w:spacing w:after="0" w:line="240" w:lineRule="auto"/>
      </w:pPr>
      <w:r w:rsidRPr="008E4B3F">
        <w:rPr>
          <w:b/>
          <w:bCs/>
          <w:color w:val="00B050"/>
        </w:rPr>
        <w:t>Joshua divides the land according to the divisions of the 21</w:t>
      </w:r>
      <w:r w:rsidR="00955DF4">
        <w:br/>
      </w:r>
      <w:hyperlink r:id="rId44" w:history="1">
        <w:r w:rsidR="00955DF4" w:rsidRPr="008E4B3F">
          <w:rPr>
            <w:rStyle w:val="Hyperlink"/>
            <w:b/>
            <w:bCs/>
          </w:rPr>
          <w:t>Joshua 18:10</w:t>
        </w:r>
      </w:hyperlink>
      <w:r w:rsidR="00955DF4">
        <w:t xml:space="preserve"> And Joshua cast lots for them in Shiloh before the LORD: and there Joshua divided the land unto the children of Israel according to their divisions.</w:t>
      </w:r>
    </w:p>
    <w:p w14:paraId="60FCFD77" w14:textId="77777777" w:rsidR="00CB6DEF" w:rsidRDefault="00CB6DEF" w:rsidP="00C0125C">
      <w:pPr>
        <w:spacing w:after="0" w:line="240" w:lineRule="auto"/>
        <w:rPr>
          <w:b/>
          <w:bCs/>
        </w:rPr>
      </w:pPr>
      <w:r w:rsidRPr="00CB6DEF">
        <w:rPr>
          <w:b/>
          <w:bCs/>
          <w:color w:val="FF0000"/>
          <w:sz w:val="28"/>
          <w:szCs w:val="28"/>
        </w:rPr>
        <w:t xml:space="preserve">X. </w:t>
      </w:r>
      <w:r w:rsidR="008E4B3F" w:rsidRPr="00CB6DEF">
        <w:rPr>
          <w:b/>
          <w:bCs/>
          <w:color w:val="FF0000"/>
          <w:sz w:val="28"/>
          <w:szCs w:val="28"/>
        </w:rPr>
        <w:t>The lot of the tribe of Benjamin</w:t>
      </w:r>
      <w:r w:rsidR="00955DF4">
        <w:br/>
      </w:r>
      <w:hyperlink r:id="rId45" w:history="1">
        <w:r w:rsidR="00955DF4" w:rsidRPr="00184C65">
          <w:rPr>
            <w:rStyle w:val="Hyperlink"/>
            <w:b/>
            <w:bCs/>
          </w:rPr>
          <w:t>Joshua 18:11</w:t>
        </w:r>
      </w:hyperlink>
      <w:r w:rsidR="00955DF4">
        <w:t xml:space="preserve"> And the lot of the tribe of the children of Benjamin came up according to their families: and the coast of their lot came forth between the children of Judah and the children of Joseph.</w:t>
      </w:r>
      <w:r w:rsidR="00955DF4">
        <w:br/>
      </w:r>
    </w:p>
    <w:p w14:paraId="2897E862" w14:textId="6494A315" w:rsidR="00955DF4" w:rsidRDefault="00955DF4" w:rsidP="00C0125C">
      <w:pPr>
        <w:spacing w:after="0" w:line="240" w:lineRule="auto"/>
      </w:pPr>
      <w:r>
        <w:rPr>
          <w:b/>
          <w:bCs/>
        </w:rPr>
        <w:lastRenderedPageBreak/>
        <w:t>Joshua 18:12</w:t>
      </w:r>
      <w:r>
        <w:t xml:space="preserve"> And their border on the north side was from Jordan; and the border went up to the side of Jericho on the north side, and went up through the mountains westward; and the goings out thereof were at the wilderness of Beth-aven.</w:t>
      </w:r>
      <w:r>
        <w:br/>
      </w:r>
      <w:r>
        <w:rPr>
          <w:b/>
          <w:bCs/>
        </w:rPr>
        <w:t>Joshua 18:13</w:t>
      </w:r>
      <w:r>
        <w:t xml:space="preserve"> And the border went over from thence toward Luz, to the side of Luz, which </w:t>
      </w:r>
      <w:r>
        <w:rPr>
          <w:i/>
          <w:iCs/>
        </w:rPr>
        <w:t>is</w:t>
      </w:r>
      <w:r>
        <w:t xml:space="preserve"> Beth-el, southward; and the border descended to Ataroth-adar, near the hill that </w:t>
      </w:r>
      <w:r>
        <w:rPr>
          <w:i/>
          <w:iCs/>
        </w:rPr>
        <w:t>lieth</w:t>
      </w:r>
      <w:r>
        <w:t xml:space="preserve"> on the south side of the nether Beth-horon.</w:t>
      </w:r>
      <w:r>
        <w:br/>
      </w:r>
      <w:r>
        <w:rPr>
          <w:b/>
          <w:bCs/>
        </w:rPr>
        <w:t>Joshua 18:14</w:t>
      </w:r>
      <w:r>
        <w:t xml:space="preserve"> And the border was drawn </w:t>
      </w:r>
      <w:r>
        <w:rPr>
          <w:i/>
          <w:iCs/>
        </w:rPr>
        <w:t>thence</w:t>
      </w:r>
      <w:r>
        <w:t xml:space="preserve">, and compassed the corner of the sea southward, from the hill that </w:t>
      </w:r>
      <w:r>
        <w:rPr>
          <w:i/>
          <w:iCs/>
        </w:rPr>
        <w:t>lieth</w:t>
      </w:r>
      <w:r>
        <w:t xml:space="preserve"> before Beth-horon southward; and the goings out thereof were at Kirjath-baal, which </w:t>
      </w:r>
      <w:r>
        <w:rPr>
          <w:i/>
          <w:iCs/>
        </w:rPr>
        <w:t>is</w:t>
      </w:r>
      <w:r>
        <w:t xml:space="preserve"> Kirjath-jearim, a city of the children of Judah: this </w:t>
      </w:r>
      <w:r>
        <w:rPr>
          <w:i/>
          <w:iCs/>
        </w:rPr>
        <w:t>was</w:t>
      </w:r>
      <w:r>
        <w:t xml:space="preserve"> the west quarter.</w:t>
      </w:r>
      <w:r>
        <w:br/>
      </w:r>
      <w:r>
        <w:rPr>
          <w:b/>
          <w:bCs/>
        </w:rPr>
        <w:t>Joshua 18:15</w:t>
      </w:r>
      <w:r>
        <w:t xml:space="preserve"> And the south quarter </w:t>
      </w:r>
      <w:r>
        <w:rPr>
          <w:i/>
          <w:iCs/>
        </w:rPr>
        <w:t>was</w:t>
      </w:r>
      <w:r>
        <w:t xml:space="preserve"> from the end of Kirjath-jearim, and the border went out on the west, and went out to the well of waters of Nephtoah:</w:t>
      </w:r>
      <w:r>
        <w:br/>
      </w:r>
      <w:r>
        <w:rPr>
          <w:b/>
          <w:bCs/>
        </w:rPr>
        <w:t>Joshua 18:16</w:t>
      </w:r>
      <w:r>
        <w:t xml:space="preserve"> And the border came down to the end of the mountain that </w:t>
      </w:r>
      <w:r>
        <w:rPr>
          <w:i/>
          <w:iCs/>
        </w:rPr>
        <w:t>lieth</w:t>
      </w:r>
      <w:r>
        <w:t xml:space="preserve"> before the valley of the son of Hinnom, </w:t>
      </w:r>
      <w:r>
        <w:rPr>
          <w:i/>
          <w:iCs/>
        </w:rPr>
        <w:t>and</w:t>
      </w:r>
      <w:r>
        <w:t xml:space="preserve"> which </w:t>
      </w:r>
      <w:r>
        <w:rPr>
          <w:i/>
          <w:iCs/>
        </w:rPr>
        <w:t>is</w:t>
      </w:r>
      <w:r>
        <w:t xml:space="preserve"> in the valley of the giants on the north, and descended to the valley of Hinnom, to the side of Jebusi on the south, and descended to En-rogel,</w:t>
      </w:r>
      <w:r>
        <w:br/>
      </w:r>
      <w:r>
        <w:rPr>
          <w:b/>
          <w:bCs/>
        </w:rPr>
        <w:t>Joshua 18:17</w:t>
      </w:r>
      <w:r>
        <w:t xml:space="preserve"> And was drawn from the north, and went forth to En-shemesh, and went forth toward Geliloth, which </w:t>
      </w:r>
      <w:r>
        <w:rPr>
          <w:i/>
          <w:iCs/>
        </w:rPr>
        <w:t>is</w:t>
      </w:r>
      <w:r>
        <w:t xml:space="preserve"> over against the going up of Adummim, and descended to the stone of Bohan the son of Reuben,</w:t>
      </w:r>
      <w:r>
        <w:br/>
      </w:r>
      <w:r>
        <w:rPr>
          <w:b/>
          <w:bCs/>
        </w:rPr>
        <w:t>Joshua 18:18</w:t>
      </w:r>
      <w:r>
        <w:t xml:space="preserve"> And passed along toward the side over against Arabah northward, and went down unto Arabah:</w:t>
      </w:r>
      <w:r>
        <w:br/>
      </w:r>
      <w:r>
        <w:rPr>
          <w:b/>
          <w:bCs/>
        </w:rPr>
        <w:t>Joshua 18:19</w:t>
      </w:r>
      <w:r>
        <w:t xml:space="preserve"> And the border passed along to the side of Beth-hoglah northward: and the outgoings of the border were at the north bay of the salt sea at the south end of Jordan: this </w:t>
      </w:r>
      <w:r>
        <w:rPr>
          <w:i/>
          <w:iCs/>
        </w:rPr>
        <w:t>was</w:t>
      </w:r>
      <w:r>
        <w:t xml:space="preserve"> the south coast.</w:t>
      </w:r>
      <w:r>
        <w:br/>
      </w:r>
      <w:r>
        <w:rPr>
          <w:b/>
          <w:bCs/>
        </w:rPr>
        <w:t>Joshua 18:20</w:t>
      </w:r>
      <w:r>
        <w:t xml:space="preserve"> And Jordan was the border of it on the east side. This </w:t>
      </w:r>
      <w:r>
        <w:rPr>
          <w:i/>
          <w:iCs/>
        </w:rPr>
        <w:t>was</w:t>
      </w:r>
      <w:r>
        <w:t xml:space="preserve"> the inheritance of the children of Benjamin, by the coasts thereof round about, according to their families.</w:t>
      </w:r>
      <w:r>
        <w:br/>
      </w:r>
      <w:r>
        <w:rPr>
          <w:b/>
          <w:bCs/>
        </w:rPr>
        <w:t>Joshua 18:21</w:t>
      </w:r>
      <w:r>
        <w:t xml:space="preserve"> Now the cities of the tribe of the children of Benjamin according to their families were Jericho, and Beth-hoglah, and the valley of Keziz,</w:t>
      </w:r>
      <w:r>
        <w:br/>
      </w:r>
      <w:r>
        <w:rPr>
          <w:b/>
          <w:bCs/>
        </w:rPr>
        <w:t>Joshua 18:22</w:t>
      </w:r>
      <w:r>
        <w:t xml:space="preserve"> And Beth-arabah, and Zemaraim, and Beth-el,</w:t>
      </w:r>
      <w:r>
        <w:br/>
      </w:r>
      <w:r>
        <w:rPr>
          <w:b/>
          <w:bCs/>
        </w:rPr>
        <w:t>Joshua 18:23</w:t>
      </w:r>
      <w:r>
        <w:t xml:space="preserve"> And Avim, and Parah, and Ophrah,</w:t>
      </w:r>
      <w:r>
        <w:br/>
      </w:r>
      <w:r>
        <w:rPr>
          <w:b/>
          <w:bCs/>
        </w:rPr>
        <w:t>Joshua 18:24</w:t>
      </w:r>
      <w:r>
        <w:t xml:space="preserve"> And Chephar-haammonai, and Ophni, and Gaba; twelve cities with their villages:</w:t>
      </w:r>
      <w:r>
        <w:br/>
      </w:r>
      <w:r>
        <w:rPr>
          <w:b/>
          <w:bCs/>
        </w:rPr>
        <w:t>Joshua 18:25</w:t>
      </w:r>
      <w:r>
        <w:t xml:space="preserve"> Gibeon, and Ramah, and Beeroth,</w:t>
      </w:r>
      <w:r>
        <w:br/>
      </w:r>
      <w:r>
        <w:rPr>
          <w:b/>
          <w:bCs/>
        </w:rPr>
        <w:t>Joshua 18:26</w:t>
      </w:r>
      <w:r>
        <w:t xml:space="preserve"> And Mizpeh, and Chephirah, and Mozah,</w:t>
      </w:r>
      <w:r>
        <w:br/>
      </w:r>
      <w:r>
        <w:rPr>
          <w:b/>
          <w:bCs/>
        </w:rPr>
        <w:t>Joshua 18:27</w:t>
      </w:r>
      <w:r>
        <w:t xml:space="preserve"> And Rekem, and Irpeel, and Taralah,</w:t>
      </w:r>
      <w:r>
        <w:br/>
      </w:r>
      <w:r>
        <w:rPr>
          <w:b/>
          <w:bCs/>
        </w:rPr>
        <w:t>Joshua 18:28</w:t>
      </w:r>
      <w:r>
        <w:t xml:space="preserve"> And Zelah, Eleph, and Jebusi, which </w:t>
      </w:r>
      <w:r>
        <w:rPr>
          <w:i/>
          <w:iCs/>
        </w:rPr>
        <w:t>is</w:t>
      </w:r>
      <w:r>
        <w:t xml:space="preserve"> Jerusalem, Gibeath, </w:t>
      </w:r>
      <w:r>
        <w:rPr>
          <w:i/>
          <w:iCs/>
        </w:rPr>
        <w:t>and</w:t>
      </w:r>
      <w:r>
        <w:t xml:space="preserve"> Kirjath; fourteen cities with their villages. This </w:t>
      </w:r>
      <w:r>
        <w:rPr>
          <w:i/>
          <w:iCs/>
        </w:rPr>
        <w:t>is</w:t>
      </w:r>
      <w:r>
        <w:t xml:space="preserve"> the inheritance of the children of Benjamin according to their families.</w:t>
      </w:r>
    </w:p>
    <w:p w14:paraId="5620DC9B" w14:textId="227238E0" w:rsidR="00184C65" w:rsidRPr="00CB6DEF" w:rsidRDefault="00CB6DEF" w:rsidP="00C0125C">
      <w:pPr>
        <w:spacing w:after="0" w:line="240" w:lineRule="auto"/>
        <w:rPr>
          <w:b/>
          <w:bCs/>
          <w:color w:val="FF0000"/>
          <w:sz w:val="28"/>
          <w:szCs w:val="28"/>
        </w:rPr>
      </w:pPr>
      <w:r w:rsidRPr="00CB6DEF">
        <w:rPr>
          <w:b/>
          <w:bCs/>
          <w:color w:val="FF0000"/>
          <w:sz w:val="28"/>
          <w:szCs w:val="28"/>
        </w:rPr>
        <w:t xml:space="preserve">XI. </w:t>
      </w:r>
      <w:r w:rsidR="00184C65" w:rsidRPr="00CB6DEF">
        <w:rPr>
          <w:b/>
          <w:bCs/>
          <w:color w:val="FF0000"/>
          <w:sz w:val="28"/>
          <w:szCs w:val="28"/>
        </w:rPr>
        <w:t>Lot of the tribe of Simeon</w:t>
      </w:r>
    </w:p>
    <w:p w14:paraId="3D72F41F" w14:textId="0844113A" w:rsidR="00184C65" w:rsidRDefault="00955DF4" w:rsidP="00C0125C">
      <w:pPr>
        <w:spacing w:after="0" w:line="240" w:lineRule="auto"/>
      </w:pPr>
      <w:hyperlink r:id="rId46" w:history="1">
        <w:r w:rsidRPr="00184C65">
          <w:rPr>
            <w:rStyle w:val="Hyperlink"/>
            <w:b/>
            <w:bCs/>
          </w:rPr>
          <w:t>Joshua 19:1</w:t>
        </w:r>
      </w:hyperlink>
      <w:r>
        <w:t xml:space="preserve"> And the second lot came forth to Simeon, </w:t>
      </w:r>
      <w:r>
        <w:rPr>
          <w:i/>
          <w:iCs/>
        </w:rPr>
        <w:t>even</w:t>
      </w:r>
      <w:r>
        <w:t xml:space="preserve"> for the tribe of the children of Simeon according to their families: and their inheritance was within the inheritance of the children of Judah.</w:t>
      </w:r>
      <w:r>
        <w:br/>
      </w:r>
      <w:r>
        <w:rPr>
          <w:b/>
          <w:bCs/>
        </w:rPr>
        <w:t>Joshua 19:2</w:t>
      </w:r>
      <w:r>
        <w:t xml:space="preserve"> And they had in their inheritance Beer-sheba, or Sheba, and Moladah,</w:t>
      </w:r>
      <w:r>
        <w:br/>
      </w:r>
      <w:r>
        <w:rPr>
          <w:b/>
          <w:bCs/>
        </w:rPr>
        <w:t>Joshua 19:3</w:t>
      </w:r>
      <w:r>
        <w:t xml:space="preserve"> And Hazar-shual, and Balah, and Azem,</w:t>
      </w:r>
      <w:r>
        <w:br/>
      </w:r>
      <w:r>
        <w:rPr>
          <w:b/>
          <w:bCs/>
        </w:rPr>
        <w:t>Joshua 19:4</w:t>
      </w:r>
      <w:r>
        <w:t xml:space="preserve"> And Eltolad, and Bethul, and Hormah,</w:t>
      </w:r>
      <w:r>
        <w:br/>
      </w:r>
      <w:r>
        <w:rPr>
          <w:b/>
          <w:bCs/>
        </w:rPr>
        <w:t>Joshua 19:5</w:t>
      </w:r>
      <w:r>
        <w:t xml:space="preserve"> And Ziklag, and Beth-marcaboth, and Hazar-susah,</w:t>
      </w:r>
      <w:r>
        <w:br/>
      </w:r>
      <w:r>
        <w:rPr>
          <w:b/>
          <w:bCs/>
        </w:rPr>
        <w:t>Joshua 19:6</w:t>
      </w:r>
      <w:r>
        <w:t xml:space="preserve"> And Beth-lebaoth, and Sharuhen; thirteen cities and their villages:</w:t>
      </w:r>
      <w:r>
        <w:br/>
      </w:r>
      <w:r>
        <w:rPr>
          <w:b/>
          <w:bCs/>
        </w:rPr>
        <w:t>Joshua 19:7</w:t>
      </w:r>
      <w:r>
        <w:t xml:space="preserve"> Ain, Remmon, and Ether, and Ashan; four cities and their villages:</w:t>
      </w:r>
      <w:r>
        <w:br/>
      </w:r>
      <w:r>
        <w:rPr>
          <w:b/>
          <w:bCs/>
        </w:rPr>
        <w:t>Joshua 19:8</w:t>
      </w:r>
      <w:r>
        <w:t xml:space="preserve"> And all the villages that </w:t>
      </w:r>
      <w:r>
        <w:rPr>
          <w:i/>
          <w:iCs/>
        </w:rPr>
        <w:t>were</w:t>
      </w:r>
      <w:r>
        <w:t xml:space="preserve"> round about these cities to Baalath-beer, Ramath of the south. This </w:t>
      </w:r>
      <w:r>
        <w:rPr>
          <w:i/>
          <w:iCs/>
        </w:rPr>
        <w:t>is</w:t>
      </w:r>
      <w:r>
        <w:t xml:space="preserve"> the inheritance of the tribe of the children of Simeon according to their families.</w:t>
      </w:r>
      <w:r>
        <w:br/>
      </w:r>
      <w:r>
        <w:rPr>
          <w:b/>
          <w:bCs/>
        </w:rPr>
        <w:t>Joshua 19:9</w:t>
      </w:r>
      <w:r>
        <w:t xml:space="preserve"> Out of the portion of the children of Judah </w:t>
      </w:r>
      <w:r>
        <w:rPr>
          <w:i/>
          <w:iCs/>
        </w:rPr>
        <w:t>was</w:t>
      </w:r>
      <w:r>
        <w:t xml:space="preserve"> the inheritance of the children of Simeon: for the part of the children of Judah was too much for them: </w:t>
      </w:r>
      <w:proofErr w:type="gramStart"/>
      <w:r>
        <w:t>therefore</w:t>
      </w:r>
      <w:proofErr w:type="gramEnd"/>
      <w:r>
        <w:t xml:space="preserve"> the children of Simeon had their inheritance within the inheritance of them.</w:t>
      </w:r>
    </w:p>
    <w:p w14:paraId="0E3B9CD3" w14:textId="202CB566" w:rsidR="00184C65" w:rsidRDefault="00CB6DEF" w:rsidP="00C0125C">
      <w:pPr>
        <w:spacing w:after="0" w:line="240" w:lineRule="auto"/>
      </w:pPr>
      <w:r w:rsidRPr="00CB6DEF">
        <w:rPr>
          <w:b/>
          <w:bCs/>
          <w:color w:val="FF0000"/>
          <w:sz w:val="28"/>
          <w:szCs w:val="28"/>
        </w:rPr>
        <w:lastRenderedPageBreak/>
        <w:t xml:space="preserve">XII. </w:t>
      </w:r>
      <w:r w:rsidR="00184C65" w:rsidRPr="00CB6DEF">
        <w:rPr>
          <w:b/>
          <w:bCs/>
          <w:color w:val="FF0000"/>
          <w:sz w:val="28"/>
          <w:szCs w:val="28"/>
        </w:rPr>
        <w:t>Lot of the tribe of Zebulun</w:t>
      </w:r>
      <w:r w:rsidR="00955DF4">
        <w:br/>
      </w:r>
      <w:hyperlink r:id="rId47" w:history="1">
        <w:r w:rsidR="00955DF4" w:rsidRPr="00184C65">
          <w:rPr>
            <w:rStyle w:val="Hyperlink"/>
            <w:b/>
            <w:bCs/>
          </w:rPr>
          <w:t>Joshua 19:10</w:t>
        </w:r>
      </w:hyperlink>
      <w:r w:rsidR="00955DF4">
        <w:t xml:space="preserve"> And the third lot came up for the children of Zebulun according to their families: and the border of their inheritance was unto Sarid:</w:t>
      </w:r>
      <w:r w:rsidR="00955DF4">
        <w:br/>
      </w:r>
      <w:r w:rsidR="00955DF4">
        <w:rPr>
          <w:b/>
          <w:bCs/>
        </w:rPr>
        <w:t>Joshua 19:11</w:t>
      </w:r>
      <w:r w:rsidR="00955DF4">
        <w:t xml:space="preserve"> And their border went up toward the sea, and Maralah, and reached to Dabbasheth, and reached to the river that </w:t>
      </w:r>
      <w:r w:rsidR="00955DF4">
        <w:rPr>
          <w:i/>
          <w:iCs/>
        </w:rPr>
        <w:t>is</w:t>
      </w:r>
      <w:r w:rsidR="00955DF4">
        <w:t xml:space="preserve"> before Jokneam;</w:t>
      </w:r>
      <w:r w:rsidR="00955DF4">
        <w:br/>
      </w:r>
      <w:r w:rsidR="00955DF4">
        <w:rPr>
          <w:b/>
          <w:bCs/>
        </w:rPr>
        <w:t>Joshua 19:12</w:t>
      </w:r>
      <w:r w:rsidR="00955DF4">
        <w:t xml:space="preserve"> And turned from Sarid eastward toward the sunrising unto the border of Chisloth-tabor, and then goeth out to Daberath, and goeth up to Japhia,</w:t>
      </w:r>
      <w:r w:rsidR="00955DF4">
        <w:br/>
      </w:r>
      <w:r w:rsidR="00955DF4">
        <w:rPr>
          <w:b/>
          <w:bCs/>
        </w:rPr>
        <w:t>Joshua 19:13</w:t>
      </w:r>
      <w:r w:rsidR="00955DF4">
        <w:t xml:space="preserve"> And from thence passeth on along on the east to Gittah-hepher, to Ittah-kazin, and goeth out to Remmon-methoar to Neah;</w:t>
      </w:r>
      <w:r w:rsidR="00955DF4">
        <w:br/>
      </w:r>
      <w:r w:rsidR="00955DF4">
        <w:rPr>
          <w:b/>
          <w:bCs/>
        </w:rPr>
        <w:t>Joshua 19:14</w:t>
      </w:r>
      <w:r w:rsidR="00955DF4">
        <w:t xml:space="preserve"> And the border compasseth it on the north side to Hannathon: and the outgoings thereof are in the valley of Jiphthah-el:</w:t>
      </w:r>
      <w:r w:rsidR="00955DF4">
        <w:br/>
      </w:r>
      <w:r w:rsidR="00955DF4">
        <w:rPr>
          <w:b/>
          <w:bCs/>
        </w:rPr>
        <w:t>Joshua 19:15</w:t>
      </w:r>
      <w:r w:rsidR="00955DF4">
        <w:t xml:space="preserve"> And Kattath, and Nahallal, and Shimron, and Idalah, and Beth-lehem: twelve cities with their villages.</w:t>
      </w:r>
    </w:p>
    <w:p w14:paraId="4E907A84" w14:textId="77777777" w:rsidR="00184C65" w:rsidRDefault="00955DF4" w:rsidP="00C0125C">
      <w:pPr>
        <w:spacing w:after="0" w:line="240" w:lineRule="auto"/>
      </w:pPr>
      <w:r>
        <w:rPr>
          <w:b/>
          <w:bCs/>
        </w:rPr>
        <w:t>Joshua 19:16</w:t>
      </w:r>
      <w:r>
        <w:t xml:space="preserve"> This </w:t>
      </w:r>
      <w:r>
        <w:rPr>
          <w:i/>
          <w:iCs/>
        </w:rPr>
        <w:t>is</w:t>
      </w:r>
      <w:r>
        <w:t xml:space="preserve"> the inheritance of the children of Zebulun according to their families, these cities with their villages.</w:t>
      </w:r>
    </w:p>
    <w:p w14:paraId="11DE984A" w14:textId="3BEA1D8E" w:rsidR="00184C65" w:rsidRDefault="00CB6DEF" w:rsidP="00C0125C">
      <w:pPr>
        <w:spacing w:after="0" w:line="240" w:lineRule="auto"/>
      </w:pPr>
      <w:r w:rsidRPr="00CB6DEF">
        <w:rPr>
          <w:b/>
          <w:bCs/>
          <w:color w:val="FF0000"/>
          <w:sz w:val="28"/>
          <w:szCs w:val="28"/>
        </w:rPr>
        <w:t>X</w:t>
      </w:r>
      <w:r w:rsidR="00CA2EE5">
        <w:rPr>
          <w:b/>
          <w:bCs/>
          <w:color w:val="FF0000"/>
          <w:sz w:val="28"/>
          <w:szCs w:val="28"/>
        </w:rPr>
        <w:t>II</w:t>
      </w:r>
      <w:r w:rsidR="00F12BF9">
        <w:rPr>
          <w:b/>
          <w:bCs/>
          <w:color w:val="FF0000"/>
          <w:sz w:val="28"/>
          <w:szCs w:val="28"/>
        </w:rPr>
        <w:t>I</w:t>
      </w:r>
      <w:r w:rsidRPr="00CB6DEF">
        <w:rPr>
          <w:b/>
          <w:bCs/>
          <w:color w:val="FF0000"/>
          <w:sz w:val="28"/>
          <w:szCs w:val="28"/>
        </w:rPr>
        <w:t xml:space="preserve">. </w:t>
      </w:r>
      <w:bookmarkStart w:id="4" w:name="_Hlk192518530"/>
      <w:r w:rsidR="00184C65" w:rsidRPr="00CB6DEF">
        <w:rPr>
          <w:b/>
          <w:bCs/>
          <w:color w:val="FF0000"/>
          <w:sz w:val="28"/>
          <w:szCs w:val="28"/>
        </w:rPr>
        <w:t>The inheritance of Issachar</w:t>
      </w:r>
      <w:bookmarkEnd w:id="4"/>
      <w:r w:rsidR="00955DF4">
        <w:br/>
      </w:r>
      <w:hyperlink r:id="rId48" w:history="1">
        <w:r w:rsidR="00955DF4" w:rsidRPr="00184C65">
          <w:rPr>
            <w:rStyle w:val="Hyperlink"/>
            <w:b/>
            <w:bCs/>
          </w:rPr>
          <w:t>Joshua 19:17</w:t>
        </w:r>
      </w:hyperlink>
      <w:r w:rsidR="00955DF4">
        <w:t xml:space="preserve"> </w:t>
      </w:r>
      <w:r w:rsidR="00955DF4">
        <w:rPr>
          <w:i/>
          <w:iCs/>
        </w:rPr>
        <w:t>And</w:t>
      </w:r>
      <w:r w:rsidR="00955DF4">
        <w:t xml:space="preserve"> the fourth lot came out to Issachar, for the children of Issachar according to their families.</w:t>
      </w:r>
      <w:r w:rsidR="00955DF4">
        <w:br/>
      </w:r>
      <w:r w:rsidR="00955DF4">
        <w:rPr>
          <w:b/>
          <w:bCs/>
        </w:rPr>
        <w:t>Joshua 19:18</w:t>
      </w:r>
      <w:r w:rsidR="00955DF4">
        <w:t xml:space="preserve"> And their border was toward Jezreel, and Chesulloth, and Shunem,</w:t>
      </w:r>
      <w:r w:rsidR="00955DF4">
        <w:br/>
      </w:r>
      <w:r w:rsidR="00955DF4">
        <w:rPr>
          <w:b/>
          <w:bCs/>
        </w:rPr>
        <w:t>Joshua 19:19</w:t>
      </w:r>
      <w:r w:rsidR="00955DF4">
        <w:t xml:space="preserve"> And Hapharaim, and Shion, and Anaharath,</w:t>
      </w:r>
      <w:r w:rsidR="00955DF4">
        <w:br/>
      </w:r>
      <w:r w:rsidR="00955DF4">
        <w:rPr>
          <w:b/>
          <w:bCs/>
        </w:rPr>
        <w:t>Joshua 19:20</w:t>
      </w:r>
      <w:r w:rsidR="00955DF4">
        <w:t xml:space="preserve"> And Rabbith, and Kishion, and Abez,</w:t>
      </w:r>
      <w:r w:rsidR="00955DF4">
        <w:br/>
      </w:r>
      <w:r w:rsidR="00955DF4">
        <w:rPr>
          <w:b/>
          <w:bCs/>
        </w:rPr>
        <w:t>Joshua 19:21</w:t>
      </w:r>
      <w:r w:rsidR="00955DF4">
        <w:t xml:space="preserve"> And Remeth, and En-gannim, and En-haddah, and Beth-pazzez;</w:t>
      </w:r>
      <w:r w:rsidR="00955DF4">
        <w:br/>
      </w:r>
      <w:r w:rsidR="00955DF4">
        <w:rPr>
          <w:b/>
          <w:bCs/>
        </w:rPr>
        <w:t>Joshua 19:22</w:t>
      </w:r>
      <w:r w:rsidR="00955DF4">
        <w:t xml:space="preserve"> And the coast reacheth to Tabor, and Shahazimah, and Beth-shemesh; and the outgoings of their border were at Jordan: sixteen cities with their villages.</w:t>
      </w:r>
      <w:r w:rsidR="00955DF4">
        <w:br/>
      </w:r>
      <w:r w:rsidR="00955DF4">
        <w:rPr>
          <w:b/>
          <w:bCs/>
        </w:rPr>
        <w:t>Joshua 19:23</w:t>
      </w:r>
      <w:r w:rsidR="00955DF4">
        <w:t xml:space="preserve"> This </w:t>
      </w:r>
      <w:r w:rsidR="00955DF4">
        <w:rPr>
          <w:i/>
          <w:iCs/>
        </w:rPr>
        <w:t>is</w:t>
      </w:r>
      <w:r w:rsidR="00955DF4">
        <w:t xml:space="preserve"> the inheritance of the tribe of the children of Issachar according to their families, the cities and their villages.</w:t>
      </w:r>
    </w:p>
    <w:p w14:paraId="6FBE35B5" w14:textId="1BF7F6DB" w:rsidR="00B01AB5" w:rsidRDefault="00CB6DEF" w:rsidP="00C0125C">
      <w:pPr>
        <w:spacing w:after="0" w:line="240" w:lineRule="auto"/>
      </w:pPr>
      <w:r w:rsidRPr="00CB6DEF">
        <w:rPr>
          <w:b/>
          <w:bCs/>
          <w:color w:val="FF0000"/>
          <w:sz w:val="28"/>
          <w:szCs w:val="28"/>
        </w:rPr>
        <w:t>X</w:t>
      </w:r>
      <w:r w:rsidR="00CA2EE5">
        <w:rPr>
          <w:b/>
          <w:bCs/>
          <w:color w:val="FF0000"/>
          <w:sz w:val="28"/>
          <w:szCs w:val="28"/>
        </w:rPr>
        <w:t>I</w:t>
      </w:r>
      <w:r w:rsidRPr="00CB6DEF">
        <w:rPr>
          <w:b/>
          <w:bCs/>
          <w:color w:val="FF0000"/>
          <w:sz w:val="28"/>
          <w:szCs w:val="28"/>
        </w:rPr>
        <w:t xml:space="preserve">V. </w:t>
      </w:r>
      <w:r w:rsidR="00184C65" w:rsidRPr="00CB6DEF">
        <w:rPr>
          <w:b/>
          <w:bCs/>
          <w:color w:val="FF0000"/>
          <w:sz w:val="28"/>
          <w:szCs w:val="28"/>
        </w:rPr>
        <w:t>The Lot of Asher</w:t>
      </w:r>
      <w:r w:rsidR="00955DF4">
        <w:br/>
      </w:r>
      <w:hyperlink r:id="rId49" w:history="1">
        <w:r w:rsidR="00955DF4" w:rsidRPr="00B01AB5">
          <w:rPr>
            <w:rStyle w:val="Hyperlink"/>
            <w:b/>
            <w:bCs/>
          </w:rPr>
          <w:t>Joshua 19:24</w:t>
        </w:r>
      </w:hyperlink>
      <w:r w:rsidR="00955DF4">
        <w:t xml:space="preserve"> And the fifth lot came out for the tribe of the children of Asher according to their families.</w:t>
      </w:r>
      <w:r w:rsidR="00955DF4">
        <w:br/>
      </w:r>
      <w:r w:rsidR="00955DF4">
        <w:rPr>
          <w:b/>
          <w:bCs/>
        </w:rPr>
        <w:t>Joshua 19:25</w:t>
      </w:r>
      <w:r w:rsidR="00955DF4">
        <w:t xml:space="preserve"> And their border was Helkath, and Hali, and Beten, and Achshaph,</w:t>
      </w:r>
      <w:r w:rsidR="00955DF4">
        <w:br/>
      </w:r>
      <w:r w:rsidR="00955DF4">
        <w:rPr>
          <w:b/>
          <w:bCs/>
        </w:rPr>
        <w:t>Joshua 19:26</w:t>
      </w:r>
      <w:r w:rsidR="00955DF4">
        <w:t xml:space="preserve"> And Alammelech, and Amad, and Misheal; and reacheth to Carmel westward, and to Shihor-libnath;</w:t>
      </w:r>
      <w:r w:rsidR="00955DF4">
        <w:br/>
      </w:r>
      <w:r w:rsidR="00955DF4">
        <w:rPr>
          <w:b/>
          <w:bCs/>
        </w:rPr>
        <w:t>Joshua 19:27</w:t>
      </w:r>
      <w:r w:rsidR="00955DF4">
        <w:t xml:space="preserve"> And turneth toward the sunrising to Beth-dagon, and reacheth to Zebulun, and to the valley of Jiphthah-el toward the north side of Beth-emek, and Neiel, and goeth out to Cabul on the left hand,</w:t>
      </w:r>
      <w:r w:rsidR="00955DF4">
        <w:br/>
      </w:r>
      <w:r w:rsidR="00955DF4">
        <w:rPr>
          <w:b/>
          <w:bCs/>
        </w:rPr>
        <w:t>Joshua 19:28</w:t>
      </w:r>
      <w:r w:rsidR="00955DF4">
        <w:t xml:space="preserve"> And Hebron, and Rehob, and Hammon, and Kanah, </w:t>
      </w:r>
      <w:r w:rsidR="00955DF4">
        <w:rPr>
          <w:i/>
          <w:iCs/>
        </w:rPr>
        <w:t>even</w:t>
      </w:r>
      <w:r w:rsidR="00955DF4">
        <w:t xml:space="preserve"> unto great Zidon;</w:t>
      </w:r>
      <w:r w:rsidR="00955DF4">
        <w:br/>
      </w:r>
      <w:r w:rsidR="00955DF4">
        <w:rPr>
          <w:b/>
          <w:bCs/>
        </w:rPr>
        <w:t>Joshua 19:29</w:t>
      </w:r>
      <w:r w:rsidR="00955DF4">
        <w:t xml:space="preserve"> And </w:t>
      </w:r>
      <w:r w:rsidR="00955DF4">
        <w:rPr>
          <w:i/>
          <w:iCs/>
        </w:rPr>
        <w:t>then</w:t>
      </w:r>
      <w:r w:rsidR="00955DF4">
        <w:t xml:space="preserve"> the coast turneth to Ramah, and to the strong city Tyre; and the coast turneth to Hosah; and the outgoings thereof are at the sea from the coast to Achzib:</w:t>
      </w:r>
      <w:r w:rsidR="00955DF4">
        <w:br/>
      </w:r>
      <w:r w:rsidR="00955DF4">
        <w:rPr>
          <w:b/>
          <w:bCs/>
        </w:rPr>
        <w:t>Joshua 19:30</w:t>
      </w:r>
      <w:r w:rsidR="00955DF4">
        <w:t xml:space="preserve"> Ummah also, and Aphek, and Rehob: twenty and two cities with their villages.</w:t>
      </w:r>
      <w:r w:rsidR="00955DF4">
        <w:br/>
      </w:r>
      <w:r w:rsidR="00955DF4">
        <w:rPr>
          <w:b/>
          <w:bCs/>
        </w:rPr>
        <w:t>Joshua 19:31</w:t>
      </w:r>
      <w:r w:rsidR="00955DF4">
        <w:t xml:space="preserve"> This </w:t>
      </w:r>
      <w:r w:rsidR="00955DF4">
        <w:rPr>
          <w:i/>
          <w:iCs/>
        </w:rPr>
        <w:t>is</w:t>
      </w:r>
      <w:r w:rsidR="00955DF4">
        <w:t xml:space="preserve"> the inheritance of the tribe of the children of Asher according to their families, these cities with their villages.</w:t>
      </w:r>
    </w:p>
    <w:p w14:paraId="08F359AC" w14:textId="501EB9DA" w:rsidR="00CB6DEF" w:rsidRDefault="00CB6DEF" w:rsidP="00C0125C">
      <w:pPr>
        <w:spacing w:after="0" w:line="240" w:lineRule="auto"/>
        <w:rPr>
          <w:b/>
          <w:bCs/>
        </w:rPr>
      </w:pPr>
      <w:r w:rsidRPr="00CB6DEF">
        <w:rPr>
          <w:b/>
          <w:bCs/>
          <w:color w:val="FF0000"/>
          <w:sz w:val="28"/>
          <w:szCs w:val="28"/>
        </w:rPr>
        <w:t xml:space="preserve">XV. </w:t>
      </w:r>
      <w:r w:rsidR="00B01AB5" w:rsidRPr="00CB6DEF">
        <w:rPr>
          <w:b/>
          <w:bCs/>
          <w:color w:val="FF0000"/>
          <w:sz w:val="28"/>
          <w:szCs w:val="28"/>
        </w:rPr>
        <w:t>The lot of Naphtali</w:t>
      </w:r>
      <w:r w:rsidR="00955DF4">
        <w:br/>
      </w:r>
      <w:hyperlink r:id="rId50" w:history="1">
        <w:r w:rsidR="00955DF4" w:rsidRPr="00B01AB5">
          <w:rPr>
            <w:rStyle w:val="Hyperlink"/>
            <w:b/>
            <w:bCs/>
          </w:rPr>
          <w:t>Joshua 19:32</w:t>
        </w:r>
      </w:hyperlink>
      <w:r w:rsidR="00955DF4">
        <w:t xml:space="preserve"> The sixth lot came out to the children of Naphtali, </w:t>
      </w:r>
      <w:r w:rsidR="00955DF4">
        <w:rPr>
          <w:i/>
          <w:iCs/>
        </w:rPr>
        <w:t>even</w:t>
      </w:r>
      <w:r w:rsidR="00955DF4">
        <w:t xml:space="preserve"> for the children of Naphtali according to their families.</w:t>
      </w:r>
      <w:r w:rsidR="00955DF4">
        <w:br/>
      </w:r>
      <w:r w:rsidR="00955DF4">
        <w:rPr>
          <w:b/>
          <w:bCs/>
        </w:rPr>
        <w:t>Joshua 19:33</w:t>
      </w:r>
      <w:r w:rsidR="00955DF4">
        <w:t xml:space="preserve"> And their coast was from Heleph, from Allon to Zaanannim, and Adami, Nekeb, and Jabneel, unto Lakum; and the outgoings thereof were at Jordan:</w:t>
      </w:r>
      <w:r w:rsidR="00955DF4">
        <w:br/>
      </w:r>
    </w:p>
    <w:p w14:paraId="758EEDFE" w14:textId="3DD3FF3B" w:rsidR="00B01AB5" w:rsidRDefault="00955DF4" w:rsidP="00C0125C">
      <w:pPr>
        <w:spacing w:after="0" w:line="240" w:lineRule="auto"/>
      </w:pPr>
      <w:r>
        <w:rPr>
          <w:b/>
          <w:bCs/>
        </w:rPr>
        <w:lastRenderedPageBreak/>
        <w:t>Joshua 19:34</w:t>
      </w:r>
      <w:r>
        <w:t xml:space="preserve"> And </w:t>
      </w:r>
      <w:r>
        <w:rPr>
          <w:i/>
          <w:iCs/>
        </w:rPr>
        <w:t>then</w:t>
      </w:r>
      <w:r>
        <w:t xml:space="preserve"> the coast turneth westward to Aznoth-tabor, and goeth out from thence to Hukkok, and reacheth to Zebulun on the south side, and reacheth to Asher on the west side, and to Judah upon Jordan toward the sunrising.</w:t>
      </w:r>
      <w:r>
        <w:br/>
      </w:r>
      <w:r>
        <w:rPr>
          <w:b/>
          <w:bCs/>
        </w:rPr>
        <w:t>Joshua 19:35</w:t>
      </w:r>
      <w:r>
        <w:t xml:space="preserve"> And the fenced cities </w:t>
      </w:r>
      <w:r>
        <w:rPr>
          <w:i/>
          <w:iCs/>
        </w:rPr>
        <w:t>are</w:t>
      </w:r>
      <w:r>
        <w:t xml:space="preserve"> Ziddim, Zer, and Hamath, Rakkath, and Chinnereth,</w:t>
      </w:r>
      <w:r>
        <w:br/>
      </w:r>
      <w:r>
        <w:rPr>
          <w:b/>
          <w:bCs/>
        </w:rPr>
        <w:t>Joshua 19:36</w:t>
      </w:r>
      <w:r>
        <w:t xml:space="preserve"> And Adamah, and Ramah, and Hazor,</w:t>
      </w:r>
      <w:r>
        <w:br/>
      </w:r>
      <w:r>
        <w:rPr>
          <w:b/>
          <w:bCs/>
        </w:rPr>
        <w:t>Joshua 19:37</w:t>
      </w:r>
      <w:r>
        <w:t xml:space="preserve"> And Kedesh, and Edrei, and En-hazor,</w:t>
      </w:r>
      <w:r>
        <w:br/>
      </w:r>
      <w:r>
        <w:rPr>
          <w:b/>
          <w:bCs/>
        </w:rPr>
        <w:t>Joshua 19:38</w:t>
      </w:r>
      <w:r>
        <w:t xml:space="preserve"> And Iron, and Migdal-el, Horem, and Beth-anath, and Beth-shemesh; nineteen cities with their villages.</w:t>
      </w:r>
      <w:r>
        <w:br/>
      </w:r>
      <w:r>
        <w:rPr>
          <w:b/>
          <w:bCs/>
        </w:rPr>
        <w:t>Joshua 19:39</w:t>
      </w:r>
      <w:r>
        <w:t xml:space="preserve"> This </w:t>
      </w:r>
      <w:r>
        <w:rPr>
          <w:i/>
          <w:iCs/>
        </w:rPr>
        <w:t>is</w:t>
      </w:r>
      <w:r>
        <w:t xml:space="preserve"> the inheritance of the tribe of the children of Naphtali according to their families, the cities and their villages.</w:t>
      </w:r>
    </w:p>
    <w:p w14:paraId="05E53268" w14:textId="583DD1A2" w:rsidR="00B01AB5" w:rsidRDefault="00CB6DEF" w:rsidP="00C0125C">
      <w:pPr>
        <w:spacing w:after="0" w:line="240" w:lineRule="auto"/>
      </w:pPr>
      <w:r w:rsidRPr="00CB6DEF">
        <w:rPr>
          <w:b/>
          <w:bCs/>
          <w:color w:val="FF0000"/>
          <w:sz w:val="28"/>
          <w:szCs w:val="28"/>
        </w:rPr>
        <w:t xml:space="preserve">XVI. </w:t>
      </w:r>
      <w:bookmarkStart w:id="5" w:name="_Hlk192518840"/>
      <w:r w:rsidR="00B01AB5" w:rsidRPr="00CB6DEF">
        <w:rPr>
          <w:b/>
          <w:bCs/>
          <w:color w:val="FF0000"/>
          <w:sz w:val="28"/>
          <w:szCs w:val="28"/>
        </w:rPr>
        <w:t>The lot of Dan</w:t>
      </w:r>
      <w:bookmarkEnd w:id="5"/>
      <w:r w:rsidR="00955DF4">
        <w:br/>
      </w:r>
      <w:hyperlink r:id="rId51" w:history="1">
        <w:r w:rsidR="00955DF4" w:rsidRPr="00B01AB5">
          <w:rPr>
            <w:rStyle w:val="Hyperlink"/>
            <w:b/>
            <w:bCs/>
          </w:rPr>
          <w:t>Joshua 19:40</w:t>
        </w:r>
      </w:hyperlink>
      <w:r w:rsidR="00955DF4">
        <w:t xml:space="preserve"> </w:t>
      </w:r>
      <w:r w:rsidR="00955DF4">
        <w:rPr>
          <w:i/>
          <w:iCs/>
        </w:rPr>
        <w:t>And</w:t>
      </w:r>
      <w:r w:rsidR="00955DF4">
        <w:t xml:space="preserve"> the seventh lot came out for the tribe of the children of Dan according to their families.</w:t>
      </w:r>
      <w:r w:rsidR="00955DF4">
        <w:br/>
      </w:r>
      <w:r w:rsidR="00955DF4">
        <w:rPr>
          <w:b/>
          <w:bCs/>
        </w:rPr>
        <w:t>Joshua 19:41</w:t>
      </w:r>
      <w:r w:rsidR="00955DF4">
        <w:t xml:space="preserve"> And the coast of their inheritance was Zorah, and Eshtaol, and Ir-shemesh,</w:t>
      </w:r>
      <w:r w:rsidR="00955DF4">
        <w:br/>
      </w:r>
      <w:r w:rsidR="00955DF4">
        <w:rPr>
          <w:b/>
          <w:bCs/>
        </w:rPr>
        <w:t>Joshua 19:42</w:t>
      </w:r>
      <w:r w:rsidR="00955DF4">
        <w:t xml:space="preserve"> And Shaalabbin, and Ajalon, and Jethlah,</w:t>
      </w:r>
      <w:r w:rsidR="00955DF4">
        <w:br/>
      </w:r>
      <w:r w:rsidR="00955DF4">
        <w:rPr>
          <w:b/>
          <w:bCs/>
        </w:rPr>
        <w:t>Joshua 19:43</w:t>
      </w:r>
      <w:r w:rsidR="00955DF4">
        <w:t xml:space="preserve"> And Elon, and Thimnathah, and Ekron,</w:t>
      </w:r>
      <w:r w:rsidR="00955DF4">
        <w:br/>
      </w:r>
      <w:r w:rsidR="00955DF4">
        <w:rPr>
          <w:b/>
          <w:bCs/>
        </w:rPr>
        <w:t>Joshua 19:44</w:t>
      </w:r>
      <w:r w:rsidR="00955DF4">
        <w:t xml:space="preserve"> And Eltekeh, and Gibbethon, and Baalath,</w:t>
      </w:r>
      <w:r w:rsidR="00955DF4">
        <w:br/>
      </w:r>
      <w:r w:rsidR="00955DF4">
        <w:rPr>
          <w:b/>
          <w:bCs/>
        </w:rPr>
        <w:t>Joshua 19:45</w:t>
      </w:r>
      <w:r w:rsidR="00955DF4">
        <w:t xml:space="preserve"> And Jehud, and Bene-berak, and Gath-rimmon,</w:t>
      </w:r>
      <w:r w:rsidR="00955DF4">
        <w:br/>
      </w:r>
      <w:r w:rsidR="00955DF4">
        <w:rPr>
          <w:b/>
          <w:bCs/>
        </w:rPr>
        <w:t>Joshua 19:46</w:t>
      </w:r>
      <w:r w:rsidR="00955DF4">
        <w:t xml:space="preserve"> And Me-jarkon, and Rakkon, with the border before Japho.</w:t>
      </w:r>
      <w:r w:rsidR="00955DF4">
        <w:br/>
      </w:r>
      <w:r w:rsidR="00955DF4">
        <w:rPr>
          <w:b/>
          <w:bCs/>
        </w:rPr>
        <w:t>Joshua 19:47</w:t>
      </w:r>
      <w:r w:rsidR="00955DF4">
        <w:t xml:space="preserve"> And the coast of the children of Dan went out </w:t>
      </w:r>
      <w:r w:rsidR="00955DF4">
        <w:rPr>
          <w:i/>
          <w:iCs/>
        </w:rPr>
        <w:t>too little</w:t>
      </w:r>
      <w:r w:rsidR="00955DF4">
        <w:t xml:space="preserve"> for them: therefore the children of Dan went up to fight against Leshem, and took it, and smote it with the edge of the sword, and possessed it, and dwelt therein, and called Leshem, Dan, after the name of Dan their father.</w:t>
      </w:r>
      <w:r w:rsidR="00955DF4">
        <w:br/>
      </w:r>
      <w:r w:rsidR="00955DF4">
        <w:rPr>
          <w:b/>
          <w:bCs/>
        </w:rPr>
        <w:t>Joshua 19:48</w:t>
      </w:r>
      <w:r w:rsidR="00955DF4">
        <w:t xml:space="preserve"> This </w:t>
      </w:r>
      <w:r w:rsidR="00955DF4">
        <w:rPr>
          <w:i/>
          <w:iCs/>
        </w:rPr>
        <w:t>is</w:t>
      </w:r>
      <w:r w:rsidR="00955DF4">
        <w:t xml:space="preserve"> the inheritance of the tribe of the children of Dan according to their families, these cities with their villages.</w:t>
      </w:r>
    </w:p>
    <w:p w14:paraId="2CDA2DBB" w14:textId="77777777" w:rsidR="00B01AB5" w:rsidRDefault="00B01AB5" w:rsidP="00C0125C">
      <w:pPr>
        <w:spacing w:after="0" w:line="240" w:lineRule="auto"/>
      </w:pPr>
      <w:r w:rsidRPr="00B01AB5">
        <w:rPr>
          <w:b/>
          <w:bCs/>
          <w:color w:val="00B050"/>
        </w:rPr>
        <w:t>Joshua gets his pick - Timnath</w:t>
      </w:r>
      <w:r w:rsidR="00955DF4">
        <w:br/>
      </w:r>
      <w:r w:rsidR="00955DF4">
        <w:rPr>
          <w:b/>
          <w:bCs/>
        </w:rPr>
        <w:t>Joshua 19:49</w:t>
      </w:r>
      <w:r w:rsidR="00955DF4">
        <w:t xml:space="preserve"> When they had made an end of dividing the land for inheritance by their coasts, the children of Israel gave an inheritance to Joshua the son of Nun among them:</w:t>
      </w:r>
    </w:p>
    <w:p w14:paraId="692FC351" w14:textId="39AD6A90" w:rsidR="00955DF4" w:rsidRPr="00B01AB5" w:rsidRDefault="00CA2EE5" w:rsidP="00C0125C">
      <w:pPr>
        <w:spacing w:after="0" w:line="240" w:lineRule="auto"/>
        <w:rPr>
          <w:b/>
          <w:bCs/>
        </w:rPr>
      </w:pPr>
      <w:r w:rsidRPr="00CA2EE5">
        <w:rPr>
          <w:b/>
          <w:bCs/>
          <w:color w:val="FF0000"/>
          <w:sz w:val="28"/>
          <w:szCs w:val="28"/>
        </w:rPr>
        <w:t>X</w:t>
      </w:r>
      <w:r>
        <w:rPr>
          <w:b/>
          <w:bCs/>
          <w:color w:val="FF0000"/>
          <w:sz w:val="28"/>
          <w:szCs w:val="28"/>
        </w:rPr>
        <w:t>VII</w:t>
      </w:r>
      <w:r w:rsidRPr="00CA2EE5">
        <w:rPr>
          <w:b/>
          <w:bCs/>
          <w:color w:val="FF0000"/>
          <w:sz w:val="28"/>
          <w:szCs w:val="28"/>
        </w:rPr>
        <w:t xml:space="preserve">. </w:t>
      </w:r>
      <w:r w:rsidR="00B01AB5" w:rsidRPr="00CA2EE5">
        <w:rPr>
          <w:b/>
          <w:bCs/>
          <w:color w:val="FF0000"/>
          <w:sz w:val="28"/>
          <w:szCs w:val="28"/>
        </w:rPr>
        <w:t>All accomplished according to the Word of the LORD</w:t>
      </w:r>
      <w:r w:rsidR="00955DF4">
        <w:br/>
      </w:r>
      <w:r w:rsidR="00955DF4">
        <w:rPr>
          <w:b/>
          <w:bCs/>
        </w:rPr>
        <w:t>Joshua 19:50</w:t>
      </w:r>
      <w:r w:rsidR="00955DF4">
        <w:t xml:space="preserve"> </w:t>
      </w:r>
      <w:r w:rsidR="00955DF4" w:rsidRPr="00B01AB5">
        <w:rPr>
          <w:highlight w:val="yellow"/>
        </w:rPr>
        <w:t>According to the word of the LORD</w:t>
      </w:r>
      <w:r w:rsidR="00955DF4">
        <w:t xml:space="preserve"> they gave him the city which he asked, </w:t>
      </w:r>
      <w:r w:rsidR="00955DF4">
        <w:rPr>
          <w:i/>
          <w:iCs/>
        </w:rPr>
        <w:t>even</w:t>
      </w:r>
      <w:r w:rsidR="00955DF4">
        <w:t xml:space="preserve"> Timnath-serah in mount Ephraim: and he built the city, and dwelt therein.</w:t>
      </w:r>
      <w:r w:rsidR="00955DF4">
        <w:br/>
      </w:r>
      <w:r w:rsidR="00955DF4">
        <w:rPr>
          <w:b/>
          <w:bCs/>
        </w:rPr>
        <w:t>Joshua 19:51</w:t>
      </w:r>
      <w:r w:rsidR="00955DF4">
        <w:t xml:space="preserve"> These </w:t>
      </w:r>
      <w:r w:rsidR="00955DF4">
        <w:rPr>
          <w:i/>
          <w:iCs/>
        </w:rPr>
        <w:t>are</w:t>
      </w:r>
      <w:r w:rsidR="00955DF4">
        <w:t xml:space="preserve"> the inheritances, which Eleazar the priest, and Joshua the son of Nun, and the heads of the fathers of the tribes of the children of Israel, divided for an inheritance by lot in Shiloh before the LORD, at the door of the tabernacle of the congregation. </w:t>
      </w:r>
      <w:proofErr w:type="gramStart"/>
      <w:r w:rsidR="00955DF4">
        <w:t>So</w:t>
      </w:r>
      <w:proofErr w:type="gramEnd"/>
      <w:r w:rsidR="00955DF4">
        <w:t xml:space="preserve"> they made an end of dividing the country.</w:t>
      </w:r>
    </w:p>
    <w:p w14:paraId="52AF5A57" w14:textId="77777777" w:rsidR="002E4B1B" w:rsidRDefault="002E4B1B" w:rsidP="00C0125C">
      <w:pPr>
        <w:spacing w:after="0" w:line="240" w:lineRule="auto"/>
      </w:pPr>
    </w:p>
    <w:p w14:paraId="245677F7" w14:textId="77777777" w:rsidR="00EC015B" w:rsidRDefault="00EC015B" w:rsidP="00C0125C">
      <w:pPr>
        <w:spacing w:after="0" w:line="240" w:lineRule="auto"/>
      </w:pPr>
    </w:p>
    <w:p w14:paraId="0777F58D" w14:textId="77777777" w:rsidR="00EC015B" w:rsidRDefault="00EC015B" w:rsidP="00C0125C">
      <w:pPr>
        <w:spacing w:after="0" w:line="240" w:lineRule="auto"/>
      </w:pPr>
    </w:p>
    <w:p w14:paraId="32B3C461" w14:textId="77777777" w:rsidR="00EC015B" w:rsidRDefault="00EC015B" w:rsidP="00C0125C">
      <w:pPr>
        <w:spacing w:after="0" w:line="240" w:lineRule="auto"/>
      </w:pPr>
    </w:p>
    <w:p w14:paraId="45B7B115" w14:textId="77777777" w:rsidR="00EC015B" w:rsidRDefault="00EC015B" w:rsidP="00C0125C">
      <w:pPr>
        <w:spacing w:after="0" w:line="240" w:lineRule="auto"/>
      </w:pPr>
    </w:p>
    <w:p w14:paraId="39FD05C6" w14:textId="77777777" w:rsidR="00EC015B" w:rsidRDefault="00EC015B" w:rsidP="00C0125C">
      <w:pPr>
        <w:spacing w:after="0" w:line="240" w:lineRule="auto"/>
      </w:pPr>
    </w:p>
    <w:p w14:paraId="5935EF6B" w14:textId="77777777" w:rsidR="00EC015B" w:rsidRDefault="00EC015B" w:rsidP="00C0125C">
      <w:pPr>
        <w:spacing w:after="0" w:line="240" w:lineRule="auto"/>
      </w:pPr>
    </w:p>
    <w:p w14:paraId="6CE0EE92" w14:textId="77777777" w:rsidR="00EC015B" w:rsidRDefault="00EC015B" w:rsidP="00C0125C">
      <w:pPr>
        <w:spacing w:after="0" w:line="240" w:lineRule="auto"/>
      </w:pPr>
    </w:p>
    <w:p w14:paraId="3F9BB82C" w14:textId="77777777" w:rsidR="00EC015B" w:rsidRDefault="00EC015B" w:rsidP="00C0125C">
      <w:pPr>
        <w:spacing w:after="0" w:line="240" w:lineRule="auto"/>
      </w:pPr>
    </w:p>
    <w:p w14:paraId="064E7C1C" w14:textId="77777777" w:rsidR="00EC015B" w:rsidRDefault="00EC015B" w:rsidP="00C0125C">
      <w:pPr>
        <w:spacing w:after="0" w:line="240" w:lineRule="auto"/>
      </w:pPr>
    </w:p>
    <w:p w14:paraId="5BAE9C42" w14:textId="77777777" w:rsidR="00EC015B" w:rsidRDefault="00EC015B" w:rsidP="00C0125C">
      <w:pPr>
        <w:spacing w:after="0" w:line="240" w:lineRule="auto"/>
      </w:pPr>
    </w:p>
    <w:p w14:paraId="1FF7381A" w14:textId="77777777" w:rsidR="00EC015B" w:rsidRDefault="00EC015B" w:rsidP="00C0125C">
      <w:pPr>
        <w:spacing w:after="0" w:line="240" w:lineRule="auto"/>
      </w:pPr>
    </w:p>
    <w:p w14:paraId="504810B8" w14:textId="77777777" w:rsidR="00EC015B" w:rsidRDefault="00EC015B" w:rsidP="00C0125C">
      <w:pPr>
        <w:spacing w:after="0" w:line="240" w:lineRule="auto"/>
      </w:pPr>
    </w:p>
    <w:p w14:paraId="26766969" w14:textId="02C97F26" w:rsidR="00EC015B" w:rsidRDefault="00EC015B" w:rsidP="00EC015B">
      <w:pPr>
        <w:spacing w:after="0" w:line="240" w:lineRule="auto"/>
        <w:jc w:val="center"/>
      </w:pPr>
      <w:r w:rsidRPr="00EC015B">
        <w:rPr>
          <w:noProof/>
        </w:rPr>
        <w:lastRenderedPageBreak/>
        <w:drawing>
          <wp:inline distT="0" distB="0" distL="0" distR="0" wp14:anchorId="071F982B" wp14:editId="7601A457">
            <wp:extent cx="5943600" cy="7219950"/>
            <wp:effectExtent l="0" t="0" r="0" b="0"/>
            <wp:docPr id="42639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97887" name=""/>
                    <pic:cNvPicPr/>
                  </pic:nvPicPr>
                  <pic:blipFill>
                    <a:blip r:embed="rId52"/>
                    <a:stretch>
                      <a:fillRect/>
                    </a:stretch>
                  </pic:blipFill>
                  <pic:spPr>
                    <a:xfrm>
                      <a:off x="0" y="0"/>
                      <a:ext cx="5943600" cy="7219950"/>
                    </a:xfrm>
                    <a:prstGeom prst="rect">
                      <a:avLst/>
                    </a:prstGeom>
                  </pic:spPr>
                </pic:pic>
              </a:graphicData>
            </a:graphic>
          </wp:inline>
        </w:drawing>
      </w:r>
    </w:p>
    <w:sectPr w:rsidR="00EC015B" w:rsidSect="0059645D">
      <w:headerReference w:type="default" r:id="rId53"/>
      <w:footerReference w:type="default" r:id="rId54"/>
      <w:pgSz w:w="12240" w:h="15840"/>
      <w:pgMar w:top="1440" w:right="1440" w:bottom="1440" w:left="1440" w:header="720" w:footer="720" w:gutter="0"/>
      <w:pgNumType w:start="5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F7657" w14:textId="77777777" w:rsidR="00D56BC0" w:rsidRDefault="00D56BC0" w:rsidP="002E4B1B">
      <w:pPr>
        <w:spacing w:after="0" w:line="240" w:lineRule="auto"/>
      </w:pPr>
      <w:r>
        <w:separator/>
      </w:r>
    </w:p>
  </w:endnote>
  <w:endnote w:type="continuationSeparator" w:id="0">
    <w:p w14:paraId="718FC8E2" w14:textId="77777777" w:rsidR="00D56BC0" w:rsidRDefault="00D56BC0" w:rsidP="002E4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Arabic 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042148"/>
      <w:docPartObj>
        <w:docPartGallery w:val="Page Numbers (Bottom of Page)"/>
        <w:docPartUnique/>
      </w:docPartObj>
    </w:sdtPr>
    <w:sdtEndPr>
      <w:rPr>
        <w:noProof/>
      </w:rPr>
    </w:sdtEndPr>
    <w:sdtContent>
      <w:p w14:paraId="7BC574FF" w14:textId="155B542B" w:rsidR="00236112" w:rsidRDefault="002361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ADBCAD" w14:textId="77777777" w:rsidR="00236112" w:rsidRDefault="00236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9BADD" w14:textId="77777777" w:rsidR="00D56BC0" w:rsidRDefault="00D56BC0" w:rsidP="002E4B1B">
      <w:pPr>
        <w:spacing w:after="0" w:line="240" w:lineRule="auto"/>
      </w:pPr>
      <w:r>
        <w:separator/>
      </w:r>
    </w:p>
  </w:footnote>
  <w:footnote w:type="continuationSeparator" w:id="0">
    <w:p w14:paraId="109CBA21" w14:textId="77777777" w:rsidR="00D56BC0" w:rsidRDefault="00D56BC0" w:rsidP="002E4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8283" w14:textId="4EEF8237" w:rsidR="002E4B1B" w:rsidRDefault="002E4B1B">
    <w:pPr>
      <w:pStyle w:val="Header"/>
    </w:pPr>
    <w:r>
      <w:t>09_Joshua Chapters 13-17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B1B"/>
    <w:rsid w:val="00012FAE"/>
    <w:rsid w:val="00061E12"/>
    <w:rsid w:val="000C1CB7"/>
    <w:rsid w:val="00156254"/>
    <w:rsid w:val="00167ECA"/>
    <w:rsid w:val="00184C65"/>
    <w:rsid w:val="00236112"/>
    <w:rsid w:val="002C047C"/>
    <w:rsid w:val="002E4B1B"/>
    <w:rsid w:val="00351FE6"/>
    <w:rsid w:val="003A6EB8"/>
    <w:rsid w:val="004117DD"/>
    <w:rsid w:val="004D53D9"/>
    <w:rsid w:val="00505897"/>
    <w:rsid w:val="0059645D"/>
    <w:rsid w:val="00733668"/>
    <w:rsid w:val="007464ED"/>
    <w:rsid w:val="008742BB"/>
    <w:rsid w:val="008E1F03"/>
    <w:rsid w:val="008E4B3F"/>
    <w:rsid w:val="008E62A9"/>
    <w:rsid w:val="0091119D"/>
    <w:rsid w:val="00955DF4"/>
    <w:rsid w:val="00972515"/>
    <w:rsid w:val="009A265B"/>
    <w:rsid w:val="009E610B"/>
    <w:rsid w:val="00A04DB6"/>
    <w:rsid w:val="00A40A5D"/>
    <w:rsid w:val="00A437C2"/>
    <w:rsid w:val="00A44626"/>
    <w:rsid w:val="00B01AB5"/>
    <w:rsid w:val="00B72C13"/>
    <w:rsid w:val="00B85399"/>
    <w:rsid w:val="00BA3DFC"/>
    <w:rsid w:val="00C0125C"/>
    <w:rsid w:val="00CA2EE5"/>
    <w:rsid w:val="00CB380E"/>
    <w:rsid w:val="00CB6DEF"/>
    <w:rsid w:val="00CC332C"/>
    <w:rsid w:val="00D14602"/>
    <w:rsid w:val="00D56BC0"/>
    <w:rsid w:val="00D609B1"/>
    <w:rsid w:val="00E80257"/>
    <w:rsid w:val="00EC015B"/>
    <w:rsid w:val="00F04623"/>
    <w:rsid w:val="00F12BF9"/>
    <w:rsid w:val="00F31BA0"/>
    <w:rsid w:val="00F6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9E8AC"/>
  <w15:chartTrackingRefBased/>
  <w15:docId w15:val="{2F58FC77-45BB-4121-A310-7A728F79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4B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4B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4B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4B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4B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4B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4B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4B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4B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dStyle">
    <w:name w:val="Rod Style"/>
    <w:basedOn w:val="Normal"/>
    <w:link w:val="RodStyleChar"/>
    <w:qFormat/>
    <w:rsid w:val="00F6382E"/>
    <w:pPr>
      <w:spacing w:after="0" w:line="240" w:lineRule="auto"/>
      <w:ind w:firstLine="288"/>
    </w:pPr>
    <w:rPr>
      <w:rFonts w:ascii="Calibri" w:hAnsi="Calibri"/>
    </w:rPr>
  </w:style>
  <w:style w:type="character" w:customStyle="1" w:styleId="RodStyleChar">
    <w:name w:val="Rod Style Char"/>
    <w:basedOn w:val="DefaultParagraphFont"/>
    <w:link w:val="RodStyle"/>
    <w:rsid w:val="00F6382E"/>
    <w:rPr>
      <w:rFonts w:ascii="Calibri" w:hAnsi="Calibri"/>
    </w:rPr>
  </w:style>
  <w:style w:type="character" w:customStyle="1" w:styleId="Heading1Char">
    <w:name w:val="Heading 1 Char"/>
    <w:basedOn w:val="DefaultParagraphFont"/>
    <w:link w:val="Heading1"/>
    <w:uiPriority w:val="9"/>
    <w:rsid w:val="002E4B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4B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4B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4B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4B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4B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4B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4B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4B1B"/>
    <w:rPr>
      <w:rFonts w:eastAsiaTheme="majorEastAsia" w:cstheme="majorBidi"/>
      <w:color w:val="272727" w:themeColor="text1" w:themeTint="D8"/>
    </w:rPr>
  </w:style>
  <w:style w:type="paragraph" w:styleId="Title">
    <w:name w:val="Title"/>
    <w:basedOn w:val="Normal"/>
    <w:next w:val="Normal"/>
    <w:link w:val="TitleChar"/>
    <w:uiPriority w:val="10"/>
    <w:qFormat/>
    <w:rsid w:val="002E4B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4B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4B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4B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4B1B"/>
    <w:pPr>
      <w:spacing w:before="160"/>
      <w:jc w:val="center"/>
    </w:pPr>
    <w:rPr>
      <w:i/>
      <w:iCs/>
      <w:color w:val="404040" w:themeColor="text1" w:themeTint="BF"/>
    </w:rPr>
  </w:style>
  <w:style w:type="character" w:customStyle="1" w:styleId="QuoteChar">
    <w:name w:val="Quote Char"/>
    <w:basedOn w:val="DefaultParagraphFont"/>
    <w:link w:val="Quote"/>
    <w:uiPriority w:val="29"/>
    <w:rsid w:val="002E4B1B"/>
    <w:rPr>
      <w:i/>
      <w:iCs/>
      <w:color w:val="404040" w:themeColor="text1" w:themeTint="BF"/>
    </w:rPr>
  </w:style>
  <w:style w:type="paragraph" w:styleId="ListParagraph">
    <w:name w:val="List Paragraph"/>
    <w:basedOn w:val="Normal"/>
    <w:uiPriority w:val="34"/>
    <w:qFormat/>
    <w:rsid w:val="002E4B1B"/>
    <w:pPr>
      <w:ind w:left="720"/>
      <w:contextualSpacing/>
    </w:pPr>
  </w:style>
  <w:style w:type="character" w:styleId="IntenseEmphasis">
    <w:name w:val="Intense Emphasis"/>
    <w:basedOn w:val="DefaultParagraphFont"/>
    <w:uiPriority w:val="21"/>
    <w:qFormat/>
    <w:rsid w:val="002E4B1B"/>
    <w:rPr>
      <w:i/>
      <w:iCs/>
      <w:color w:val="2F5496" w:themeColor="accent1" w:themeShade="BF"/>
    </w:rPr>
  </w:style>
  <w:style w:type="paragraph" w:styleId="IntenseQuote">
    <w:name w:val="Intense Quote"/>
    <w:basedOn w:val="Normal"/>
    <w:next w:val="Normal"/>
    <w:link w:val="IntenseQuoteChar"/>
    <w:uiPriority w:val="30"/>
    <w:qFormat/>
    <w:rsid w:val="002E4B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4B1B"/>
    <w:rPr>
      <w:i/>
      <w:iCs/>
      <w:color w:val="2F5496" w:themeColor="accent1" w:themeShade="BF"/>
    </w:rPr>
  </w:style>
  <w:style w:type="character" w:styleId="IntenseReference">
    <w:name w:val="Intense Reference"/>
    <w:basedOn w:val="DefaultParagraphFont"/>
    <w:uiPriority w:val="32"/>
    <w:qFormat/>
    <w:rsid w:val="002E4B1B"/>
    <w:rPr>
      <w:b/>
      <w:bCs/>
      <w:smallCaps/>
      <w:color w:val="2F5496" w:themeColor="accent1" w:themeShade="BF"/>
      <w:spacing w:val="5"/>
    </w:rPr>
  </w:style>
  <w:style w:type="paragraph" w:styleId="Header">
    <w:name w:val="header"/>
    <w:basedOn w:val="Normal"/>
    <w:link w:val="HeaderChar"/>
    <w:uiPriority w:val="99"/>
    <w:unhideWhenUsed/>
    <w:rsid w:val="002E4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B1B"/>
  </w:style>
  <w:style w:type="paragraph" w:styleId="Footer">
    <w:name w:val="footer"/>
    <w:basedOn w:val="Normal"/>
    <w:link w:val="FooterChar"/>
    <w:uiPriority w:val="99"/>
    <w:unhideWhenUsed/>
    <w:rsid w:val="002E4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B1B"/>
  </w:style>
  <w:style w:type="character" w:styleId="Hyperlink">
    <w:name w:val="Hyperlink"/>
    <w:basedOn w:val="DefaultParagraphFont"/>
    <w:uiPriority w:val="99"/>
    <w:unhideWhenUsed/>
    <w:rsid w:val="00061E12"/>
    <w:rPr>
      <w:color w:val="0563C1" w:themeColor="hyperlink"/>
      <w:u w:val="single"/>
    </w:rPr>
  </w:style>
  <w:style w:type="character" w:styleId="UnresolvedMention">
    <w:name w:val="Unresolved Mention"/>
    <w:basedOn w:val="DefaultParagraphFont"/>
    <w:uiPriority w:val="99"/>
    <w:semiHidden/>
    <w:unhideWhenUsed/>
    <w:rsid w:val="00061E12"/>
    <w:rPr>
      <w:color w:val="605E5C"/>
      <w:shd w:val="clear" w:color="auto" w:fill="E1DFDD"/>
    </w:rPr>
  </w:style>
  <w:style w:type="paragraph" w:styleId="NoSpacing">
    <w:name w:val="No Spacing"/>
    <w:link w:val="NoSpacingChar"/>
    <w:uiPriority w:val="1"/>
    <w:qFormat/>
    <w:rsid w:val="0059645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59645D"/>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jos13.7" TargetMode="External"/><Relationship Id="rId18" Type="http://schemas.openxmlformats.org/officeDocument/2006/relationships/hyperlink" Target="swordsearcher://bible/joshua%2013.28-32" TargetMode="External"/><Relationship Id="rId26" Type="http://schemas.openxmlformats.org/officeDocument/2006/relationships/hyperlink" Target="swordsearcher://bible/joshua14.13-15" TargetMode="External"/><Relationship Id="rId39" Type="http://schemas.openxmlformats.org/officeDocument/2006/relationships/hyperlink" Target="swordsearcher://bible/joshua17.18" TargetMode="External"/><Relationship Id="rId21" Type="http://schemas.openxmlformats.org/officeDocument/2006/relationships/hyperlink" Target="swordsearcher://bible/joshua14.1-4" TargetMode="External"/><Relationship Id="rId34" Type="http://schemas.openxmlformats.org/officeDocument/2006/relationships/hyperlink" Target="swordsearcher://bible/joshua17.2" TargetMode="External"/><Relationship Id="rId42" Type="http://schemas.openxmlformats.org/officeDocument/2006/relationships/hyperlink" Target="swordsearcher://bible/joshua18.3-7" TargetMode="External"/><Relationship Id="rId47" Type="http://schemas.openxmlformats.org/officeDocument/2006/relationships/hyperlink" Target="swordsearcher://bible/joshua19.10-16" TargetMode="External"/><Relationship Id="rId50" Type="http://schemas.openxmlformats.org/officeDocument/2006/relationships/hyperlink" Target="swordsearcher://bible/joshua19.32-39" TargetMode="External"/><Relationship Id="rId55" Type="http://schemas.openxmlformats.org/officeDocument/2006/relationships/fontTable" Target="fontTable.xml"/><Relationship Id="rId7" Type="http://schemas.openxmlformats.org/officeDocument/2006/relationships/hyperlink" Target="swordsearcher://bible/joshua13-19" TargetMode="External"/><Relationship Id="rId12" Type="http://schemas.openxmlformats.org/officeDocument/2006/relationships/hyperlink" Target="swordsearcher://bible/jos13.2-6" TargetMode="External"/><Relationship Id="rId17" Type="http://schemas.openxmlformats.org/officeDocument/2006/relationships/hyperlink" Target="swordsearcher://bible/jos13.23-27" TargetMode="External"/><Relationship Id="rId25" Type="http://schemas.openxmlformats.org/officeDocument/2006/relationships/hyperlink" Target="swordsearcher://bible/joshua14.11-12" TargetMode="External"/><Relationship Id="rId33" Type="http://schemas.openxmlformats.org/officeDocument/2006/relationships/hyperlink" Target="swordsearcher://bible/joshua17.1" TargetMode="External"/><Relationship Id="rId38" Type="http://schemas.openxmlformats.org/officeDocument/2006/relationships/hyperlink" Target="swordsearcher://bible/joshua17.14-17" TargetMode="External"/><Relationship Id="rId46" Type="http://schemas.openxmlformats.org/officeDocument/2006/relationships/hyperlink" Target="swordsearcher://bible/joshua19.1-9" TargetMode="External"/><Relationship Id="rId2" Type="http://schemas.openxmlformats.org/officeDocument/2006/relationships/settings" Target="settings.xml"/><Relationship Id="rId16" Type="http://schemas.openxmlformats.org/officeDocument/2006/relationships/hyperlink" Target="swordsearcher://bible/jos13.22" TargetMode="External"/><Relationship Id="rId20" Type="http://schemas.openxmlformats.org/officeDocument/2006/relationships/hyperlink" Target="swordsearcher://bible/joshua13.33" TargetMode="External"/><Relationship Id="rId29" Type="http://schemas.openxmlformats.org/officeDocument/2006/relationships/hyperlink" Target="swordsearcher://bible/joshua15.63" TargetMode="External"/><Relationship Id="rId41" Type="http://schemas.openxmlformats.org/officeDocument/2006/relationships/hyperlink" Target="swordsearcher://bible/joshua18.2" TargetMode="External"/><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swordsearcher://bible/jos13.1" TargetMode="External"/><Relationship Id="rId24" Type="http://schemas.openxmlformats.org/officeDocument/2006/relationships/hyperlink" Target="swordsearcher://bible/joshua14.10" TargetMode="External"/><Relationship Id="rId32" Type="http://schemas.openxmlformats.org/officeDocument/2006/relationships/hyperlink" Target="swordsearcher://bible/joshua16.10" TargetMode="External"/><Relationship Id="rId37" Type="http://schemas.openxmlformats.org/officeDocument/2006/relationships/hyperlink" Target="swordsearcher://bible/joshua17.13" TargetMode="External"/><Relationship Id="rId40" Type="http://schemas.openxmlformats.org/officeDocument/2006/relationships/hyperlink" Target="swordsearcher://bible/joshua18.1" TargetMode="External"/><Relationship Id="rId45" Type="http://schemas.openxmlformats.org/officeDocument/2006/relationships/hyperlink" Target="swordsearcher://bible/joshua18.28" TargetMode="External"/><Relationship Id="rId53"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swordsearcher://bible/jos13.14-21" TargetMode="External"/><Relationship Id="rId23" Type="http://schemas.openxmlformats.org/officeDocument/2006/relationships/hyperlink" Target="swordsearcher://bible/joshua14.9" TargetMode="External"/><Relationship Id="rId28" Type="http://schemas.openxmlformats.org/officeDocument/2006/relationships/hyperlink" Target="swordsearcher://bible/joshua15.16-62" TargetMode="External"/><Relationship Id="rId36" Type="http://schemas.openxmlformats.org/officeDocument/2006/relationships/hyperlink" Target="swordsearcher://bible/joshua17.5-12" TargetMode="External"/><Relationship Id="rId49" Type="http://schemas.openxmlformats.org/officeDocument/2006/relationships/hyperlink" Target="swordsearcher://bible/joshua19.24-31" TargetMode="External"/><Relationship Id="rId10" Type="http://schemas.openxmlformats.org/officeDocument/2006/relationships/hyperlink" Target="swordsearcher://bible/de6.10-11" TargetMode="External"/><Relationship Id="rId19" Type="http://schemas.openxmlformats.org/officeDocument/2006/relationships/hyperlink" Target="swordsearcher://bible/joshua13.32" TargetMode="External"/><Relationship Id="rId31" Type="http://schemas.openxmlformats.org/officeDocument/2006/relationships/hyperlink" Target="swordsearcher://bible/joshua16.5-9" TargetMode="External"/><Relationship Id="rId44" Type="http://schemas.openxmlformats.org/officeDocument/2006/relationships/hyperlink" Target="swordsearcher://bible/joshua18.10" TargetMode="External"/><Relationship Id="rId52"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swordsearcher://bible/ex6.6-8" TargetMode="External"/><Relationship Id="rId14" Type="http://schemas.openxmlformats.org/officeDocument/2006/relationships/hyperlink" Target="swordsearcher://bible/jos13.8-13" TargetMode="External"/><Relationship Id="rId22" Type="http://schemas.openxmlformats.org/officeDocument/2006/relationships/hyperlink" Target="swordsearcher://bible/joshua14.5-8" TargetMode="External"/><Relationship Id="rId27" Type="http://schemas.openxmlformats.org/officeDocument/2006/relationships/hyperlink" Target="swordsearcher://bible/joshua15.1-15" TargetMode="External"/><Relationship Id="rId30" Type="http://schemas.openxmlformats.org/officeDocument/2006/relationships/hyperlink" Target="swordsearcher://bible/joshua16.1-4" TargetMode="External"/><Relationship Id="rId35" Type="http://schemas.openxmlformats.org/officeDocument/2006/relationships/hyperlink" Target="swordsearcher://bible/joshua17.3-4" TargetMode="External"/><Relationship Id="rId43" Type="http://schemas.openxmlformats.org/officeDocument/2006/relationships/hyperlink" Target="swordsearcher://bible/joshua18.8-9" TargetMode="External"/><Relationship Id="rId48" Type="http://schemas.openxmlformats.org/officeDocument/2006/relationships/hyperlink" Target="swordsearcher://bible/joshua19.17-23" TargetMode="External"/><Relationship Id="rId56" Type="http://schemas.openxmlformats.org/officeDocument/2006/relationships/theme" Target="theme/theme1.xml"/><Relationship Id="rId8" Type="http://schemas.openxmlformats.org/officeDocument/2006/relationships/hyperlink" Target="swordsearcher://bible/hebrews%2010.23-11:1" TargetMode="External"/><Relationship Id="rId51" Type="http://schemas.openxmlformats.org/officeDocument/2006/relationships/hyperlink" Target="swordsearcher://bible/joshua19.40-48"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568</TotalTime>
  <Pages>13</Pages>
  <Words>5853</Words>
  <Characters>33368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9</cp:revision>
  <dcterms:created xsi:type="dcterms:W3CDTF">2025-03-06T01:36:00Z</dcterms:created>
  <dcterms:modified xsi:type="dcterms:W3CDTF">2025-03-15T21:55:00Z</dcterms:modified>
</cp:coreProperties>
</file>